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0BCE" w14:textId="626C12A1" w:rsidR="00B2687A" w:rsidRPr="005E024D" w:rsidRDefault="00B2687A" w:rsidP="00F703D2">
      <w:pPr>
        <w:jc w:val="center"/>
        <w:rPr>
          <w:rFonts w:ascii="Calibri" w:hAnsi="Calibri" w:cs="Calibri"/>
          <w:b/>
          <w:bCs/>
          <w:sz w:val="40"/>
          <w:szCs w:val="40"/>
        </w:rPr>
      </w:pPr>
      <w:proofErr w:type="spellStart"/>
      <w:r w:rsidRPr="005E024D">
        <w:rPr>
          <w:rFonts w:ascii="Calibri" w:hAnsi="Calibri" w:cs="Calibri"/>
          <w:b/>
          <w:bCs/>
          <w:sz w:val="40"/>
          <w:szCs w:val="40"/>
        </w:rPr>
        <w:t>PromiseWatch</w:t>
      </w:r>
      <w:proofErr w:type="spellEnd"/>
      <w:r w:rsidR="00F703D2" w:rsidRPr="005E024D">
        <w:rPr>
          <w:rFonts w:ascii="Calibri" w:hAnsi="Calibri" w:cs="Calibri"/>
          <w:b/>
          <w:bCs/>
          <w:sz w:val="40"/>
          <w:szCs w:val="40"/>
        </w:rPr>
        <w:t>-</w:t>
      </w:r>
      <w:r w:rsidRPr="005E024D">
        <w:rPr>
          <w:rFonts w:ascii="Calibri" w:hAnsi="Calibri" w:cs="Calibri"/>
          <w:b/>
          <w:bCs/>
          <w:sz w:val="40"/>
          <w:szCs w:val="40"/>
        </w:rPr>
        <w:t>Written Summary</w:t>
      </w:r>
    </w:p>
    <w:p w14:paraId="6059C0A9" w14:textId="6D1EE26C" w:rsidR="00B2687A" w:rsidRPr="005E024D" w:rsidRDefault="00B2687A" w:rsidP="00F703D2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5E024D">
        <w:rPr>
          <w:rFonts w:ascii="Calibri" w:hAnsi="Calibri" w:cs="Calibri"/>
          <w:b/>
          <w:bCs/>
          <w:sz w:val="28"/>
          <w:szCs w:val="28"/>
        </w:rPr>
        <w:t xml:space="preserve">Benson M. </w:t>
      </w:r>
      <w:proofErr w:type="spellStart"/>
      <w:r w:rsidRPr="005E024D">
        <w:rPr>
          <w:rFonts w:ascii="Calibri" w:hAnsi="Calibri" w:cs="Calibri"/>
          <w:b/>
          <w:bCs/>
          <w:sz w:val="28"/>
          <w:szCs w:val="28"/>
        </w:rPr>
        <w:t>Gachaga</w:t>
      </w:r>
      <w:proofErr w:type="spellEnd"/>
    </w:p>
    <w:p w14:paraId="3529BA73" w14:textId="77777777" w:rsidR="00B2687A" w:rsidRPr="005E024D" w:rsidRDefault="00B2687A" w:rsidP="00B2687A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Track</w:t>
      </w:r>
    </w:p>
    <w:p w14:paraId="1CE294BD" w14:textId="77777777" w:rsidR="00B2687A" w:rsidRPr="005E024D" w:rsidRDefault="00B2687A" w:rsidP="00B2687A">
      <w:pPr>
        <w:rPr>
          <w:rFonts w:ascii="Calibri" w:hAnsi="Calibri" w:cs="Calibri"/>
        </w:rPr>
      </w:pPr>
      <w:r w:rsidRPr="005E024D">
        <w:rPr>
          <w:rFonts w:ascii="Calibri" w:hAnsi="Calibri" w:cs="Calibri"/>
        </w:rPr>
        <w:t>Transparency &amp; Accountability</w:t>
      </w:r>
    </w:p>
    <w:p w14:paraId="46085C30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The problem</w:t>
      </w:r>
    </w:p>
    <w:p w14:paraId="49C575B4" w14:textId="1CFCAD79" w:rsidR="00F703D2" w:rsidRPr="005E024D" w:rsidRDefault="00EB14DA" w:rsidP="005E024D">
      <w:pPr>
        <w:spacing w:after="0" w:line="240" w:lineRule="auto"/>
        <w:jc w:val="both"/>
        <w:rPr>
          <w:rFonts w:ascii="Calibri" w:hAnsi="Calibri" w:cs="Calibri"/>
        </w:rPr>
      </w:pPr>
      <w:r w:rsidRPr="00EB14DA">
        <w:rPr>
          <w:rFonts w:ascii="Calibri" w:hAnsi="Calibri" w:cs="Calibri"/>
        </w:rPr>
        <w:t>Public officials announce major infrastructure project</w:t>
      </w:r>
      <w:r>
        <w:rPr>
          <w:rFonts w:ascii="Calibri" w:hAnsi="Calibri" w:cs="Calibri"/>
        </w:rPr>
        <w:t xml:space="preserve">s; </w:t>
      </w:r>
      <w:r w:rsidRPr="00EB14DA">
        <w:rPr>
          <w:rFonts w:ascii="Calibri" w:hAnsi="Calibri" w:cs="Calibri"/>
        </w:rPr>
        <w:t>dams, roads and stadium</w:t>
      </w:r>
      <w:r>
        <w:rPr>
          <w:rFonts w:ascii="Calibri" w:hAnsi="Calibri" w:cs="Calibri"/>
        </w:rPr>
        <w:t xml:space="preserve">s, </w:t>
      </w:r>
      <w:r w:rsidRPr="00EB14DA">
        <w:rPr>
          <w:rFonts w:ascii="Calibri" w:hAnsi="Calibri" w:cs="Calibri"/>
        </w:rPr>
        <w:t xml:space="preserve">with promised completion dates. Years later, some </w:t>
      </w:r>
      <w:proofErr w:type="gramStart"/>
      <w:r w:rsidRPr="00EB14DA">
        <w:rPr>
          <w:rFonts w:ascii="Calibri" w:hAnsi="Calibri" w:cs="Calibri"/>
        </w:rPr>
        <w:t>have stalled</w:t>
      </w:r>
      <w:proofErr w:type="gramEnd"/>
      <w:r w:rsidRPr="00EB14DA">
        <w:rPr>
          <w:rFonts w:ascii="Calibri" w:hAnsi="Calibri" w:cs="Calibri"/>
        </w:rPr>
        <w:t>, been cancelled, or never broken ground</w:t>
      </w:r>
      <w:r w:rsidR="00F703D2" w:rsidRPr="005E024D">
        <w:rPr>
          <w:rFonts w:ascii="Calibri" w:hAnsi="Calibri" w:cs="Calibri"/>
        </w:rPr>
        <w:t>, while the original announcement remains the only public record most citizens can find. Verifying delivery today requires either trusting official reporting or physically visiting the site</w:t>
      </w:r>
      <w:r w:rsidR="005E024D">
        <w:rPr>
          <w:rFonts w:ascii="Calibri" w:hAnsi="Calibri" w:cs="Calibri"/>
        </w:rPr>
        <w:t xml:space="preserve">, </w:t>
      </w:r>
      <w:r w:rsidR="00F703D2" w:rsidRPr="005E024D">
        <w:rPr>
          <w:rFonts w:ascii="Calibri" w:hAnsi="Calibri" w:cs="Calibri"/>
        </w:rPr>
        <w:t>neither is accessible at scale to an ordinary citizen or journalist.</w:t>
      </w:r>
    </w:p>
    <w:p w14:paraId="3741532E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Who it's for</w:t>
      </w:r>
    </w:p>
    <w:p w14:paraId="6020EEEA" w14:textId="77777777" w:rsidR="00F703D2" w:rsidRPr="005E024D" w:rsidRDefault="00F703D2" w:rsidP="005E024D">
      <w:p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Citizens, journalists, and civil society organizations who want to check a specific infrastructure promise against independent evidence, without needing GIS expertise or site access themselves.</w:t>
      </w:r>
    </w:p>
    <w:p w14:paraId="6A7A73BA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What we built</w:t>
      </w:r>
    </w:p>
    <w:p w14:paraId="3570A87A" w14:textId="77777777" w:rsidR="005E024D" w:rsidRDefault="00F703D2" w:rsidP="005E024D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5E024D">
        <w:rPr>
          <w:rFonts w:ascii="Calibri" w:hAnsi="Calibri" w:cs="Calibri"/>
        </w:rPr>
        <w:t>PromiseWatch</w:t>
      </w:r>
      <w:proofErr w:type="spellEnd"/>
      <w:r w:rsidRPr="005E024D">
        <w:rPr>
          <w:rFonts w:ascii="Calibri" w:hAnsi="Calibri" w:cs="Calibri"/>
        </w:rPr>
        <w:t xml:space="preserve"> is a proof-of-concept evidence pipeline that checks claimed dam projects against free, public Sentinel-2 satellite imagery, following a four-step framework: </w:t>
      </w:r>
    </w:p>
    <w:p w14:paraId="76B695E9" w14:textId="0A1DD492" w:rsidR="00F703D2" w:rsidRPr="005E024D" w:rsidRDefault="00F703D2" w:rsidP="00F703D2">
      <w:pPr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>Claim → Evidence → Assurance → Action</w:t>
      </w:r>
      <w:r w:rsidRPr="005E024D">
        <w:rPr>
          <w:rFonts w:ascii="Calibri" w:hAnsi="Calibri" w:cs="Calibri"/>
        </w:rPr>
        <w:t>.</w:t>
      </w:r>
    </w:p>
    <w:p w14:paraId="55A208B3" w14:textId="77777777" w:rsidR="00F703D2" w:rsidRPr="005E024D" w:rsidRDefault="00F703D2" w:rsidP="005E024D">
      <w:pPr>
        <w:spacing w:after="0" w:line="240" w:lineRule="auto"/>
        <w:rPr>
          <w:rFonts w:ascii="Calibri" w:hAnsi="Calibri" w:cs="Calibri"/>
        </w:rPr>
      </w:pPr>
      <w:r w:rsidRPr="005E024D">
        <w:rPr>
          <w:rFonts w:ascii="Calibri" w:hAnsi="Calibri" w:cs="Calibri"/>
        </w:rPr>
        <w:t>For each claimed dam, the pipeline:</w:t>
      </w:r>
    </w:p>
    <w:p w14:paraId="44349B03" w14:textId="77777777" w:rsidR="00F703D2" w:rsidRPr="005E024D" w:rsidRDefault="00F703D2" w:rsidP="005E024D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5E024D">
        <w:rPr>
          <w:rFonts w:ascii="Calibri" w:hAnsi="Calibri" w:cs="Calibri"/>
        </w:rPr>
        <w:t>Pulls a cloud-masked satellite composite for a baseline period (before/at the claimed construction start) and a current period.</w:t>
      </w:r>
    </w:p>
    <w:p w14:paraId="312B8FB7" w14:textId="77777777" w:rsidR="00F703D2" w:rsidRPr="005E024D" w:rsidRDefault="00F703D2" w:rsidP="005E024D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5E024D">
        <w:rPr>
          <w:rFonts w:ascii="Calibri" w:hAnsi="Calibri" w:cs="Calibri"/>
        </w:rPr>
        <w:t>Computes water extent (via MNDWI, a standard water index) in both periods.</w:t>
      </w:r>
    </w:p>
    <w:p w14:paraId="6F354036" w14:textId="126A4266" w:rsidR="00F703D2" w:rsidRPr="005E024D" w:rsidRDefault="00F703D2" w:rsidP="005E024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</w:rPr>
      </w:pPr>
      <w:proofErr w:type="gramStart"/>
      <w:r w:rsidRPr="005E024D">
        <w:rPr>
          <w:rFonts w:ascii="Calibri" w:hAnsi="Calibri" w:cs="Calibri"/>
        </w:rPr>
        <w:t>Compares</w:t>
      </w:r>
      <w:proofErr w:type="gramEnd"/>
      <w:r w:rsidRPr="005E024D">
        <w:rPr>
          <w:rFonts w:ascii="Calibri" w:hAnsi="Calibri" w:cs="Calibri"/>
        </w:rPr>
        <w:t xml:space="preserve"> the delta</w:t>
      </w:r>
      <w:r w:rsidR="005E024D">
        <w:rPr>
          <w:rFonts w:ascii="Calibri" w:hAnsi="Calibri" w:cs="Calibri"/>
        </w:rPr>
        <w:t xml:space="preserve">: </w:t>
      </w:r>
      <w:r w:rsidRPr="005E024D">
        <w:rPr>
          <w:rFonts w:ascii="Calibri" w:hAnsi="Calibri" w:cs="Calibri"/>
        </w:rPr>
        <w:t>water added since baseline</w:t>
      </w:r>
      <w:r w:rsidR="005E024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against a guardrail threshold, rather than raw current water extent. This distinction is the core methodological contribution: many claimed sites have real, pre-existing water (rivers, wetlands, unrelated small community water pans) that a naive check would misread as evidence of the promised project.</w:t>
      </w:r>
    </w:p>
    <w:p w14:paraId="68ED4490" w14:textId="26750B6A" w:rsidR="00F703D2" w:rsidRPr="005E024D" w:rsidRDefault="00F703D2" w:rsidP="005E024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Returns a verdict</w:t>
      </w:r>
      <w:r w:rsidR="005E024D">
        <w:rPr>
          <w:rFonts w:ascii="Calibri" w:hAnsi="Calibri" w:cs="Calibri"/>
        </w:rPr>
        <w:t xml:space="preserve">: </w:t>
      </w:r>
      <w:r w:rsidRPr="005E024D">
        <w:rPr>
          <w:rFonts w:ascii="Calibri" w:hAnsi="Calibri" w:cs="Calibri"/>
        </w:rPr>
        <w:t>Supported, Not Delivered/Conflicted, or Underdetermined</w:t>
      </w:r>
      <w:r w:rsidR="005E024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with the reasoning stated explicitly, not just a label.</w:t>
      </w:r>
    </w:p>
    <w:p w14:paraId="716C2658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Validated results</w:t>
      </w:r>
    </w:p>
    <w:p w14:paraId="5D07FC99" w14:textId="77777777" w:rsidR="00F703D2" w:rsidRPr="005E024D" w:rsidRDefault="00F703D2" w:rsidP="00F703D2">
      <w:pPr>
        <w:rPr>
          <w:rFonts w:ascii="Calibri" w:hAnsi="Calibri" w:cs="Calibri"/>
        </w:rPr>
      </w:pPr>
      <w:r w:rsidRPr="005E024D">
        <w:rPr>
          <w:rFonts w:ascii="Calibri" w:hAnsi="Calibri" w:cs="Calibri"/>
        </w:rPr>
        <w:t xml:space="preserve">We ran the pipeline against three </w:t>
      </w:r>
      <w:proofErr w:type="gramStart"/>
      <w:r w:rsidRPr="005E024D">
        <w:rPr>
          <w:rFonts w:ascii="Calibri" w:hAnsi="Calibri" w:cs="Calibri"/>
        </w:rPr>
        <w:t>real</w:t>
      </w:r>
      <w:proofErr w:type="gramEnd"/>
      <w:r w:rsidRPr="005E024D">
        <w:rPr>
          <w:rFonts w:ascii="Calibri" w:hAnsi="Calibri" w:cs="Calibri"/>
        </w:rPr>
        <w:t>, sourced Kenyan dam cases and independently confirmed each verdict against the raw satellite imagery by eye:</w:t>
      </w:r>
    </w:p>
    <w:p w14:paraId="16725286" w14:textId="6D8BF020" w:rsidR="00F703D2" w:rsidRPr="005E024D" w:rsidRDefault="00F703D2" w:rsidP="005E024D">
      <w:pPr>
        <w:numPr>
          <w:ilvl w:val="0"/>
          <w:numId w:val="16"/>
        </w:numPr>
        <w:jc w:val="both"/>
        <w:rPr>
          <w:rFonts w:ascii="Calibri" w:hAnsi="Calibri" w:cs="Calibri"/>
        </w:rPr>
      </w:pPr>
      <w:proofErr w:type="spellStart"/>
      <w:r w:rsidRPr="005E024D">
        <w:rPr>
          <w:rFonts w:ascii="Calibri" w:hAnsi="Calibri" w:cs="Calibri"/>
          <w:b/>
          <w:bCs/>
        </w:rPr>
        <w:t>Thwake</w:t>
      </w:r>
      <w:proofErr w:type="spellEnd"/>
      <w:r w:rsidRPr="005E024D">
        <w:rPr>
          <w:rFonts w:ascii="Calibri" w:hAnsi="Calibri" w:cs="Calibri"/>
          <w:b/>
          <w:bCs/>
        </w:rPr>
        <w:t xml:space="preserve"> Dam</w:t>
      </w:r>
      <w:r w:rsidRPr="005E024D">
        <w:rPr>
          <w:rFonts w:ascii="Calibri" w:hAnsi="Calibri" w:cs="Calibri"/>
        </w:rPr>
        <w:t xml:space="preserve"> (Kitui/Makueni): Supported</w:t>
      </w:r>
      <w:r w:rsidR="005E024D">
        <w:rPr>
          <w:rFonts w:ascii="Calibri" w:hAnsi="Calibri" w:cs="Calibri"/>
        </w:rPr>
        <w:t xml:space="preserve">- </w:t>
      </w:r>
      <w:r w:rsidRPr="005E024D">
        <w:rPr>
          <w:rFonts w:ascii="Calibri" w:hAnsi="Calibri" w:cs="Calibri"/>
        </w:rPr>
        <w:t>a reservoir is visibly forming (46 ha of new water since baseline), consistent with public reporting that construction is ~94% complete but the dam gates are not yet functional.</w:t>
      </w:r>
    </w:p>
    <w:p w14:paraId="3AD4A975" w14:textId="781E6E76" w:rsidR="00F703D2" w:rsidRPr="005E024D" w:rsidRDefault="00F703D2" w:rsidP="005E024D">
      <w:pPr>
        <w:numPr>
          <w:ilvl w:val="0"/>
          <w:numId w:val="16"/>
        </w:numPr>
        <w:jc w:val="both"/>
        <w:rPr>
          <w:rFonts w:ascii="Calibri" w:hAnsi="Calibri" w:cs="Calibri"/>
        </w:rPr>
      </w:pPr>
      <w:proofErr w:type="spellStart"/>
      <w:r w:rsidRPr="005E024D">
        <w:rPr>
          <w:rFonts w:ascii="Calibri" w:hAnsi="Calibri" w:cs="Calibri"/>
          <w:b/>
          <w:bCs/>
        </w:rPr>
        <w:lastRenderedPageBreak/>
        <w:t>Arror</w:t>
      </w:r>
      <w:proofErr w:type="spellEnd"/>
      <w:r w:rsidRPr="005E024D">
        <w:rPr>
          <w:rFonts w:ascii="Calibri" w:hAnsi="Calibri" w:cs="Calibri"/>
          <w:b/>
          <w:bCs/>
        </w:rPr>
        <w:t xml:space="preserve"> Dam</w:t>
      </w:r>
      <w:r w:rsidRPr="005E024D">
        <w:rPr>
          <w:rFonts w:ascii="Calibri" w:hAnsi="Calibri" w:cs="Calibri"/>
        </w:rPr>
        <w:t xml:space="preserve"> (</w:t>
      </w:r>
      <w:proofErr w:type="spellStart"/>
      <w:r w:rsidRPr="005E024D">
        <w:rPr>
          <w:rFonts w:ascii="Calibri" w:hAnsi="Calibri" w:cs="Calibri"/>
        </w:rPr>
        <w:t>Elgeyo</w:t>
      </w:r>
      <w:proofErr w:type="spellEnd"/>
      <w:r w:rsidRPr="005E024D">
        <w:rPr>
          <w:rFonts w:ascii="Calibri" w:hAnsi="Calibri" w:cs="Calibri"/>
        </w:rPr>
        <w:t xml:space="preserve"> Marakwet): Not Delivered</w:t>
      </w:r>
      <w:r w:rsidR="005E024D">
        <w:rPr>
          <w:rFonts w:ascii="Calibri" w:hAnsi="Calibri" w:cs="Calibri"/>
        </w:rPr>
        <w:t xml:space="preserve">- </w:t>
      </w:r>
      <w:r w:rsidRPr="005E024D">
        <w:rPr>
          <w:rFonts w:ascii="Calibri" w:hAnsi="Calibri" w:cs="Calibri"/>
        </w:rPr>
        <w:t>zero water detected at any scale; visually confirmed no water body exists at the claimed site.</w:t>
      </w:r>
    </w:p>
    <w:p w14:paraId="0B75D1FC" w14:textId="1BCA2503" w:rsidR="00F703D2" w:rsidRPr="005E024D" w:rsidRDefault="00F703D2" w:rsidP="005E024D">
      <w:pPr>
        <w:numPr>
          <w:ilvl w:val="0"/>
          <w:numId w:val="16"/>
        </w:numPr>
        <w:jc w:val="both"/>
        <w:rPr>
          <w:rFonts w:ascii="Calibri" w:hAnsi="Calibri" w:cs="Calibri"/>
        </w:rPr>
      </w:pPr>
      <w:proofErr w:type="spellStart"/>
      <w:r w:rsidRPr="005E024D">
        <w:rPr>
          <w:rFonts w:ascii="Calibri" w:hAnsi="Calibri" w:cs="Calibri"/>
          <w:b/>
          <w:bCs/>
        </w:rPr>
        <w:t>Kimwarer</w:t>
      </w:r>
      <w:proofErr w:type="spellEnd"/>
      <w:r w:rsidRPr="005E024D">
        <w:rPr>
          <w:rFonts w:ascii="Calibri" w:hAnsi="Calibri" w:cs="Calibri"/>
          <w:b/>
          <w:bCs/>
        </w:rPr>
        <w:t xml:space="preserve"> Dam</w:t>
      </w:r>
      <w:r w:rsidRPr="005E024D">
        <w:rPr>
          <w:rFonts w:ascii="Calibri" w:hAnsi="Calibri" w:cs="Calibri"/>
        </w:rPr>
        <w:t xml:space="preserve"> (</w:t>
      </w:r>
      <w:proofErr w:type="spellStart"/>
      <w:r w:rsidRPr="005E024D">
        <w:rPr>
          <w:rFonts w:ascii="Calibri" w:hAnsi="Calibri" w:cs="Calibri"/>
        </w:rPr>
        <w:t>Elgeyo</w:t>
      </w:r>
      <w:proofErr w:type="spellEnd"/>
      <w:r w:rsidRPr="005E024D">
        <w:rPr>
          <w:rFonts w:ascii="Calibri" w:hAnsi="Calibri" w:cs="Calibri"/>
        </w:rPr>
        <w:t xml:space="preserve"> Marakwet): Not Delivered</w:t>
      </w:r>
      <w:r w:rsidR="005E024D">
        <w:rPr>
          <w:rFonts w:ascii="Calibri" w:hAnsi="Calibri" w:cs="Calibri"/>
        </w:rPr>
        <w:t xml:space="preserve">- </w:t>
      </w:r>
      <w:r w:rsidRPr="005E024D">
        <w:rPr>
          <w:rFonts w:ascii="Calibri" w:hAnsi="Calibri" w:cs="Calibri"/>
        </w:rPr>
        <w:t>a small pre-existing pond is visible nearby but falls far below the guardrail threshold for the claimed 215-hectare reservoir, correctly distinguished from evidence of the actual project.</w:t>
      </w:r>
    </w:p>
    <w:p w14:paraId="42057A47" w14:textId="24F4E5B1" w:rsidR="00F703D2" w:rsidRPr="005E024D" w:rsidRDefault="000C6CCC" w:rsidP="000C6CCC">
      <w:pPr>
        <w:jc w:val="both"/>
        <w:rPr>
          <w:rFonts w:ascii="Calibri" w:hAnsi="Calibri" w:cs="Calibri"/>
        </w:rPr>
      </w:pPr>
      <w:r w:rsidRPr="000C6CCC">
        <w:rPr>
          <w:rFonts w:ascii="Calibri" w:hAnsi="Calibri" w:cs="Calibri"/>
        </w:rPr>
        <w:t xml:space="preserve">Four further cases (two road projects and two stadiums) are sourced and documented but </w:t>
      </w:r>
      <w:proofErr w:type="gramStart"/>
      <w:r w:rsidRPr="000C6CCC">
        <w:rPr>
          <w:rFonts w:ascii="Calibri" w:hAnsi="Calibri" w:cs="Calibri"/>
        </w:rPr>
        <w:t>not</w:t>
      </w:r>
      <w:proofErr w:type="gramEnd"/>
      <w:r w:rsidRPr="000C6CCC">
        <w:rPr>
          <w:rFonts w:ascii="Calibri" w:hAnsi="Calibri" w:cs="Calibri"/>
        </w:rPr>
        <w:t xml:space="preserve"> yet run through a detection pipeline.</w:t>
      </w:r>
      <w:r w:rsidRPr="000C6CCC">
        <w:rPr>
          <w:rFonts w:ascii="Calibri" w:hAnsi="Calibri" w:cs="Calibri"/>
        </w:rPr>
        <w:t xml:space="preserve"> </w:t>
      </w:r>
      <w:r w:rsidR="005E024D">
        <w:rPr>
          <w:rFonts w:ascii="Calibri" w:hAnsi="Calibri" w:cs="Calibri"/>
        </w:rPr>
        <w:t>(</w:t>
      </w:r>
      <w:r w:rsidR="00F703D2" w:rsidRPr="005E024D">
        <w:rPr>
          <w:rFonts w:ascii="Calibri" w:hAnsi="Calibri" w:cs="Calibri"/>
        </w:rPr>
        <w:t xml:space="preserve">see </w:t>
      </w:r>
      <w:r w:rsidR="005E024D">
        <w:rPr>
          <w:rFonts w:ascii="Calibri" w:hAnsi="Calibri" w:cs="Calibri"/>
        </w:rPr>
        <w:t>l</w:t>
      </w:r>
      <w:r w:rsidR="00F703D2" w:rsidRPr="005E024D">
        <w:rPr>
          <w:rFonts w:ascii="Calibri" w:hAnsi="Calibri" w:cs="Calibri"/>
        </w:rPr>
        <w:t>imitations</w:t>
      </w:r>
      <w:r w:rsidR="005E024D">
        <w:rPr>
          <w:rFonts w:ascii="Calibri" w:hAnsi="Calibri" w:cs="Calibri"/>
        </w:rPr>
        <w:t>).</w:t>
      </w:r>
    </w:p>
    <w:p w14:paraId="6730C571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Why this is trustworthy, not just automated</w:t>
      </w:r>
    </w:p>
    <w:p w14:paraId="55135D1C" w14:textId="369E5FA8" w:rsidR="00F703D2" w:rsidRPr="005E024D" w:rsidRDefault="00F703D2" w:rsidP="005E024D">
      <w:p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Every verdict in this submission was cross-checked against the raw satellite imagery by a human before being reported as fact</w:t>
      </w:r>
      <w:r w:rsidR="005E024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 xml:space="preserve">the pipeline flags its own uncertainty (e.g., zero usable cloud-free imagery, or a detected feature below the scale of the claim) rather than forcing a confident answer from ambiguous evidence. The </w:t>
      </w:r>
      <w:proofErr w:type="spellStart"/>
      <w:r w:rsidRPr="005E024D">
        <w:rPr>
          <w:rFonts w:ascii="Calibri" w:hAnsi="Calibri" w:cs="Calibri"/>
        </w:rPr>
        <w:t>Kimwarer</w:t>
      </w:r>
      <w:proofErr w:type="spellEnd"/>
      <w:r w:rsidRPr="005E024D">
        <w:rPr>
          <w:rFonts w:ascii="Calibri" w:hAnsi="Calibri" w:cs="Calibri"/>
        </w:rPr>
        <w:t xml:space="preserve"> case is included specifically because it demonstrates the tool correctly avoiding a false positive it could easily have produced with a simpler method.</w:t>
      </w:r>
    </w:p>
    <w:p w14:paraId="62E7EBF0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Limitations, stated plainly</w:t>
      </w:r>
    </w:p>
    <w:p w14:paraId="76533E2F" w14:textId="2F21752E" w:rsidR="00F703D2" w:rsidRPr="005E024D" w:rsidRDefault="00F703D2" w:rsidP="005E024D">
      <w:pPr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 xml:space="preserve">Free satellite imagery (10m resolution) cannot resolve small features like </w:t>
      </w:r>
      <w:proofErr w:type="gramStart"/>
      <w:r w:rsidRPr="005E024D">
        <w:rPr>
          <w:rFonts w:ascii="Calibri" w:hAnsi="Calibri" w:cs="Calibri"/>
        </w:rPr>
        <w:t>boreholes</w:t>
      </w:r>
      <w:r w:rsidR="005E024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 xml:space="preserve"> this</w:t>
      </w:r>
      <w:proofErr w:type="gramEnd"/>
      <w:r w:rsidRPr="005E024D">
        <w:rPr>
          <w:rFonts w:ascii="Calibri" w:hAnsi="Calibri" w:cs="Calibri"/>
        </w:rPr>
        <w:t xml:space="preserve"> project type was excluded rather than faked with a weak proxy.</w:t>
      </w:r>
    </w:p>
    <w:p w14:paraId="728595C5" w14:textId="77777777" w:rsidR="00F703D2" w:rsidRPr="005E024D" w:rsidRDefault="00F703D2" w:rsidP="005E024D">
      <w:pPr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Road and stadium detection are designed but not yet implemented in this submission.</w:t>
      </w:r>
    </w:p>
    <w:p w14:paraId="09CF9AC9" w14:textId="77777777" w:rsidR="00F703D2" w:rsidRPr="005E024D" w:rsidRDefault="00F703D2" w:rsidP="005E024D">
      <w:pPr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Circular buffers are a rough approximation of actual reservoir/river shapes; a production version would use proper polygon geometries.</w:t>
      </w:r>
    </w:p>
    <w:p w14:paraId="7C71BA00" w14:textId="0B89B793" w:rsidR="00F703D2" w:rsidRPr="005E024D" w:rsidRDefault="00F703D2" w:rsidP="005E024D">
      <w:pPr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Design-capacity figures for two cases were reconstructed from engineering descriptions rather than pulled from a single authoritative source table and should be independently verified before any public claim relies on precise figures.</w:t>
      </w:r>
    </w:p>
    <w:p w14:paraId="31F99FEA" w14:textId="69CA28BD" w:rsidR="00F703D2" w:rsidRPr="005E024D" w:rsidRDefault="00F703D2" w:rsidP="005E024D">
      <w:pPr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This is a proof of concept validated on a handful of hand-checked cases, not a scaled or automated system</w:t>
      </w:r>
      <w:r w:rsidR="005E024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every result here required a human to open and check the underlying imagery.</w:t>
      </w:r>
    </w:p>
    <w:p w14:paraId="5078AF0C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Operating constraints — honest status, not aspirational</w:t>
      </w:r>
    </w:p>
    <w:p w14:paraId="40E02D6F" w14:textId="77777777" w:rsidR="00F703D2" w:rsidRDefault="00F703D2" w:rsidP="005E024D">
      <w:pPr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 xml:space="preserve">Trust and </w:t>
      </w:r>
      <w:proofErr w:type="gramStart"/>
      <w:r w:rsidRPr="005E024D">
        <w:rPr>
          <w:rFonts w:ascii="Calibri" w:hAnsi="Calibri" w:cs="Calibri"/>
          <w:b/>
          <w:bCs/>
        </w:rPr>
        <w:t>verification</w:t>
      </w:r>
      <w:r w:rsidRPr="005E024D">
        <w:rPr>
          <w:rFonts w:ascii="Calibri" w:hAnsi="Calibri" w:cs="Calibri"/>
        </w:rPr>
        <w:t>:</w:t>
      </w:r>
      <w:proofErr w:type="gramEnd"/>
      <w:r w:rsidRPr="005E024D">
        <w:rPr>
          <w:rFonts w:ascii="Calibri" w:hAnsi="Calibri" w:cs="Calibri"/>
        </w:rPr>
        <w:t xml:space="preserve"> partially built. Every claim is sourced; every verdict now carries a </w:t>
      </w:r>
      <w:proofErr w:type="spellStart"/>
      <w:r w:rsidRPr="005E024D">
        <w:rPr>
          <w:rFonts w:ascii="Calibri" w:hAnsi="Calibri" w:cs="Calibri"/>
        </w:rPr>
        <w:t>checked_on_utc</w:t>
      </w:r>
      <w:proofErr w:type="spellEnd"/>
      <w:r w:rsidRPr="005E024D">
        <w:rPr>
          <w:rFonts w:ascii="Calibri" w:hAnsi="Calibri" w:cs="Calibri"/>
        </w:rPr>
        <w:t xml:space="preserve"> timestamp so a user knows when it was last generated, since Sentinel-2 imagery updates roughly every 5 days and a stale result shouldn't be trusted indefinitely.</w:t>
      </w:r>
    </w:p>
    <w:p w14:paraId="6AC47DA8" w14:textId="77777777" w:rsidR="005E024D" w:rsidRPr="005E024D" w:rsidRDefault="005E024D" w:rsidP="005E024D">
      <w:pPr>
        <w:spacing w:after="0" w:line="240" w:lineRule="auto"/>
        <w:ind w:left="720"/>
        <w:jc w:val="both"/>
        <w:rPr>
          <w:rFonts w:ascii="Calibri" w:hAnsi="Calibri" w:cs="Calibri"/>
        </w:rPr>
      </w:pPr>
    </w:p>
    <w:p w14:paraId="733BDF80" w14:textId="5E3940A1" w:rsidR="00F703D2" w:rsidRDefault="00F703D2" w:rsidP="005E024D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>Low bandwidth</w:t>
      </w:r>
      <w:r w:rsidRPr="005E024D">
        <w:rPr>
          <w:rFonts w:ascii="Calibri" w:hAnsi="Calibri" w:cs="Calibri"/>
        </w:rPr>
        <w:t xml:space="preserve">: not built. The current PoC is a </w:t>
      </w:r>
      <w:proofErr w:type="spellStart"/>
      <w:r w:rsidRPr="005E024D">
        <w:rPr>
          <w:rFonts w:ascii="Calibri" w:hAnsi="Calibri" w:cs="Calibri"/>
        </w:rPr>
        <w:t>Colab</w:t>
      </w:r>
      <w:proofErr w:type="spellEnd"/>
      <w:r w:rsidRPr="005E024D">
        <w:rPr>
          <w:rFonts w:ascii="Calibri" w:hAnsi="Calibri" w:cs="Calibri"/>
        </w:rPr>
        <w:t xml:space="preserve"> notebook making live Earth Engine calls it requires solid, unmetered internet to run at all. Roadmap only.</w:t>
      </w:r>
    </w:p>
    <w:p w14:paraId="49EC50A6" w14:textId="77777777" w:rsidR="005E024D" w:rsidRPr="005E024D" w:rsidRDefault="005E024D" w:rsidP="005E024D">
      <w:pPr>
        <w:spacing w:after="0" w:line="240" w:lineRule="auto"/>
        <w:ind w:left="720"/>
        <w:rPr>
          <w:rFonts w:ascii="Calibri" w:hAnsi="Calibri" w:cs="Calibri"/>
        </w:rPr>
      </w:pPr>
    </w:p>
    <w:p w14:paraId="447EAC2A" w14:textId="34477273" w:rsidR="005E024D" w:rsidRDefault="00F703D2" w:rsidP="005E024D">
      <w:pPr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 xml:space="preserve">Accessibility and </w:t>
      </w:r>
      <w:proofErr w:type="gramStart"/>
      <w:r w:rsidRPr="005E024D">
        <w:rPr>
          <w:rFonts w:ascii="Calibri" w:hAnsi="Calibri" w:cs="Calibri"/>
          <w:b/>
          <w:bCs/>
        </w:rPr>
        <w:t>inclusion</w:t>
      </w:r>
      <w:r w:rsidRPr="005E024D">
        <w:rPr>
          <w:rFonts w:ascii="Calibri" w:hAnsi="Calibri" w:cs="Calibri"/>
        </w:rPr>
        <w:t>:</w:t>
      </w:r>
      <w:proofErr w:type="gramEnd"/>
      <w:r w:rsidRPr="005E024D">
        <w:rPr>
          <w:rFonts w:ascii="Calibri" w:hAnsi="Calibri" w:cs="Calibri"/>
        </w:rPr>
        <w:t xml:space="preserve"> not built, and this is a real gap, not just an unstarted feature. No frontend exists to design for different literacy levels, disabilities, or digital confidence the only user-facing artifacts today (raw satellite thumbnails, a code notebook) assume </w:t>
      </w:r>
      <w:r w:rsidRPr="005E024D">
        <w:rPr>
          <w:rFonts w:ascii="Calibri" w:hAnsi="Calibri" w:cs="Calibri"/>
        </w:rPr>
        <w:lastRenderedPageBreak/>
        <w:t>both technical and visual literacy. Even the roadmap's planned frontend will need an explicit accessibility pass (plain-language verdict text with no jargon, screen-reader-compatible layout, no reliance on color alone to convey a verdict) rather than treating a low-bandwidth build as automatically accessible</w:t>
      </w:r>
      <w:r w:rsidR="005E024D">
        <w:rPr>
          <w:rFonts w:ascii="Calibri" w:hAnsi="Calibri" w:cs="Calibri"/>
        </w:rPr>
        <w:t>.</w:t>
      </w:r>
    </w:p>
    <w:p w14:paraId="43EE9388" w14:textId="77777777" w:rsidR="005E024D" w:rsidRPr="005E024D" w:rsidRDefault="005E024D" w:rsidP="005E024D">
      <w:pPr>
        <w:spacing w:after="0" w:line="240" w:lineRule="auto"/>
        <w:jc w:val="both"/>
        <w:rPr>
          <w:rFonts w:ascii="Calibri" w:hAnsi="Calibri" w:cs="Calibri"/>
        </w:rPr>
      </w:pPr>
    </w:p>
    <w:p w14:paraId="0761374E" w14:textId="709A2D3E" w:rsidR="005E024D" w:rsidRDefault="00F703D2" w:rsidP="005E024D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>Multilingual access</w:t>
      </w:r>
      <w:r w:rsidRPr="005E024D">
        <w:rPr>
          <w:rFonts w:ascii="Calibri" w:hAnsi="Calibri" w:cs="Calibri"/>
        </w:rPr>
        <w:t>: not built. English only, everywhere, right now. Roadmap.</w:t>
      </w:r>
    </w:p>
    <w:p w14:paraId="0DD2075C" w14:textId="77777777" w:rsidR="005E024D" w:rsidRPr="005E024D" w:rsidRDefault="005E024D" w:rsidP="005E024D">
      <w:pPr>
        <w:spacing w:after="0" w:line="240" w:lineRule="auto"/>
        <w:rPr>
          <w:rFonts w:ascii="Calibri" w:hAnsi="Calibri" w:cs="Calibri"/>
        </w:rPr>
      </w:pPr>
    </w:p>
    <w:p w14:paraId="45A27167" w14:textId="548289D3" w:rsidR="00F703D2" w:rsidRPr="005E024D" w:rsidRDefault="00F703D2" w:rsidP="005E024D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>Privacy and security</w:t>
      </w:r>
      <w:r w:rsidRPr="005E024D">
        <w:rPr>
          <w:rFonts w:ascii="Calibri" w:hAnsi="Calibri" w:cs="Calibri"/>
        </w:rPr>
        <w:t xml:space="preserve">: not yet applicable </w:t>
      </w:r>
      <w:r w:rsidR="005E024D">
        <w:rPr>
          <w:rFonts w:ascii="Calibri" w:hAnsi="Calibri" w:cs="Calibri"/>
        </w:rPr>
        <w:t xml:space="preserve">- </w:t>
      </w:r>
      <w:r w:rsidRPr="005E024D">
        <w:rPr>
          <w:rFonts w:ascii="Calibri" w:hAnsi="Calibri" w:cs="Calibri"/>
        </w:rPr>
        <w:t>no personal data is collected today. The planned crowd-corroboration feature will need an anonymity design before it's built, not retrofitted after.</w:t>
      </w:r>
    </w:p>
    <w:p w14:paraId="03E554EA" w14:textId="13EDA7F8" w:rsidR="00F703D2" w:rsidRPr="005E024D" w:rsidRDefault="00F703D2" w:rsidP="005E024D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>Local relevance</w:t>
      </w:r>
      <w:r w:rsidRPr="005E024D">
        <w:rPr>
          <w:rFonts w:ascii="Calibri" w:hAnsi="Calibri" w:cs="Calibri"/>
        </w:rPr>
        <w:t>: built and genuinely strong</w:t>
      </w:r>
      <w:r w:rsidR="005E024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every case is real, sourced, and Kenya-specific.</w:t>
      </w:r>
    </w:p>
    <w:p w14:paraId="0FF735FB" w14:textId="0446ED93" w:rsidR="00F703D2" w:rsidRDefault="00F703D2" w:rsidP="005E024D">
      <w:pPr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 xml:space="preserve">Clear next </w:t>
      </w:r>
      <w:proofErr w:type="gramStart"/>
      <w:r w:rsidRPr="005E024D">
        <w:rPr>
          <w:rFonts w:ascii="Calibri" w:hAnsi="Calibri" w:cs="Calibri"/>
          <w:b/>
          <w:bCs/>
        </w:rPr>
        <w:t>steps</w:t>
      </w:r>
      <w:r w:rsidRPr="005E024D">
        <w:rPr>
          <w:rFonts w:ascii="Calibri" w:hAnsi="Calibri" w:cs="Calibri"/>
        </w:rPr>
        <w:t>:</w:t>
      </w:r>
      <w:proofErr w:type="gramEnd"/>
      <w:r w:rsidRPr="005E024D">
        <w:rPr>
          <w:rFonts w:ascii="Calibri" w:hAnsi="Calibri" w:cs="Calibri"/>
        </w:rPr>
        <w:t xml:space="preserve"> partially built. Every case with a confirmed or suspected non-delivery verdict now includes a real, sourced reporting contact (Kenya's Ethics and Anti-Corruption Commission</w:t>
      </w:r>
      <w:r w:rsidR="005E024D">
        <w:rPr>
          <w:rFonts w:ascii="Calibri" w:hAnsi="Calibri" w:cs="Calibri"/>
        </w:rPr>
        <w:t xml:space="preserve">- </w:t>
      </w:r>
      <w:r w:rsidRPr="005E024D">
        <w:rPr>
          <w:rFonts w:ascii="Calibri" w:hAnsi="Calibri" w:cs="Calibri"/>
        </w:rPr>
        <w:t>toll-free 1551, report@integrity.go.ke) in the case data. This is a minimal first version of the "Action" step, not a finished product</w:t>
      </w:r>
      <w:r w:rsidR="005E024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no in-app routing or case-specific escalation paths yet.</w:t>
      </w:r>
    </w:p>
    <w:p w14:paraId="2BD19C3D" w14:textId="77777777" w:rsidR="005E024D" w:rsidRPr="005E024D" w:rsidRDefault="005E024D" w:rsidP="003E4837">
      <w:pPr>
        <w:spacing w:after="0" w:line="240" w:lineRule="auto"/>
        <w:ind w:left="360"/>
        <w:rPr>
          <w:rFonts w:ascii="Calibri" w:hAnsi="Calibri" w:cs="Calibri"/>
        </w:rPr>
      </w:pPr>
    </w:p>
    <w:p w14:paraId="19DE8EAA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Next steps</w:t>
      </w:r>
    </w:p>
    <w:p w14:paraId="0A13D73E" w14:textId="627B8613" w:rsidR="00F703D2" w:rsidRPr="005E024D" w:rsidRDefault="00F703D2" w:rsidP="003E4837">
      <w:p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Build out road and stadium detection; replace circular buffers with real geometry; add a crowd-corroboration channel so citizens can supply ground-truth evidence for cases satellite imagery can't resolve alone (like boreholes); connect confirmed non-delivery cases to concrete actions</w:t>
      </w:r>
      <w:r w:rsidR="003E4837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a template petition to the relevant county assembly, or a link to Kenya's Auditor-General or EACC reporting channels; build a low-bandwidth, multilingual (English/Swahili) frontend so the tool is usable without running code.</w:t>
      </w:r>
    </w:p>
    <w:p w14:paraId="363523F1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Information sources</w:t>
      </w:r>
    </w:p>
    <w:p w14:paraId="47AB3739" w14:textId="77777777" w:rsidR="003E4837" w:rsidRDefault="00F703D2" w:rsidP="003E4837">
      <w:p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 xml:space="preserve">Claim dates, locations, and project status: public Kenyan reporting (Nation, Kenyans.co.ke, Newsroom, Pulse Sports) and Wikipedia's documented account of the </w:t>
      </w:r>
      <w:proofErr w:type="spellStart"/>
      <w:r w:rsidRPr="005E024D">
        <w:rPr>
          <w:rFonts w:ascii="Calibri" w:hAnsi="Calibri" w:cs="Calibri"/>
        </w:rPr>
        <w:t>Arror</w:t>
      </w:r>
      <w:proofErr w:type="spellEnd"/>
      <w:r w:rsidRPr="005E024D">
        <w:rPr>
          <w:rFonts w:ascii="Calibri" w:hAnsi="Calibri" w:cs="Calibri"/>
        </w:rPr>
        <w:t>/</w:t>
      </w:r>
      <w:proofErr w:type="spellStart"/>
      <w:r w:rsidRPr="005E024D">
        <w:rPr>
          <w:rFonts w:ascii="Calibri" w:hAnsi="Calibri" w:cs="Calibri"/>
        </w:rPr>
        <w:t>Kimwarer</w:t>
      </w:r>
      <w:proofErr w:type="spellEnd"/>
      <w:r w:rsidRPr="005E024D">
        <w:rPr>
          <w:rFonts w:ascii="Calibri" w:hAnsi="Calibri" w:cs="Calibri"/>
        </w:rPr>
        <w:t xml:space="preserve"> scandal, cited per-case in the repository's case file. Design specifications (dam height, crest length, reservoir surface area): reconstructed from NEMA environmental impact assessment engineering descriptions for </w:t>
      </w:r>
      <w:proofErr w:type="spellStart"/>
      <w:r w:rsidRPr="005E024D">
        <w:rPr>
          <w:rFonts w:ascii="Calibri" w:hAnsi="Calibri" w:cs="Calibri"/>
        </w:rPr>
        <w:t>Arror</w:t>
      </w:r>
      <w:proofErr w:type="spellEnd"/>
      <w:r w:rsidRPr="005E024D">
        <w:rPr>
          <w:rFonts w:ascii="Calibri" w:hAnsi="Calibri" w:cs="Calibri"/>
        </w:rPr>
        <w:t xml:space="preserve"> and </w:t>
      </w:r>
      <w:proofErr w:type="spellStart"/>
      <w:r w:rsidRPr="005E024D">
        <w:rPr>
          <w:rFonts w:ascii="Calibri" w:hAnsi="Calibri" w:cs="Calibri"/>
        </w:rPr>
        <w:t>Kimwarer</w:t>
      </w:r>
      <w:proofErr w:type="spellEnd"/>
      <w:r w:rsidRPr="005E024D">
        <w:rPr>
          <w:rFonts w:ascii="Calibri" w:hAnsi="Calibri" w:cs="Calibri"/>
        </w:rPr>
        <w:t xml:space="preserve">; Ministry of Water/Kenya Engineer reporting for </w:t>
      </w:r>
      <w:proofErr w:type="spellStart"/>
      <w:r w:rsidRPr="005E024D">
        <w:rPr>
          <w:rFonts w:ascii="Calibri" w:hAnsi="Calibri" w:cs="Calibri"/>
        </w:rPr>
        <w:t>Thwake</w:t>
      </w:r>
      <w:proofErr w:type="spellEnd"/>
      <w:r w:rsidRPr="005E024D">
        <w:rPr>
          <w:rFonts w:ascii="Calibri" w:hAnsi="Calibri" w:cs="Calibri"/>
        </w:rPr>
        <w:t xml:space="preserve">. </w:t>
      </w:r>
    </w:p>
    <w:p w14:paraId="2FB093CB" w14:textId="37D37E90" w:rsidR="00F703D2" w:rsidRPr="005E024D" w:rsidRDefault="00F703D2" w:rsidP="003E4837">
      <w:p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Satellite imagery: Copernicus Sentinel-2 (European Space Agency), accessed via Google Earth Engine. Every source is cited inline in the case file rather than asserted without attribution, and every case's satellite-derived verdict was independently visually confirmed against the raw imagery before being reported as fact.</w:t>
      </w:r>
    </w:p>
    <w:p w14:paraId="242291EA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Our approach to trust and accuracy</w:t>
      </w:r>
    </w:p>
    <w:p w14:paraId="5D447634" w14:textId="77777777" w:rsidR="00F703D2" w:rsidRPr="005E024D" w:rsidRDefault="00F703D2" w:rsidP="00F703D2">
      <w:pPr>
        <w:rPr>
          <w:rFonts w:ascii="Calibri" w:hAnsi="Calibri" w:cs="Calibri"/>
        </w:rPr>
      </w:pPr>
      <w:r w:rsidRPr="005E024D">
        <w:rPr>
          <w:rFonts w:ascii="Calibri" w:hAnsi="Calibri" w:cs="Calibri"/>
        </w:rPr>
        <w:lastRenderedPageBreak/>
        <w:t>Two safeguards drive this project, both born from real mistakes caught during development rather than designed in the abstract from the start:</w:t>
      </w:r>
    </w:p>
    <w:p w14:paraId="26778B93" w14:textId="1BCEB337" w:rsidR="00F703D2" w:rsidRPr="005E024D" w:rsidRDefault="00F703D2" w:rsidP="003E4837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>The delta-over-baseline guardrail.</w:t>
      </w:r>
      <w:r w:rsidRPr="005E024D">
        <w:rPr>
          <w:rFonts w:ascii="Calibri" w:hAnsi="Calibri" w:cs="Calibri"/>
        </w:rPr>
        <w:t xml:space="preserve"> Early testing surfaced a real case (</w:t>
      </w:r>
      <w:proofErr w:type="spellStart"/>
      <w:r w:rsidRPr="005E024D">
        <w:rPr>
          <w:rFonts w:ascii="Calibri" w:hAnsi="Calibri" w:cs="Calibri"/>
        </w:rPr>
        <w:t>Kimwarer</w:t>
      </w:r>
      <w:proofErr w:type="spellEnd"/>
      <w:r w:rsidRPr="005E024D">
        <w:rPr>
          <w:rFonts w:ascii="Calibri" w:hAnsi="Calibri" w:cs="Calibri"/>
        </w:rPr>
        <w:t xml:space="preserve">) where a small, pre-existing pond sits </w:t>
      </w:r>
      <w:proofErr w:type="gramStart"/>
      <w:r w:rsidRPr="005E024D">
        <w:rPr>
          <w:rFonts w:ascii="Calibri" w:hAnsi="Calibri" w:cs="Calibri"/>
        </w:rPr>
        <w:t>near</w:t>
      </w:r>
      <w:r w:rsidR="003E4837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but</w:t>
      </w:r>
      <w:proofErr w:type="gramEnd"/>
      <w:r w:rsidRPr="005E024D">
        <w:rPr>
          <w:rFonts w:ascii="Calibri" w:hAnsi="Calibri" w:cs="Calibri"/>
        </w:rPr>
        <w:t xml:space="preserve"> is unrelated to the claimed dam site. A naive "is there water present" check would have misread this as partial evidence of a 215-hectare reservoir. We </w:t>
      </w:r>
      <w:proofErr w:type="gramStart"/>
      <w:r w:rsidRPr="005E024D">
        <w:rPr>
          <w:rFonts w:ascii="Calibri" w:hAnsi="Calibri" w:cs="Calibri"/>
        </w:rPr>
        <w:t>rebuilt</w:t>
      </w:r>
      <w:proofErr w:type="gramEnd"/>
      <w:r w:rsidRPr="005E024D">
        <w:rPr>
          <w:rFonts w:ascii="Calibri" w:hAnsi="Calibri" w:cs="Calibri"/>
        </w:rPr>
        <w:t xml:space="preserve"> the verdict logic to compare water added </w:t>
      </w:r>
      <w:r w:rsidRPr="005E024D">
        <w:rPr>
          <w:rFonts w:ascii="Calibri" w:hAnsi="Calibri" w:cs="Calibri"/>
          <w:i/>
          <w:iCs/>
        </w:rPr>
        <w:t>since baseline</w:t>
      </w:r>
      <w:r w:rsidRPr="005E024D">
        <w:rPr>
          <w:rFonts w:ascii="Calibri" w:hAnsi="Calibri" w:cs="Calibri"/>
        </w:rPr>
        <w:t xml:space="preserve"> against the project's actual design scale, specifically to catch this failure mode and it does.</w:t>
      </w:r>
    </w:p>
    <w:p w14:paraId="53324258" w14:textId="77777777" w:rsidR="00F703D2" w:rsidRPr="005E024D" w:rsidRDefault="00F703D2" w:rsidP="003E4837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  <w:b/>
          <w:bCs/>
        </w:rPr>
        <w:t>Coordinate verification before trusting any verdict.</w:t>
      </w:r>
      <w:r w:rsidRPr="005E024D">
        <w:rPr>
          <w:rFonts w:ascii="Calibri" w:hAnsi="Calibri" w:cs="Calibri"/>
        </w:rPr>
        <w:t xml:space="preserve"> Over the course of building this, the </w:t>
      </w:r>
      <w:proofErr w:type="spellStart"/>
      <w:r w:rsidRPr="005E024D">
        <w:rPr>
          <w:rFonts w:ascii="Calibri" w:hAnsi="Calibri" w:cs="Calibri"/>
        </w:rPr>
        <w:t>Arror</w:t>
      </w:r>
      <w:proofErr w:type="spellEnd"/>
      <w:r w:rsidRPr="005E024D">
        <w:rPr>
          <w:rFonts w:ascii="Calibri" w:hAnsi="Calibri" w:cs="Calibri"/>
        </w:rPr>
        <w:t xml:space="preserve"> and </w:t>
      </w:r>
      <w:proofErr w:type="spellStart"/>
      <w:r w:rsidRPr="005E024D">
        <w:rPr>
          <w:rFonts w:ascii="Calibri" w:hAnsi="Calibri" w:cs="Calibri"/>
        </w:rPr>
        <w:t>Kimwarer</w:t>
      </w:r>
      <w:proofErr w:type="spellEnd"/>
      <w:r w:rsidRPr="005E024D">
        <w:rPr>
          <w:rFonts w:ascii="Calibri" w:hAnsi="Calibri" w:cs="Calibri"/>
        </w:rPr>
        <w:t xml:space="preserve"> site coordinates were revised three times from different sources before we had values we could visually confirm against real satellite imagery. We treat this as a design principle now, not an embarrassing footnote: every automated verdict in this submission was manually cross-checked against the raw satellite composite before being reported as fact, and the repository documents that check openly rather than presenting only the clean final answer.</w:t>
      </w:r>
    </w:p>
    <w:p w14:paraId="4A280FCC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How we used AI tools</w:t>
      </w:r>
    </w:p>
    <w:p w14:paraId="7DF2D92D" w14:textId="77777777" w:rsidR="00F703D2" w:rsidRPr="005E024D" w:rsidRDefault="00F703D2" w:rsidP="00604EAD">
      <w:p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We used an AI coding assistant (Claude) throughout development, in a specific division of labor: the assistant wrote and iterated on the Google Earth Engine pipeline code (cloud masking, water index computation, the delta/guardrail logic, error debugging), while the core idea, case selection, source verification, and every accuracy judgment remained ours. Concretely:</w:t>
      </w:r>
    </w:p>
    <w:p w14:paraId="68828BE8" w14:textId="22FD432C" w:rsidR="00F703D2" w:rsidRPr="005E024D" w:rsidRDefault="00F703D2" w:rsidP="00604EAD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The assistant produced the initial pipeline scaffold, then iteratively rewrote it as real bugs surfaced</w:t>
      </w:r>
      <w:r w:rsidR="00604EA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 xml:space="preserve">a broken date-placeholder bug, an unquoted project-ID string causing a </w:t>
      </w:r>
      <w:proofErr w:type="spellStart"/>
      <w:r w:rsidRPr="005E024D">
        <w:rPr>
          <w:rFonts w:ascii="Calibri" w:hAnsi="Calibri" w:cs="Calibri"/>
        </w:rPr>
        <w:t>NameError</w:t>
      </w:r>
      <w:proofErr w:type="spellEnd"/>
      <w:r w:rsidRPr="005E024D">
        <w:rPr>
          <w:rFonts w:ascii="Calibri" w:hAnsi="Calibri" w:cs="Calibri"/>
        </w:rPr>
        <w:t>, and a missing-variable error in a table-building cell were each caught from real error output and fixed in place, not anticipated in advance.</w:t>
      </w:r>
    </w:p>
    <w:p w14:paraId="733E2728" w14:textId="77777777" w:rsidR="00F703D2" w:rsidRPr="005E024D" w:rsidRDefault="00F703D2" w:rsidP="00604EAD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When we noticed a coordinate discrepancy between two sourced locations for the same dam (a ~40km gap), the assistant flagged it rather than silently using either value, which led us to re-derive more precise coordinates from a NEMA UTM grid reference.</w:t>
      </w:r>
    </w:p>
    <w:p w14:paraId="32712E9B" w14:textId="3690304E" w:rsidR="00F703D2" w:rsidRPr="005E024D" w:rsidRDefault="00F703D2" w:rsidP="00604EAD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t>The assistant flagged a methodological gap on its own</w:t>
      </w:r>
      <w:r w:rsidR="00604EA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the original guardrail compared raw current water extent rather than water added since baseline</w:t>
      </w:r>
      <w:r w:rsidR="00604EAD">
        <w:rPr>
          <w:rFonts w:ascii="Calibri" w:hAnsi="Calibri" w:cs="Calibri"/>
        </w:rPr>
        <w:t xml:space="preserve">, </w:t>
      </w:r>
      <w:r w:rsidRPr="005E024D">
        <w:rPr>
          <w:rFonts w:ascii="Calibri" w:hAnsi="Calibri" w:cs="Calibri"/>
        </w:rPr>
        <w:t>before we had run the pipeline against a case where it would have mattered, and rebuilt the logic accordingly.</w:t>
      </w:r>
    </w:p>
    <w:p w14:paraId="3B15BA90" w14:textId="5DE345E2" w:rsidR="00F703D2" w:rsidRPr="005E024D" w:rsidRDefault="00604EAD" w:rsidP="00604EAD">
      <w:pPr>
        <w:numPr>
          <w:ilvl w:val="0"/>
          <w:numId w:val="2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F703D2" w:rsidRPr="005E024D">
        <w:rPr>
          <w:rFonts w:ascii="Calibri" w:hAnsi="Calibri" w:cs="Calibri"/>
        </w:rPr>
        <w:t xml:space="preserve"> independently verified every AI-assisted claim against primary evidence: the satellite thumbnails, the source articles, and the NEMA reservoir dimensions were all checked by us before being trusted, including catching a case (</w:t>
      </w:r>
      <w:proofErr w:type="spellStart"/>
      <w:r w:rsidR="00F703D2" w:rsidRPr="005E024D">
        <w:rPr>
          <w:rFonts w:ascii="Calibri" w:hAnsi="Calibri" w:cs="Calibri"/>
        </w:rPr>
        <w:t>Kimwarer</w:t>
      </w:r>
      <w:proofErr w:type="spellEnd"/>
      <w:r w:rsidR="00F703D2" w:rsidRPr="005E024D">
        <w:rPr>
          <w:rFonts w:ascii="Calibri" w:hAnsi="Calibri" w:cs="Calibri"/>
        </w:rPr>
        <w:t>) where an AI-drafted case note said a dam "did not exist" when the more precise, verifiable claim was "no water at the scale of the claimed project."</w:t>
      </w:r>
    </w:p>
    <w:p w14:paraId="4BA30060" w14:textId="201A07F6" w:rsidR="00F703D2" w:rsidRPr="005E024D" w:rsidRDefault="00F703D2" w:rsidP="00604EAD">
      <w:pPr>
        <w:jc w:val="both"/>
        <w:rPr>
          <w:rFonts w:ascii="Calibri" w:hAnsi="Calibri" w:cs="Calibri"/>
        </w:rPr>
      </w:pPr>
      <w:r w:rsidRPr="005E024D">
        <w:rPr>
          <w:rFonts w:ascii="Calibri" w:hAnsi="Calibri" w:cs="Calibri"/>
        </w:rPr>
        <w:lastRenderedPageBreak/>
        <w:t xml:space="preserve">The idea, the choice to build a delta/guardrail-based verifier rather than a simple presence check, and the specific Kenyan case studies are our own; AI tools accelerated implementation and caught our own errors faster than manual debugging would </w:t>
      </w:r>
      <w:r w:rsidR="00BE36BA" w:rsidRPr="005E024D">
        <w:rPr>
          <w:rFonts w:ascii="Calibri" w:hAnsi="Calibri" w:cs="Calibri"/>
        </w:rPr>
        <w:t>have but</w:t>
      </w:r>
      <w:r w:rsidRPr="005E024D">
        <w:rPr>
          <w:rFonts w:ascii="Calibri" w:hAnsi="Calibri" w:cs="Calibri"/>
        </w:rPr>
        <w:t xml:space="preserve"> did not originate the capstone concept.</w:t>
      </w:r>
    </w:p>
    <w:p w14:paraId="47524974" w14:textId="77777777" w:rsidR="00F703D2" w:rsidRPr="005E024D" w:rsidRDefault="00F703D2" w:rsidP="00F703D2">
      <w:pPr>
        <w:rPr>
          <w:rFonts w:ascii="Calibri" w:hAnsi="Calibri" w:cs="Calibri"/>
          <w:b/>
          <w:bCs/>
        </w:rPr>
      </w:pPr>
      <w:r w:rsidRPr="005E024D">
        <w:rPr>
          <w:rFonts w:ascii="Calibri" w:hAnsi="Calibri" w:cs="Calibri"/>
          <w:b/>
          <w:bCs/>
        </w:rPr>
        <w:t>Repository</w:t>
      </w:r>
    </w:p>
    <w:p w14:paraId="3AD8B42B" w14:textId="7F60E6A6" w:rsidR="00F703D2" w:rsidRPr="005E024D" w:rsidRDefault="00BE36BA" w:rsidP="00F703D2">
      <w:pPr>
        <w:rPr>
          <w:rFonts w:ascii="Calibri" w:hAnsi="Calibri" w:cs="Calibri"/>
        </w:rPr>
      </w:pPr>
      <w:r w:rsidRPr="00BE36BA">
        <w:rPr>
          <w:rFonts w:ascii="Calibri" w:hAnsi="Calibri" w:cs="Calibri"/>
        </w:rPr>
        <w:t>https://github.com/Bmaina/PromiseWatch</w:t>
      </w:r>
    </w:p>
    <w:p w14:paraId="64FDB3EA" w14:textId="621F8297" w:rsidR="00221911" w:rsidRPr="005E024D" w:rsidRDefault="00221911" w:rsidP="00B2687A">
      <w:pPr>
        <w:rPr>
          <w:rFonts w:ascii="Calibri" w:hAnsi="Calibri" w:cs="Calibri"/>
        </w:rPr>
      </w:pPr>
    </w:p>
    <w:sectPr w:rsidR="00221911" w:rsidRPr="005E024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EEC1" w14:textId="77777777" w:rsidR="00E710C2" w:rsidRDefault="00E710C2" w:rsidP="00086694">
      <w:pPr>
        <w:spacing w:after="0" w:line="240" w:lineRule="auto"/>
      </w:pPr>
      <w:r>
        <w:separator/>
      </w:r>
    </w:p>
  </w:endnote>
  <w:endnote w:type="continuationSeparator" w:id="0">
    <w:p w14:paraId="7DD48291" w14:textId="77777777" w:rsidR="00E710C2" w:rsidRDefault="00E710C2" w:rsidP="00086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32775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19D2CB" w14:textId="634A3212" w:rsidR="00086694" w:rsidRDefault="000866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DB8B4C" w14:textId="77777777" w:rsidR="00086694" w:rsidRDefault="000866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965AC" w14:textId="77777777" w:rsidR="00E710C2" w:rsidRDefault="00E710C2" w:rsidP="00086694">
      <w:pPr>
        <w:spacing w:after="0" w:line="240" w:lineRule="auto"/>
      </w:pPr>
      <w:r>
        <w:separator/>
      </w:r>
    </w:p>
  </w:footnote>
  <w:footnote w:type="continuationSeparator" w:id="0">
    <w:p w14:paraId="672B5496" w14:textId="77777777" w:rsidR="00E710C2" w:rsidRDefault="00E710C2" w:rsidP="00086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780"/>
    <w:multiLevelType w:val="multilevel"/>
    <w:tmpl w:val="9576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84AA4"/>
    <w:multiLevelType w:val="multilevel"/>
    <w:tmpl w:val="5C02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E1446"/>
    <w:multiLevelType w:val="multilevel"/>
    <w:tmpl w:val="CB2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F05C4"/>
    <w:multiLevelType w:val="multilevel"/>
    <w:tmpl w:val="C420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E2D7D"/>
    <w:multiLevelType w:val="multilevel"/>
    <w:tmpl w:val="A2F0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35DFB"/>
    <w:multiLevelType w:val="multilevel"/>
    <w:tmpl w:val="53E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22ED9"/>
    <w:multiLevelType w:val="multilevel"/>
    <w:tmpl w:val="070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A6752"/>
    <w:multiLevelType w:val="multilevel"/>
    <w:tmpl w:val="1DE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9145F"/>
    <w:multiLevelType w:val="multilevel"/>
    <w:tmpl w:val="590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230DB"/>
    <w:multiLevelType w:val="multilevel"/>
    <w:tmpl w:val="DD6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71F9F"/>
    <w:multiLevelType w:val="multilevel"/>
    <w:tmpl w:val="8B84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B4CBA"/>
    <w:multiLevelType w:val="multilevel"/>
    <w:tmpl w:val="A4E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D1721"/>
    <w:multiLevelType w:val="multilevel"/>
    <w:tmpl w:val="0C4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A7BF2"/>
    <w:multiLevelType w:val="multilevel"/>
    <w:tmpl w:val="78E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D67C2"/>
    <w:multiLevelType w:val="multilevel"/>
    <w:tmpl w:val="AE18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00BC6"/>
    <w:multiLevelType w:val="multilevel"/>
    <w:tmpl w:val="BF7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506C7"/>
    <w:multiLevelType w:val="multilevel"/>
    <w:tmpl w:val="3D3E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FA5416"/>
    <w:multiLevelType w:val="multilevel"/>
    <w:tmpl w:val="2ED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D2791"/>
    <w:multiLevelType w:val="multilevel"/>
    <w:tmpl w:val="6324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EE6633"/>
    <w:multiLevelType w:val="multilevel"/>
    <w:tmpl w:val="1D7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360938">
    <w:abstractNumId w:val="1"/>
  </w:num>
  <w:num w:numId="2" w16cid:durableId="1694380023">
    <w:abstractNumId w:val="6"/>
  </w:num>
  <w:num w:numId="3" w16cid:durableId="1269243214">
    <w:abstractNumId w:val="7"/>
  </w:num>
  <w:num w:numId="4" w16cid:durableId="106774834">
    <w:abstractNumId w:val="10"/>
  </w:num>
  <w:num w:numId="5" w16cid:durableId="629095989">
    <w:abstractNumId w:val="15"/>
  </w:num>
  <w:num w:numId="6" w16cid:durableId="1402943171">
    <w:abstractNumId w:val="8"/>
  </w:num>
  <w:num w:numId="7" w16cid:durableId="1374496015">
    <w:abstractNumId w:val="0"/>
  </w:num>
  <w:num w:numId="8" w16cid:durableId="1460341414">
    <w:abstractNumId w:val="13"/>
  </w:num>
  <w:num w:numId="9" w16cid:durableId="497619354">
    <w:abstractNumId w:val="3"/>
  </w:num>
  <w:num w:numId="10" w16cid:durableId="199973752">
    <w:abstractNumId w:val="17"/>
  </w:num>
  <w:num w:numId="11" w16cid:durableId="459079738">
    <w:abstractNumId w:val="12"/>
  </w:num>
  <w:num w:numId="12" w16cid:durableId="1870754772">
    <w:abstractNumId w:val="14"/>
  </w:num>
  <w:num w:numId="13" w16cid:durableId="919096570">
    <w:abstractNumId w:val="16"/>
  </w:num>
  <w:num w:numId="14" w16cid:durableId="262226505">
    <w:abstractNumId w:val="9"/>
  </w:num>
  <w:num w:numId="15" w16cid:durableId="831140989">
    <w:abstractNumId w:val="18"/>
  </w:num>
  <w:num w:numId="16" w16cid:durableId="1057432735">
    <w:abstractNumId w:val="11"/>
  </w:num>
  <w:num w:numId="17" w16cid:durableId="2054377188">
    <w:abstractNumId w:val="2"/>
  </w:num>
  <w:num w:numId="18" w16cid:durableId="1049306345">
    <w:abstractNumId w:val="5"/>
  </w:num>
  <w:num w:numId="19" w16cid:durableId="308247689">
    <w:abstractNumId w:val="4"/>
  </w:num>
  <w:num w:numId="20" w16cid:durableId="9411056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E2"/>
    <w:rsid w:val="0003343B"/>
    <w:rsid w:val="00086694"/>
    <w:rsid w:val="000C6CCC"/>
    <w:rsid w:val="000E42E2"/>
    <w:rsid w:val="00221911"/>
    <w:rsid w:val="00262D8F"/>
    <w:rsid w:val="003A72C3"/>
    <w:rsid w:val="003E4837"/>
    <w:rsid w:val="00453773"/>
    <w:rsid w:val="005E024D"/>
    <w:rsid w:val="005F6DC5"/>
    <w:rsid w:val="00604EAD"/>
    <w:rsid w:val="007B2DE5"/>
    <w:rsid w:val="008969F6"/>
    <w:rsid w:val="00942E43"/>
    <w:rsid w:val="00952DE2"/>
    <w:rsid w:val="009E7426"/>
    <w:rsid w:val="00A368E4"/>
    <w:rsid w:val="00B2687A"/>
    <w:rsid w:val="00B47847"/>
    <w:rsid w:val="00BE36BA"/>
    <w:rsid w:val="00CB114A"/>
    <w:rsid w:val="00E710C2"/>
    <w:rsid w:val="00EB14DA"/>
    <w:rsid w:val="00F703D2"/>
    <w:rsid w:val="00FA45B2"/>
    <w:rsid w:val="00FD5D13"/>
    <w:rsid w:val="00FF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E151C"/>
  <w15:chartTrackingRefBased/>
  <w15:docId w15:val="{4CFD25B0-99FB-4F5A-8527-0D25F6BD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9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6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694"/>
  </w:style>
  <w:style w:type="paragraph" w:styleId="Footer">
    <w:name w:val="footer"/>
    <w:basedOn w:val="Normal"/>
    <w:link w:val="FooterChar"/>
    <w:uiPriority w:val="99"/>
    <w:unhideWhenUsed/>
    <w:rsid w:val="00086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maina</dc:creator>
  <cp:keywords/>
  <dc:description/>
  <cp:lastModifiedBy>benson maina</cp:lastModifiedBy>
  <cp:revision>17</cp:revision>
  <dcterms:created xsi:type="dcterms:W3CDTF">2026-09-17T17:38:00Z</dcterms:created>
  <dcterms:modified xsi:type="dcterms:W3CDTF">2026-09-18T17:32:00Z</dcterms:modified>
</cp:coreProperties>
</file>