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238F" w14:textId="77777777" w:rsidR="00AA1E82" w:rsidRDefault="00AA1E82" w:rsidP="00AA1E82">
      <w:r>
        <w:t>Настройте внутреннюю динамическую маршрутизацию по средствам FRR. Выберите и обоснуйте выбор протокола динамической маршрутизации из расчёта, что в дальнейшем сеть будет масштабироваться.</w:t>
      </w:r>
    </w:p>
    <w:p w14:paraId="29050AB4" w14:textId="77777777" w:rsidR="00AA1E82" w:rsidRDefault="00AA1E82" w:rsidP="00AA1E82"/>
    <w:p w14:paraId="4178687E" w14:textId="77777777" w:rsidR="00AA1E82" w:rsidRDefault="00AA1E82" w:rsidP="00AA1E82">
      <w:r>
        <w:t>Пояснение:</w:t>
      </w:r>
    </w:p>
    <w:p w14:paraId="2DFEB887" w14:textId="28BF54EE" w:rsidR="00520D29" w:rsidRDefault="00AA1E82" w:rsidP="00AA1E82">
      <w:r>
        <w:t>OSPF имеет высокую скорость нахождения пути при резком масштабировании, по сравнению с другими протоколами маршрутизации. Он также имеет оптимальное использование пропускной способности с построением  кратчайших путей, что увеличивает производительность при построении маршрутов для передачи данных. Поэтому подходит если сеть планирует масштабироваться</w:t>
      </w:r>
    </w:p>
    <w:p w14:paraId="4F2A0A23" w14:textId="77777777" w:rsidR="00AA1E82" w:rsidRDefault="00AA1E82" w:rsidP="00AA1E82"/>
    <w:p w14:paraId="7CA1F913" w14:textId="77777777" w:rsidR="00AA1E82" w:rsidRDefault="00AA1E82" w:rsidP="00AA1E82">
      <w:r>
        <w:t xml:space="preserve">Настройте сервер домена выбор, его типа обоснуйте, на базе HQ-SRV через </w:t>
      </w:r>
      <w:proofErr w:type="spellStart"/>
      <w:r>
        <w:t>web</w:t>
      </w:r>
      <w:proofErr w:type="spellEnd"/>
      <w:r>
        <w:t xml:space="preserve"> интерфейс, выбор технологий обоснуйте.</w:t>
      </w:r>
    </w:p>
    <w:p w14:paraId="6CDD4F14" w14:textId="77777777" w:rsidR="00AA1E82" w:rsidRDefault="00AA1E82" w:rsidP="00AA1E82"/>
    <w:p w14:paraId="012F91CE" w14:textId="77777777" w:rsidR="00AA1E82" w:rsidRDefault="00AA1E82" w:rsidP="00AA1E82">
      <w:r>
        <w:t>Пояснение:</w:t>
      </w:r>
    </w:p>
    <w:p w14:paraId="18F92FBB" w14:textId="77777777" w:rsidR="00AA1E82" w:rsidRDefault="00AA1E82" w:rsidP="00AA1E82">
      <w:r>
        <w:t xml:space="preserve">Сервер домена будет реализован через SAMBA, т.к он, по сравнению с другими аналогами, имеет легкую настройку и реализацию добавления пользователей в домен. Также, SAMBA поддерживает реализацию удаленного доступа к файлам и устройствам посредствам SMB. </w:t>
      </w:r>
    </w:p>
    <w:p w14:paraId="70E7BC22" w14:textId="1AD3B07B" w:rsidR="00AA1E82" w:rsidRDefault="00AA1E82" w:rsidP="00AA1E82">
      <w:r>
        <w:t>Web-конфигурация будет осуществлена через  ADMC на CLI, т.к оно имеет довольно большой объем конфигурации компонентов домена, а именно: пользователи, группы, устройства и пр. Также, там можно отследить подключение устройств к домену.</w:t>
      </w:r>
    </w:p>
    <w:p w14:paraId="46260CB1" w14:textId="3CC1AA02" w:rsidR="00AA1E82" w:rsidRDefault="00AA1E82" w:rsidP="00AA1E82"/>
    <w:p w14:paraId="2A46075C" w14:textId="77777777" w:rsidR="00AA1E82" w:rsidRDefault="00AA1E82" w:rsidP="00AA1E82">
      <w:r>
        <w:t>Реализуйте файловый SMB или NFS (выбор обоснуйте) сервер на базе сервера HQ-SRV.</w:t>
      </w:r>
    </w:p>
    <w:p w14:paraId="5B952B0A" w14:textId="77777777" w:rsidR="00AA1E82" w:rsidRDefault="00AA1E82" w:rsidP="00AA1E82"/>
    <w:p w14:paraId="04A0F794" w14:textId="77777777" w:rsidR="00AA1E82" w:rsidRDefault="00AA1E82" w:rsidP="00AA1E82">
      <w:r>
        <w:t>Пояснение:</w:t>
      </w:r>
    </w:p>
    <w:p w14:paraId="2E468D2F" w14:textId="77777777" w:rsidR="00AA1E82" w:rsidRDefault="00AA1E82" w:rsidP="00AA1E82">
      <w:r>
        <w:t xml:space="preserve">SMB как протокол имеет более широкий функционал, который будет использован при масштабировании сетевой инфраструктуры. </w:t>
      </w:r>
    </w:p>
    <w:p w14:paraId="63A30230" w14:textId="77777777" w:rsidR="00AA1E82" w:rsidRDefault="00AA1E82" w:rsidP="00AA1E82">
      <w:r>
        <w:t>В его возможности включается добавление не только встроенных папок и каталогов, как это сделано в NFS, но использование сторонних служб и каталогов, например: служб печати, устройств хранения данных и хранилищ виртуальны машин.</w:t>
      </w:r>
    </w:p>
    <w:p w14:paraId="6CA3E20B" w14:textId="7F97DB87" w:rsidR="00AA1E82" w:rsidRDefault="00AA1E82" w:rsidP="00AA1E82">
      <w:r>
        <w:t>Стоит также учитывать, что из-за того, что для реализации контроллера домена была выбрана SAMBA, здесь будет автоматически реализована синхронизация между пользователями и папками.</w:t>
      </w:r>
    </w:p>
    <w:sectPr w:rsidR="00AA1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7F"/>
    <w:rsid w:val="00520D29"/>
    <w:rsid w:val="00AA1E82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D5CA"/>
  <w15:chartTrackingRefBased/>
  <w15:docId w15:val="{36C276D9-6B3B-49C1-9C9A-1ACCEFC9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</dc:creator>
  <cp:keywords/>
  <dc:description/>
  <cp:lastModifiedBy>Sergo</cp:lastModifiedBy>
  <cp:revision>3</cp:revision>
  <dcterms:created xsi:type="dcterms:W3CDTF">2024-06-04T07:21:00Z</dcterms:created>
  <dcterms:modified xsi:type="dcterms:W3CDTF">2024-06-04T07:23:00Z</dcterms:modified>
</cp:coreProperties>
</file>