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5E5E3" w14:textId="0E9D0B30" w:rsidR="00F33816" w:rsidRDefault="00690DAA" w:rsidP="007276E7">
      <w:pPr>
        <w:spacing w:after="0"/>
      </w:pPr>
      <w:r>
        <w:t>Entregas da AC3:</w:t>
      </w:r>
    </w:p>
    <w:p w14:paraId="3AE45723" w14:textId="7586E3D3" w:rsidR="007276E7" w:rsidRDefault="007276E7" w:rsidP="007276E7">
      <w:pPr>
        <w:numPr>
          <w:ilvl w:val="0"/>
          <w:numId w:val="1"/>
        </w:numPr>
        <w:spacing w:after="0"/>
      </w:pPr>
      <w:r w:rsidRPr="007276E7">
        <w:t xml:space="preserve">As questões a seguir são relativas à </w:t>
      </w:r>
      <w:r w:rsidRPr="007276E7">
        <w:rPr>
          <w:b/>
          <w:bCs/>
        </w:rPr>
        <w:t>árvore genérica</w:t>
      </w:r>
      <w:r w:rsidRPr="007276E7">
        <w:t xml:space="preserve"> abaixo.</w:t>
      </w:r>
    </w:p>
    <w:p w14:paraId="76A5707D" w14:textId="49543908" w:rsidR="007276E7" w:rsidRPr="007276E7" w:rsidRDefault="007276E7" w:rsidP="007276E7">
      <w:pPr>
        <w:spacing w:after="0"/>
        <w:jc w:val="center"/>
      </w:pPr>
      <w:r w:rsidRPr="007276E7">
        <w:rPr>
          <w:noProof/>
          <w:lang w:eastAsia="pt-BR"/>
        </w:rPr>
        <w:drawing>
          <wp:inline distT="0" distB="0" distL="0" distR="0" wp14:anchorId="3F1CCA96" wp14:editId="2CEF7F44">
            <wp:extent cx="2847731" cy="2185633"/>
            <wp:effectExtent l="0" t="0" r="0" b="5715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E828D2D4-1BC4-46D9-BE51-0FD57E5C60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E828D2D4-1BC4-46D9-BE51-0FD57E5C60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3424" cy="2205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CAE118" w14:textId="77777777" w:rsidR="00555F17" w:rsidRPr="00555F17" w:rsidRDefault="00555F17" w:rsidP="00555F17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 w:rsidRPr="00555F17">
        <w:rPr>
          <w:rFonts w:ascii="Calibri" w:eastAsia="Calibri" w:hAnsi="Calibri" w:cs="Calibri"/>
          <w:color w:val="000000"/>
        </w:rPr>
        <w:t xml:space="preserve">a) Qual nodo é a raiz? </w:t>
      </w:r>
      <w:r w:rsidRPr="00555F17">
        <w:rPr>
          <w:rFonts w:ascii="Calibri" w:eastAsia="Calibri" w:hAnsi="Calibri" w:cs="Calibri"/>
          <w:b/>
          <w:color w:val="000000"/>
        </w:rPr>
        <w:t xml:space="preserve">R: </w:t>
      </w:r>
      <w:r w:rsidRPr="00555F17">
        <w:rPr>
          <w:rFonts w:ascii="Calibri" w:eastAsia="Calibri" w:hAnsi="Calibri" w:cs="Calibri"/>
          <w:color w:val="000000"/>
        </w:rPr>
        <w:t>/usuário/</w:t>
      </w:r>
      <w:proofErr w:type="spellStart"/>
      <w:r w:rsidRPr="00555F17">
        <w:rPr>
          <w:rFonts w:ascii="Calibri" w:eastAsia="Calibri" w:hAnsi="Calibri" w:cs="Calibri"/>
          <w:color w:val="000000"/>
        </w:rPr>
        <w:t>rt</w:t>
      </w:r>
      <w:proofErr w:type="spellEnd"/>
      <w:r w:rsidRPr="00555F17">
        <w:rPr>
          <w:rFonts w:ascii="Calibri" w:eastAsia="Calibri" w:hAnsi="Calibri" w:cs="Calibri"/>
          <w:color w:val="000000"/>
        </w:rPr>
        <w:t xml:space="preserve">/cursos/. </w:t>
      </w:r>
    </w:p>
    <w:p w14:paraId="612A50E6" w14:textId="77777777" w:rsidR="00555F17" w:rsidRPr="00555F17" w:rsidRDefault="00555F17" w:rsidP="00555F17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63" w:lineRule="auto"/>
        <w:ind w:right="618"/>
        <w:rPr>
          <w:rFonts w:ascii="Calibri" w:eastAsia="Calibri" w:hAnsi="Calibri" w:cs="Calibri"/>
          <w:color w:val="000000"/>
        </w:rPr>
      </w:pPr>
      <w:r w:rsidRPr="00555F17">
        <w:rPr>
          <w:rFonts w:ascii="Calibri" w:eastAsia="Calibri" w:hAnsi="Calibri" w:cs="Calibri"/>
          <w:color w:val="000000"/>
        </w:rPr>
        <w:t xml:space="preserve">b) Quais são os nodos internos? </w:t>
      </w:r>
      <w:r w:rsidRPr="00555F17">
        <w:rPr>
          <w:rFonts w:ascii="Calibri" w:eastAsia="Calibri" w:hAnsi="Calibri" w:cs="Calibri"/>
          <w:b/>
          <w:color w:val="000000"/>
        </w:rPr>
        <w:t xml:space="preserve">R: </w:t>
      </w:r>
      <w:r w:rsidRPr="00555F17">
        <w:rPr>
          <w:rFonts w:ascii="Calibri" w:eastAsia="Calibri" w:hAnsi="Calibri" w:cs="Calibri"/>
          <w:color w:val="000000"/>
        </w:rPr>
        <w:t xml:space="preserve">cs016/, temas/, programas/, projetos/,  trabalhos/ e demos/. </w:t>
      </w:r>
    </w:p>
    <w:p w14:paraId="2F6E7913" w14:textId="77777777" w:rsidR="00555F17" w:rsidRPr="00555F17" w:rsidRDefault="00555F17" w:rsidP="00555F17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alibri" w:eastAsia="Calibri" w:hAnsi="Calibri" w:cs="Calibri"/>
          <w:color w:val="000000"/>
        </w:rPr>
      </w:pPr>
      <w:r w:rsidRPr="00555F17">
        <w:rPr>
          <w:rFonts w:ascii="Calibri" w:eastAsia="Calibri" w:hAnsi="Calibri" w:cs="Calibri"/>
          <w:color w:val="000000"/>
        </w:rPr>
        <w:t xml:space="preserve">c) Quantos descendentes tem o nodo cs016/? </w:t>
      </w:r>
      <w:r w:rsidRPr="00555F17">
        <w:rPr>
          <w:rFonts w:ascii="Calibri" w:eastAsia="Calibri" w:hAnsi="Calibri" w:cs="Calibri"/>
          <w:b/>
          <w:color w:val="000000"/>
        </w:rPr>
        <w:t xml:space="preserve">R: </w:t>
      </w:r>
      <w:r w:rsidRPr="00555F17">
        <w:rPr>
          <w:rFonts w:ascii="Calibri" w:eastAsia="Calibri" w:hAnsi="Calibri" w:cs="Calibri"/>
          <w:color w:val="000000"/>
        </w:rPr>
        <w:t xml:space="preserve">9 </w:t>
      </w:r>
    </w:p>
    <w:p w14:paraId="3C27887F" w14:textId="77777777" w:rsidR="00555F17" w:rsidRPr="00555F17" w:rsidRDefault="00555F17" w:rsidP="00555F17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rPr>
          <w:rFonts w:ascii="Calibri" w:eastAsia="Calibri" w:hAnsi="Calibri" w:cs="Calibri"/>
          <w:color w:val="000000"/>
        </w:rPr>
      </w:pPr>
      <w:r w:rsidRPr="00555F17">
        <w:rPr>
          <w:rFonts w:ascii="Calibri" w:eastAsia="Calibri" w:hAnsi="Calibri" w:cs="Calibri"/>
          <w:color w:val="000000"/>
        </w:rPr>
        <w:t xml:space="preserve">d) Quantos ancestrais tem o nodo cs016/? </w:t>
      </w:r>
      <w:r w:rsidRPr="00555F17">
        <w:rPr>
          <w:rFonts w:ascii="Calibri" w:eastAsia="Calibri" w:hAnsi="Calibri" w:cs="Calibri"/>
          <w:b/>
          <w:color w:val="000000"/>
        </w:rPr>
        <w:t xml:space="preserve">R: </w:t>
      </w:r>
      <w:r w:rsidRPr="00555F17">
        <w:rPr>
          <w:rFonts w:ascii="Calibri" w:eastAsia="Calibri" w:hAnsi="Calibri" w:cs="Calibri"/>
          <w:color w:val="000000"/>
        </w:rPr>
        <w:t xml:space="preserve">1 </w:t>
      </w:r>
    </w:p>
    <w:p w14:paraId="53AC4BA0" w14:textId="77777777" w:rsidR="00555F17" w:rsidRPr="00555F17" w:rsidRDefault="00555F17" w:rsidP="00555F17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rPr>
          <w:rFonts w:ascii="Calibri" w:eastAsia="Calibri" w:hAnsi="Calibri" w:cs="Calibri"/>
          <w:color w:val="000000"/>
        </w:rPr>
      </w:pPr>
      <w:r w:rsidRPr="00555F17">
        <w:rPr>
          <w:rFonts w:ascii="Calibri" w:eastAsia="Calibri" w:hAnsi="Calibri" w:cs="Calibri"/>
          <w:color w:val="000000"/>
        </w:rPr>
        <w:t xml:space="preserve">e) Quais são os irmãos do nodo temas/? </w:t>
      </w:r>
      <w:r w:rsidRPr="00555F17">
        <w:rPr>
          <w:rFonts w:ascii="Calibri" w:eastAsia="Calibri" w:hAnsi="Calibri" w:cs="Calibri"/>
          <w:b/>
          <w:color w:val="000000"/>
        </w:rPr>
        <w:t xml:space="preserve">R: </w:t>
      </w:r>
      <w:r w:rsidRPr="00555F17">
        <w:rPr>
          <w:rFonts w:ascii="Calibri" w:eastAsia="Calibri" w:hAnsi="Calibri" w:cs="Calibri"/>
          <w:color w:val="000000"/>
        </w:rPr>
        <w:t xml:space="preserve">notas e programas/. </w:t>
      </w:r>
    </w:p>
    <w:p w14:paraId="13DE0AA6" w14:textId="77777777" w:rsidR="00555F17" w:rsidRPr="00555F17" w:rsidRDefault="00555F17" w:rsidP="00555F17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63" w:lineRule="auto"/>
        <w:ind w:right="35"/>
        <w:rPr>
          <w:rFonts w:ascii="Calibri" w:eastAsia="Calibri" w:hAnsi="Calibri" w:cs="Calibri"/>
          <w:color w:val="000000"/>
        </w:rPr>
      </w:pPr>
      <w:r w:rsidRPr="00555F17">
        <w:rPr>
          <w:rFonts w:ascii="Calibri" w:eastAsia="Calibri" w:hAnsi="Calibri" w:cs="Calibri"/>
          <w:color w:val="000000"/>
        </w:rPr>
        <w:t xml:space="preserve">f) Que nodos pertencem à </w:t>
      </w:r>
      <w:proofErr w:type="spellStart"/>
      <w:r w:rsidRPr="00555F17">
        <w:rPr>
          <w:rFonts w:ascii="Calibri" w:eastAsia="Calibri" w:hAnsi="Calibri" w:cs="Calibri"/>
          <w:color w:val="000000"/>
        </w:rPr>
        <w:t>subárvore</w:t>
      </w:r>
      <w:proofErr w:type="spellEnd"/>
      <w:r w:rsidRPr="00555F17">
        <w:rPr>
          <w:rFonts w:ascii="Calibri" w:eastAsia="Calibri" w:hAnsi="Calibri" w:cs="Calibri"/>
          <w:color w:val="000000"/>
        </w:rPr>
        <w:t xml:space="preserve"> com raiz no nodo projetos/? </w:t>
      </w:r>
      <w:r w:rsidRPr="00555F17">
        <w:rPr>
          <w:rFonts w:ascii="Calibri" w:eastAsia="Calibri" w:hAnsi="Calibri" w:cs="Calibri"/>
          <w:b/>
          <w:color w:val="000000"/>
        </w:rPr>
        <w:t xml:space="preserve">R: </w:t>
      </w:r>
      <w:r w:rsidRPr="00555F17">
        <w:rPr>
          <w:rFonts w:ascii="Calibri" w:eastAsia="Calibri" w:hAnsi="Calibri" w:cs="Calibri"/>
          <w:color w:val="000000"/>
        </w:rPr>
        <w:t xml:space="preserve">trabalhos/,  compre baixo, venda alto, mercado e demos/. </w:t>
      </w:r>
    </w:p>
    <w:p w14:paraId="484B4DC2" w14:textId="77777777" w:rsidR="00555F17" w:rsidRPr="00555F17" w:rsidRDefault="00555F17" w:rsidP="00555F17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rFonts w:ascii="Calibri" w:eastAsia="Calibri" w:hAnsi="Calibri" w:cs="Calibri"/>
          <w:color w:val="000000"/>
        </w:rPr>
      </w:pPr>
      <w:r w:rsidRPr="00555F17">
        <w:rPr>
          <w:rFonts w:ascii="Calibri" w:eastAsia="Calibri" w:hAnsi="Calibri" w:cs="Calibri"/>
          <w:color w:val="000000"/>
        </w:rPr>
        <w:t xml:space="preserve">g) Qual é a profundidade do nodo trabalhos/? </w:t>
      </w:r>
      <w:r w:rsidRPr="00555F17">
        <w:rPr>
          <w:rFonts w:ascii="Calibri" w:eastAsia="Calibri" w:hAnsi="Calibri" w:cs="Calibri"/>
          <w:b/>
          <w:color w:val="000000"/>
        </w:rPr>
        <w:t xml:space="preserve">R: </w:t>
      </w:r>
      <w:r w:rsidRPr="00555F17">
        <w:rPr>
          <w:rFonts w:ascii="Calibri" w:eastAsia="Calibri" w:hAnsi="Calibri" w:cs="Calibri"/>
          <w:color w:val="000000"/>
        </w:rPr>
        <w:t xml:space="preserve">3 </w:t>
      </w:r>
    </w:p>
    <w:p w14:paraId="0BF2E1F3" w14:textId="77777777" w:rsidR="00555F17" w:rsidRPr="00555F17" w:rsidRDefault="00555F17" w:rsidP="00555F17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rPr>
          <w:rFonts w:ascii="Calibri" w:eastAsia="Calibri" w:hAnsi="Calibri" w:cs="Calibri"/>
          <w:color w:val="000000"/>
        </w:rPr>
      </w:pPr>
      <w:r w:rsidRPr="00555F17">
        <w:rPr>
          <w:rFonts w:ascii="Calibri" w:eastAsia="Calibri" w:hAnsi="Calibri" w:cs="Calibri"/>
          <w:color w:val="000000"/>
        </w:rPr>
        <w:t xml:space="preserve">h) Qual a altura da árvore? </w:t>
      </w:r>
      <w:r w:rsidRPr="00555F17">
        <w:rPr>
          <w:rFonts w:ascii="Calibri" w:eastAsia="Calibri" w:hAnsi="Calibri" w:cs="Calibri"/>
          <w:b/>
          <w:color w:val="000000"/>
        </w:rPr>
        <w:t xml:space="preserve">R: </w:t>
      </w:r>
      <w:r w:rsidRPr="00555F17">
        <w:rPr>
          <w:rFonts w:ascii="Calibri" w:eastAsia="Calibri" w:hAnsi="Calibri" w:cs="Calibri"/>
          <w:color w:val="000000"/>
        </w:rPr>
        <w:t xml:space="preserve">4 </w:t>
      </w:r>
    </w:p>
    <w:p w14:paraId="0E44B7EC" w14:textId="5497430B" w:rsidR="007276E7" w:rsidRPr="007276E7" w:rsidRDefault="007276E7" w:rsidP="007276E7">
      <w:pPr>
        <w:numPr>
          <w:ilvl w:val="0"/>
          <w:numId w:val="1"/>
        </w:numPr>
        <w:spacing w:after="0"/>
      </w:pPr>
      <w:r w:rsidRPr="007276E7">
        <w:t xml:space="preserve">Implementação e teste da </w:t>
      </w:r>
      <w:r w:rsidRPr="007276E7">
        <w:rPr>
          <w:b/>
          <w:bCs/>
        </w:rPr>
        <w:t>Árvore Genérica</w:t>
      </w:r>
      <w:r w:rsidRPr="007276E7">
        <w:t xml:space="preserve"> conforme os slides de 23 a </w:t>
      </w:r>
      <w:proofErr w:type="gramStart"/>
      <w:r w:rsidRPr="007276E7">
        <w:t>33.</w:t>
      </w:r>
      <w:r w:rsidR="00555F17">
        <w:t>(</w:t>
      </w:r>
      <w:proofErr w:type="gramEnd"/>
      <w:r w:rsidR="00555F17">
        <w:t>OK)</w:t>
      </w:r>
    </w:p>
    <w:p w14:paraId="7D509965" w14:textId="53DA021F" w:rsidR="007276E7" w:rsidRPr="007276E7" w:rsidRDefault="007276E7" w:rsidP="007276E7">
      <w:pPr>
        <w:numPr>
          <w:ilvl w:val="0"/>
          <w:numId w:val="1"/>
        </w:numPr>
        <w:spacing w:after="0"/>
      </w:pPr>
      <w:r w:rsidRPr="007276E7">
        <w:t xml:space="preserve">Incrementar a implementação e teste de </w:t>
      </w:r>
      <w:proofErr w:type="spellStart"/>
      <w:r w:rsidRPr="007276E7">
        <w:rPr>
          <w:b/>
          <w:bCs/>
        </w:rPr>
        <w:t>LinkedTree</w:t>
      </w:r>
      <w:proofErr w:type="spellEnd"/>
      <w:r w:rsidRPr="007276E7">
        <w:t>&lt;</w:t>
      </w:r>
      <w:r w:rsidRPr="007276E7">
        <w:rPr>
          <w:b/>
          <w:bCs/>
        </w:rPr>
        <w:t>E</w:t>
      </w:r>
      <w:r w:rsidRPr="007276E7">
        <w:t xml:space="preserve">&gt; </w:t>
      </w:r>
      <w:r>
        <w:t>(</w:t>
      </w:r>
      <w:r w:rsidRPr="007276E7">
        <w:rPr>
          <w:b/>
          <w:bCs/>
        </w:rPr>
        <w:t>Árvore Genérica</w:t>
      </w:r>
      <w:r>
        <w:t xml:space="preserve">) </w:t>
      </w:r>
      <w:r w:rsidRPr="007276E7">
        <w:t>com os seguinte</w:t>
      </w:r>
      <w:r>
        <w:t>s</w:t>
      </w:r>
      <w:r w:rsidRPr="007276E7">
        <w:t xml:space="preserve"> métodos</w:t>
      </w:r>
      <w:r w:rsidR="00555F17">
        <w:t>: (OK)</w:t>
      </w:r>
    </w:p>
    <w:p w14:paraId="1819AE88" w14:textId="77777777" w:rsidR="007276E7" w:rsidRPr="007276E7" w:rsidRDefault="007276E7" w:rsidP="007276E7">
      <w:pPr>
        <w:numPr>
          <w:ilvl w:val="1"/>
          <w:numId w:val="1"/>
        </w:numPr>
        <w:spacing w:after="0"/>
      </w:pPr>
      <w:proofErr w:type="spellStart"/>
      <w:proofErr w:type="gramStart"/>
      <w:r w:rsidRPr="007276E7">
        <w:rPr>
          <w:b/>
          <w:bCs/>
        </w:rPr>
        <w:t>parentheticRepresentation</w:t>
      </w:r>
      <w:proofErr w:type="spellEnd"/>
      <w:proofErr w:type="gramEnd"/>
      <w:r w:rsidRPr="007276E7">
        <w:t xml:space="preserve"> conforme o algoritmo do slide 55.</w:t>
      </w:r>
    </w:p>
    <w:p w14:paraId="2C494E2E" w14:textId="77777777" w:rsidR="007276E7" w:rsidRPr="007276E7" w:rsidRDefault="007276E7" w:rsidP="007276E7">
      <w:pPr>
        <w:numPr>
          <w:ilvl w:val="1"/>
          <w:numId w:val="1"/>
        </w:numPr>
        <w:spacing w:after="0"/>
      </w:pPr>
      <w:r w:rsidRPr="007276E7">
        <w:t xml:space="preserve">Com base no algoritmo </w:t>
      </w:r>
      <w:proofErr w:type="spellStart"/>
      <w:r w:rsidRPr="007276E7">
        <w:rPr>
          <w:b/>
          <w:bCs/>
        </w:rPr>
        <w:t>posorder</w:t>
      </w:r>
      <w:proofErr w:type="spellEnd"/>
      <w:r w:rsidRPr="007276E7">
        <w:rPr>
          <w:b/>
          <w:bCs/>
        </w:rPr>
        <w:t xml:space="preserve"> </w:t>
      </w:r>
      <w:r w:rsidRPr="007276E7">
        <w:t xml:space="preserve">(slide 57) crie o método </w:t>
      </w:r>
      <w:proofErr w:type="spellStart"/>
      <w:r w:rsidRPr="007276E7">
        <w:rPr>
          <w:b/>
          <w:bCs/>
        </w:rPr>
        <w:t>toStringPostorder</w:t>
      </w:r>
      <w:proofErr w:type="spellEnd"/>
      <w:r w:rsidRPr="007276E7">
        <w:t xml:space="preserve"> (imprime os valores dos nodes visitados).</w:t>
      </w:r>
    </w:p>
    <w:p w14:paraId="13490C16" w14:textId="77777777" w:rsidR="007276E7" w:rsidRPr="007276E7" w:rsidRDefault="007276E7" w:rsidP="007276E7">
      <w:pPr>
        <w:numPr>
          <w:ilvl w:val="1"/>
          <w:numId w:val="1"/>
        </w:numPr>
        <w:spacing w:after="0"/>
      </w:pPr>
      <w:proofErr w:type="spellStart"/>
      <w:r w:rsidRPr="007276E7">
        <w:rPr>
          <w:b/>
          <w:bCs/>
        </w:rPr>
        <w:t>diskSpace</w:t>
      </w:r>
      <w:proofErr w:type="spellEnd"/>
      <w:r w:rsidRPr="007276E7">
        <w:rPr>
          <w:b/>
          <w:bCs/>
        </w:rPr>
        <w:t xml:space="preserve"> </w:t>
      </w:r>
      <w:r w:rsidRPr="007276E7">
        <w:t>conforme o algoritmo do slide 80.</w:t>
      </w:r>
    </w:p>
    <w:p w14:paraId="74616581" w14:textId="77777777" w:rsidR="007276E7" w:rsidRPr="007276E7" w:rsidRDefault="007276E7" w:rsidP="007276E7">
      <w:pPr>
        <w:numPr>
          <w:ilvl w:val="1"/>
          <w:numId w:val="1"/>
        </w:numPr>
        <w:spacing w:after="0"/>
      </w:pPr>
      <w:proofErr w:type="spellStart"/>
      <w:r w:rsidRPr="007276E7">
        <w:rPr>
          <w:b/>
          <w:bCs/>
        </w:rPr>
        <w:t>depth</w:t>
      </w:r>
      <w:proofErr w:type="spellEnd"/>
      <w:r w:rsidRPr="007276E7">
        <w:rPr>
          <w:b/>
          <w:bCs/>
        </w:rPr>
        <w:t xml:space="preserve"> </w:t>
      </w:r>
      <w:r w:rsidRPr="007276E7">
        <w:t>conforme o algoritmo do slide 84.</w:t>
      </w:r>
    </w:p>
    <w:p w14:paraId="57800AEF" w14:textId="77777777" w:rsidR="007276E7" w:rsidRPr="007276E7" w:rsidRDefault="007276E7" w:rsidP="007276E7">
      <w:pPr>
        <w:numPr>
          <w:ilvl w:val="1"/>
          <w:numId w:val="1"/>
        </w:numPr>
        <w:spacing w:after="0"/>
      </w:pPr>
      <w:r w:rsidRPr="007276E7">
        <w:rPr>
          <w:b/>
          <w:bCs/>
        </w:rPr>
        <w:t xml:space="preserve">height1 </w:t>
      </w:r>
      <w:r w:rsidRPr="007276E7">
        <w:t>conforme o algoritmo do slide 90.</w:t>
      </w:r>
    </w:p>
    <w:p w14:paraId="3EA631D5" w14:textId="048B1D4E" w:rsidR="007276E7" w:rsidRDefault="007276E7" w:rsidP="007276E7">
      <w:pPr>
        <w:numPr>
          <w:ilvl w:val="1"/>
          <w:numId w:val="1"/>
        </w:numPr>
        <w:spacing w:after="0"/>
      </w:pPr>
      <w:r w:rsidRPr="007276E7">
        <w:rPr>
          <w:b/>
          <w:bCs/>
        </w:rPr>
        <w:t xml:space="preserve">height2 </w:t>
      </w:r>
      <w:r w:rsidRPr="007276E7">
        <w:t>conforme o algoritmo do slide 103.</w:t>
      </w:r>
    </w:p>
    <w:p w14:paraId="60DB2E00" w14:textId="62B257BC" w:rsidR="007276E7" w:rsidRPr="007276E7" w:rsidRDefault="007276E7" w:rsidP="007276E7">
      <w:pPr>
        <w:numPr>
          <w:ilvl w:val="0"/>
          <w:numId w:val="1"/>
        </w:numPr>
        <w:spacing w:after="0"/>
      </w:pPr>
      <w:r w:rsidRPr="007276E7">
        <w:t xml:space="preserve">Implemente e teste o </w:t>
      </w:r>
      <w:r w:rsidRPr="007276E7">
        <w:rPr>
          <w:b/>
          <w:bCs/>
        </w:rPr>
        <w:t>TAD Árvore Binária</w:t>
      </w:r>
      <w:r w:rsidRPr="007276E7">
        <w:t xml:space="preserve"> conforme slides de 15 a 26</w:t>
      </w:r>
      <w:r w:rsidR="00555F17">
        <w:t xml:space="preserve"> (OK)</w:t>
      </w:r>
    </w:p>
    <w:p w14:paraId="5380B2AE" w14:textId="7BCAF4CF" w:rsidR="007276E7" w:rsidRPr="007276E7" w:rsidRDefault="007276E7" w:rsidP="007276E7">
      <w:pPr>
        <w:numPr>
          <w:ilvl w:val="0"/>
          <w:numId w:val="1"/>
        </w:numPr>
        <w:spacing w:after="0"/>
      </w:pPr>
      <w:r w:rsidRPr="007276E7">
        <w:t xml:space="preserve">Incremente a implementação e teste do </w:t>
      </w:r>
      <w:r w:rsidRPr="007276E7">
        <w:rPr>
          <w:b/>
          <w:bCs/>
        </w:rPr>
        <w:t>TAD Árvore Binária</w:t>
      </w:r>
      <w:r w:rsidRPr="007276E7">
        <w:t xml:space="preserve"> com:</w:t>
      </w:r>
      <w:r w:rsidR="00555F17">
        <w:t xml:space="preserve"> (OK)</w:t>
      </w:r>
    </w:p>
    <w:p w14:paraId="0B53A0A5" w14:textId="77777777" w:rsidR="007276E7" w:rsidRPr="007276E7" w:rsidRDefault="007276E7" w:rsidP="007276E7">
      <w:pPr>
        <w:numPr>
          <w:ilvl w:val="1"/>
          <w:numId w:val="1"/>
        </w:numPr>
        <w:spacing w:after="0"/>
      </w:pPr>
      <w:proofErr w:type="spellStart"/>
      <w:proofErr w:type="gramStart"/>
      <w:r w:rsidRPr="007276E7">
        <w:rPr>
          <w:b/>
          <w:bCs/>
        </w:rPr>
        <w:t>buildExpression</w:t>
      </w:r>
      <w:proofErr w:type="spellEnd"/>
      <w:proofErr w:type="gramEnd"/>
      <w:r w:rsidRPr="007276E7">
        <w:t xml:space="preserve"> conforme slide 30.</w:t>
      </w:r>
    </w:p>
    <w:p w14:paraId="22468ED8" w14:textId="77777777" w:rsidR="007276E7" w:rsidRPr="007276E7" w:rsidRDefault="007276E7" w:rsidP="007276E7">
      <w:pPr>
        <w:numPr>
          <w:ilvl w:val="1"/>
          <w:numId w:val="1"/>
        </w:numPr>
        <w:spacing w:after="0"/>
      </w:pPr>
      <w:proofErr w:type="spellStart"/>
      <w:r w:rsidRPr="007276E7">
        <w:rPr>
          <w:b/>
          <w:bCs/>
        </w:rPr>
        <w:t>binaryPreorder</w:t>
      </w:r>
      <w:proofErr w:type="spellEnd"/>
      <w:r w:rsidRPr="007276E7">
        <w:t xml:space="preserve"> conforme slide 31.</w:t>
      </w:r>
    </w:p>
    <w:p w14:paraId="07E2B117" w14:textId="77777777" w:rsidR="007276E7" w:rsidRPr="007276E7" w:rsidRDefault="007276E7" w:rsidP="007276E7">
      <w:pPr>
        <w:numPr>
          <w:ilvl w:val="1"/>
          <w:numId w:val="1"/>
        </w:numPr>
        <w:spacing w:after="0"/>
      </w:pPr>
      <w:proofErr w:type="spellStart"/>
      <w:r w:rsidRPr="007276E7">
        <w:rPr>
          <w:b/>
          <w:bCs/>
        </w:rPr>
        <w:t>binaryPostorder</w:t>
      </w:r>
      <w:proofErr w:type="spellEnd"/>
      <w:r w:rsidRPr="007276E7">
        <w:t xml:space="preserve"> conforme slide 32.</w:t>
      </w:r>
    </w:p>
    <w:p w14:paraId="1EB070CF" w14:textId="77777777" w:rsidR="007276E7" w:rsidRPr="007276E7" w:rsidRDefault="007276E7" w:rsidP="007276E7">
      <w:pPr>
        <w:numPr>
          <w:ilvl w:val="1"/>
          <w:numId w:val="1"/>
        </w:numPr>
        <w:spacing w:after="0"/>
      </w:pPr>
      <w:proofErr w:type="spellStart"/>
      <w:r w:rsidRPr="007276E7">
        <w:rPr>
          <w:b/>
          <w:bCs/>
        </w:rPr>
        <w:t>evaluateExpression</w:t>
      </w:r>
      <w:proofErr w:type="spellEnd"/>
      <w:r w:rsidRPr="007276E7">
        <w:t xml:space="preserve"> conforme slide 34 a 42.</w:t>
      </w:r>
    </w:p>
    <w:p w14:paraId="71E48A8A" w14:textId="77777777" w:rsidR="007276E7" w:rsidRPr="007276E7" w:rsidRDefault="007276E7" w:rsidP="007276E7">
      <w:pPr>
        <w:numPr>
          <w:ilvl w:val="1"/>
          <w:numId w:val="1"/>
        </w:numPr>
        <w:spacing w:after="0"/>
      </w:pPr>
      <w:proofErr w:type="spellStart"/>
      <w:r w:rsidRPr="007276E7">
        <w:rPr>
          <w:b/>
          <w:bCs/>
        </w:rPr>
        <w:t>inorder</w:t>
      </w:r>
      <w:proofErr w:type="spellEnd"/>
      <w:r w:rsidRPr="007276E7">
        <w:t xml:space="preserve"> conforme slide 43.</w:t>
      </w:r>
    </w:p>
    <w:p w14:paraId="67A3CC10" w14:textId="77777777" w:rsidR="007276E7" w:rsidRPr="007276E7" w:rsidRDefault="007276E7" w:rsidP="007276E7">
      <w:pPr>
        <w:numPr>
          <w:ilvl w:val="1"/>
          <w:numId w:val="1"/>
        </w:numPr>
        <w:spacing w:after="0"/>
      </w:pPr>
      <w:proofErr w:type="spellStart"/>
      <w:r w:rsidRPr="007276E7">
        <w:rPr>
          <w:b/>
          <w:bCs/>
        </w:rPr>
        <w:t>makerBTSearch</w:t>
      </w:r>
      <w:proofErr w:type="spellEnd"/>
      <w:r w:rsidRPr="007276E7">
        <w:t xml:space="preserve"> e exiba o seu caminhamento </w:t>
      </w:r>
      <w:proofErr w:type="spellStart"/>
      <w:r w:rsidRPr="007276E7">
        <w:t>inorder</w:t>
      </w:r>
      <w:proofErr w:type="spellEnd"/>
      <w:r w:rsidRPr="007276E7">
        <w:t xml:space="preserve"> conforme slide 45.</w:t>
      </w:r>
    </w:p>
    <w:p w14:paraId="11D86C70" w14:textId="77777777" w:rsidR="007276E7" w:rsidRPr="007276E7" w:rsidRDefault="007276E7" w:rsidP="007276E7">
      <w:pPr>
        <w:numPr>
          <w:ilvl w:val="1"/>
          <w:numId w:val="1"/>
        </w:numPr>
        <w:spacing w:after="0"/>
      </w:pPr>
      <w:r w:rsidRPr="007276E7">
        <w:t>Método que desenhe a árvore binária de expressão conforme slide 47.</w:t>
      </w:r>
    </w:p>
    <w:p w14:paraId="36C4CA5F" w14:textId="77777777" w:rsidR="007276E7" w:rsidRPr="007276E7" w:rsidRDefault="007276E7" w:rsidP="007276E7">
      <w:pPr>
        <w:numPr>
          <w:ilvl w:val="1"/>
          <w:numId w:val="1"/>
        </w:numPr>
        <w:spacing w:after="0"/>
      </w:pPr>
      <w:proofErr w:type="spellStart"/>
      <w:r w:rsidRPr="007276E7">
        <w:rPr>
          <w:b/>
          <w:bCs/>
        </w:rPr>
        <w:t>eulerTour</w:t>
      </w:r>
      <w:proofErr w:type="spellEnd"/>
      <w:r w:rsidRPr="007276E7">
        <w:t xml:space="preserve"> conforme slide 51.</w:t>
      </w:r>
    </w:p>
    <w:p w14:paraId="36947581" w14:textId="77777777" w:rsidR="007276E7" w:rsidRPr="007276E7" w:rsidRDefault="007276E7" w:rsidP="007276E7">
      <w:pPr>
        <w:numPr>
          <w:ilvl w:val="1"/>
          <w:numId w:val="1"/>
        </w:numPr>
        <w:spacing w:after="0"/>
      </w:pPr>
      <w:proofErr w:type="spellStart"/>
      <w:r w:rsidRPr="007276E7">
        <w:rPr>
          <w:b/>
          <w:bCs/>
        </w:rPr>
        <w:t>printExpression</w:t>
      </w:r>
      <w:proofErr w:type="spellEnd"/>
      <w:r w:rsidRPr="007276E7">
        <w:t xml:space="preserve"> conforme slide 53.</w:t>
      </w:r>
    </w:p>
    <w:p w14:paraId="786CAB47" w14:textId="77777777" w:rsidR="007276E7" w:rsidRPr="007276E7" w:rsidRDefault="007276E7" w:rsidP="007276E7">
      <w:pPr>
        <w:numPr>
          <w:ilvl w:val="1"/>
          <w:numId w:val="1"/>
        </w:numPr>
        <w:spacing w:after="0"/>
      </w:pPr>
      <w:r w:rsidRPr="007276E7">
        <w:t>Método para contar os nodos esquerdos e externos de uma árvore binária.</w:t>
      </w:r>
    </w:p>
    <w:p w14:paraId="7BF3C5B0" w14:textId="77777777" w:rsidR="007276E7" w:rsidRPr="007276E7" w:rsidRDefault="007276E7" w:rsidP="007276E7">
      <w:pPr>
        <w:numPr>
          <w:ilvl w:val="1"/>
          <w:numId w:val="1"/>
        </w:numPr>
        <w:spacing w:after="0"/>
      </w:pPr>
      <w:r w:rsidRPr="007276E7">
        <w:t>Método para contar os nodos direitos e externos de uma árvore binária.</w:t>
      </w:r>
    </w:p>
    <w:p w14:paraId="67EFDEA6" w14:textId="3DD678BF" w:rsidR="007276E7" w:rsidRDefault="007276E7" w:rsidP="007276E7">
      <w:pPr>
        <w:numPr>
          <w:ilvl w:val="0"/>
          <w:numId w:val="1"/>
        </w:numPr>
        <w:spacing w:after="0"/>
      </w:pPr>
      <w:r w:rsidRPr="007276E7">
        <w:lastRenderedPageBreak/>
        <w:t xml:space="preserve">Desenhe uma </w:t>
      </w:r>
      <w:r w:rsidRPr="007276E7">
        <w:rPr>
          <w:b/>
          <w:bCs/>
        </w:rPr>
        <w:t>árvore binária</w:t>
      </w:r>
      <w:r w:rsidRPr="007276E7">
        <w:t xml:space="preserve"> que represente a seguinte expressão aritmética: </w:t>
      </w:r>
      <w:bookmarkStart w:id="0" w:name="_GoBack"/>
      <w:bookmarkEnd w:id="0"/>
      <w:proofErr w:type="gramStart"/>
      <w:r w:rsidRPr="007276E7">
        <w:t>“(</w:t>
      </w:r>
      <w:proofErr w:type="gramEnd"/>
      <w:r w:rsidRPr="007276E7">
        <w:t>((5+2)*(2-1))/((2+9)+(7-2)-1))*8)”.</w:t>
      </w:r>
    </w:p>
    <w:p w14:paraId="67E318DE" w14:textId="77777777" w:rsidR="00555F17" w:rsidRDefault="00555F17" w:rsidP="00555F17">
      <w:pPr>
        <w:spacing w:after="0"/>
      </w:pPr>
    </w:p>
    <w:p w14:paraId="251DDF59" w14:textId="685E0135" w:rsidR="00555F17" w:rsidRDefault="00555F17" w:rsidP="00555F17">
      <w:pPr>
        <w:spacing w:after="0"/>
        <w:ind w:left="720"/>
      </w:pPr>
      <w:r>
        <w:rPr>
          <w:noProof/>
          <w:lang w:eastAsia="pt-BR"/>
        </w:rPr>
        <w:drawing>
          <wp:inline distT="0" distB="0" distL="0" distR="0" wp14:anchorId="7961446A" wp14:editId="231D1839">
            <wp:extent cx="5400040" cy="2788920"/>
            <wp:effectExtent l="19050" t="19050" r="10160" b="1143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5-21 at 2.18.53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55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25617" w14:textId="77777777" w:rsidR="00B62DE1" w:rsidRDefault="00B62DE1" w:rsidP="00555F17">
      <w:pPr>
        <w:spacing w:after="0" w:line="240" w:lineRule="auto"/>
      </w:pPr>
      <w:r>
        <w:separator/>
      </w:r>
    </w:p>
  </w:endnote>
  <w:endnote w:type="continuationSeparator" w:id="0">
    <w:p w14:paraId="69C62E79" w14:textId="77777777" w:rsidR="00B62DE1" w:rsidRDefault="00B62DE1" w:rsidP="00555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395EA3" w14:textId="77777777" w:rsidR="00B62DE1" w:rsidRDefault="00B62DE1" w:rsidP="00555F17">
      <w:pPr>
        <w:spacing w:after="0" w:line="240" w:lineRule="auto"/>
      </w:pPr>
      <w:r>
        <w:separator/>
      </w:r>
    </w:p>
  </w:footnote>
  <w:footnote w:type="continuationSeparator" w:id="0">
    <w:p w14:paraId="46FBD398" w14:textId="77777777" w:rsidR="00B62DE1" w:rsidRDefault="00B62DE1" w:rsidP="00555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720BD"/>
    <w:multiLevelType w:val="hybridMultilevel"/>
    <w:tmpl w:val="348658CE"/>
    <w:lvl w:ilvl="0" w:tplc="703E86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142CD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BF225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A401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A471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580A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2A0A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7C69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74F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E94908"/>
    <w:multiLevelType w:val="hybridMultilevel"/>
    <w:tmpl w:val="DFB02456"/>
    <w:lvl w:ilvl="0" w:tplc="666A49C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EC5A8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9221E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5EE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68DC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2C9A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9055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D20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844D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D36AA0"/>
    <w:multiLevelType w:val="hybridMultilevel"/>
    <w:tmpl w:val="890AE64A"/>
    <w:lvl w:ilvl="0" w:tplc="41C217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0A56E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F7CAC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8EB8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80DB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0200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6ED1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668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267A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AA"/>
    <w:rsid w:val="00555F17"/>
    <w:rsid w:val="00690DAA"/>
    <w:rsid w:val="007276E7"/>
    <w:rsid w:val="00B62DE1"/>
    <w:rsid w:val="00F3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98015"/>
  <w15:chartTrackingRefBased/>
  <w15:docId w15:val="{0A649EF1-AD66-43B3-85C9-DF317013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5F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5F17"/>
  </w:style>
  <w:style w:type="paragraph" w:styleId="Rodap">
    <w:name w:val="footer"/>
    <w:basedOn w:val="Normal"/>
    <w:link w:val="RodapChar"/>
    <w:uiPriority w:val="99"/>
    <w:unhideWhenUsed/>
    <w:rsid w:val="00555F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5F17"/>
  </w:style>
  <w:style w:type="paragraph" w:styleId="PargrafodaLista">
    <w:name w:val="List Paragraph"/>
    <w:basedOn w:val="Normal"/>
    <w:uiPriority w:val="34"/>
    <w:qFormat/>
    <w:rsid w:val="00555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64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09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091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2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757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5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00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411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4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8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60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37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495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46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418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011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606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47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300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984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098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64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28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09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831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352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679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774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471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295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Takai</dc:creator>
  <cp:keywords/>
  <dc:description/>
  <cp:lastModifiedBy>Matheus Dominici Deodato E Silva</cp:lastModifiedBy>
  <cp:revision>2</cp:revision>
  <dcterms:created xsi:type="dcterms:W3CDTF">2021-03-24T13:45:00Z</dcterms:created>
  <dcterms:modified xsi:type="dcterms:W3CDTF">2021-05-24T23:57:00Z</dcterms:modified>
</cp:coreProperties>
</file>