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Environmental &amp; Safety Engineering 4-Year Ghana-Specific Career Roadmap</w:t>
      </w:r>
    </w:p>
    <w:p>
      <w:r>
        <w:rPr>
          <w:b/>
        </w:rPr>
        <w:t>Tailored for Ghanaian Students - Focusing on Local Regulations, Industries, and Opportunities</w:t>
        <w:br/>
        <w:br/>
      </w:r>
      <w:r>
        <w:t>This roadmap is specifically designed for Environmental &amp; Safety Engineering students in Ghana, incorporating local certifications, Ghanaian regulations, key industries, and essential skill development.</w:t>
      </w:r>
    </w:p>
    <w:p>
      <w:pPr>
        <w:pStyle w:val="Heading1"/>
      </w:pPr>
      <w:r>
        <w:t>Year 1: Ghanaian Context &amp; Foundations</w:t>
      </w:r>
    </w:p>
    <w:p>
      <w:r>
        <w:rPr>
          <w:b/>
        </w:rPr>
        <w:t>Core Focus:</w:t>
        <w:br/>
      </w:r>
      <w:r>
        <w:t>• Establish foundation in Ghana's environmental and safety landscape</w:t>
        <w:br/>
        <w:t>• Understand key Ghanaian regulations and agencies</w:t>
        <w:br/>
        <w:t>• Develop basic technical skills with local industry focus</w:t>
        <w:br/>
        <w:br/>
      </w:r>
      <w:r>
        <w:rPr>
          <w:b/>
        </w:rPr>
        <w:t>Ghana-Specific Certifications:</w:t>
        <w:br/>
      </w:r>
      <w:r>
        <w:t xml:space="preserve">• </w:t>
      </w:r>
      <w:r>
        <w:rPr>
          <w:color w:val="0000FF"/>
          <w:u w:val="single"/>
        </w:rPr>
        <w:t>EPA Ghana Basic Environmental Awareness Certificate</w:t>
      </w:r>
      <w:r>
        <w:br/>
        <w:t xml:space="preserve">• </w:t>
      </w:r>
      <w:r>
        <w:rPr>
          <w:color w:val="0000FF"/>
          <w:u w:val="single"/>
        </w:rPr>
        <w:t>Minerals Commission Basic Mine Safety Induction</w:t>
      </w:r>
      <w:r>
        <w:br/>
        <w:t xml:space="preserve">• </w:t>
      </w:r>
      <w:r>
        <w:rPr>
          <w:color w:val="0000FF"/>
          <w:u w:val="single"/>
        </w:rPr>
        <w:t>Ghana Red Cross Society First Aid &amp; Emergency Response</w:t>
      </w:r>
      <w:r>
        <w:br/>
        <w:t xml:space="preserve">• </w:t>
      </w:r>
      <w:r>
        <w:rPr>
          <w:color w:val="0000FF"/>
          <w:u w:val="single"/>
        </w:rPr>
        <w:t>Fire Service Basic Fire Safety Certificate</w:t>
      </w:r>
      <w:r>
        <w:br/>
        <w:br/>
      </w:r>
      <w:r>
        <w:rPr>
          <w:b/>
        </w:rPr>
        <w:t>Key Ghanaian Regulations to Master:</w:t>
        <w:br/>
      </w:r>
      <w:r>
        <w:t>• Environmental Protection Agency Act, 1994 (Act 490)</w:t>
        <w:br/>
        <w:t>• Minerals and Mining Act, 2006 (Act 703)</w:t>
        <w:br/>
        <w:t>• Factories, Offices and Shops Act, 1970 (Act 328)</w:t>
        <w:br/>
        <w:br/>
      </w:r>
      <w:r>
        <w:rPr>
          <w:b/>
        </w:rPr>
        <w:t>Essential Skills to Develop:</w:t>
        <w:br/>
      </w:r>
      <w:r>
        <w:t>• Technical Writing: Learn to write clear environmental and safety reports</w:t>
        <w:br/>
        <w:t>• Basic Data Analysis: Excel for environmental data tracking and basic statistics</w:t>
        <w:br/>
        <w:t>• Communication: Present technical information clearly to non-technical audiences</w:t>
        <w:br/>
        <w:t>• Problem-Solving: Basic root cause analysis for safety incidents</w:t>
        <w:br/>
        <w:t>• Time Management: Balance academic workload with certification studies</w:t>
        <w:br/>
        <w:t>• Digital Literacy: Microsoft Office suite proficiency</w:t>
        <w:br/>
        <w:t>• Laboratory Skills: Basic chemical handling and safety procedures</w:t>
        <w:br/>
        <w:t>• Regulatory Navigation: Understanding how to find and interpret Ghanaian laws</w:t>
        <w:br/>
      </w:r>
    </w:p>
    <w:p>
      <w:pPr>
        <w:pStyle w:val="Heading1"/>
      </w:pPr>
      <w:r>
        <w:t>Year 2: Ghana Standards &amp; Technical Applications</w:t>
      </w:r>
    </w:p>
    <w:p>
      <w:r>
        <w:rPr>
          <w:b/>
        </w:rPr>
        <w:t>Core Focus:</w:t>
        <w:br/>
      </w:r>
      <w:r>
        <w:t>• Apply engineering principles to Ghana's key industries</w:t>
        <w:br/>
        <w:t>• Develop proficiency with local environmental standards</w:t>
        <w:br/>
        <w:t>• Begin industry exposure through local site visits</w:t>
        <w:br/>
        <w:br/>
      </w:r>
      <w:r>
        <w:rPr>
          <w:b/>
        </w:rPr>
        <w:t>Intermediate Ghana Certifications:</w:t>
        <w:br/>
      </w:r>
      <w:r>
        <w:t xml:space="preserve">• </w:t>
      </w:r>
      <w:r>
        <w:rPr>
          <w:color w:val="0000FF"/>
          <w:u w:val="single"/>
        </w:rPr>
        <w:t>EPA Ghana Environmental Impact Assessment (EIA) Procedures</w:t>
      </w:r>
      <w:r>
        <w:br/>
        <w:t xml:space="preserve">• </w:t>
      </w:r>
      <w:r>
        <w:rPr>
          <w:color w:val="0000FF"/>
          <w:u w:val="single"/>
        </w:rPr>
        <w:t>Ghana Standards Authority (GSA) Quality Systems Training</w:t>
      </w:r>
      <w:r>
        <w:br/>
        <w:t xml:space="preserve">• </w:t>
      </w:r>
      <w:r>
        <w:rPr>
          <w:color w:val="0000FF"/>
          <w:u w:val="single"/>
        </w:rPr>
        <w:t>Minerals Commission Advanced Safety Certification</w:t>
      </w:r>
      <w:r>
        <w:br/>
        <w:t xml:space="preserve">• </w:t>
      </w:r>
      <w:r>
        <w:rPr>
          <w:color w:val="0000FF"/>
          <w:u w:val="single"/>
        </w:rPr>
        <w:t>Ghana Water Company Wastewater Management Basics</w:t>
      </w:r>
      <w:r>
        <w:br/>
        <w:br/>
      </w:r>
      <w:r>
        <w:rPr>
          <w:b/>
        </w:rPr>
        <w:t>Ghana Industry Software Skills:</w:t>
        <w:br/>
      </w:r>
      <w:r>
        <w:t>• AutoCAD for mining and construction layouts</w:t>
        <w:br/>
        <w:t>• GIS applications for environmental mapping in Ghana</w:t>
        <w:br/>
        <w:t>• Excel for Ghana EPA compliance reporting</w:t>
        <w:br/>
        <w:t>• Basic programming for environmental data analysis</w:t>
        <w:br/>
        <w:br/>
      </w:r>
      <w:r>
        <w:rPr>
          <w:b/>
        </w:rPr>
        <w:t>Local Industry Exposure:</w:t>
        <w:br/>
      </w:r>
      <w:r>
        <w:t>• Site visits to local mines (Tarkwa, Obuasi)</w:t>
        <w:br/>
        <w:t>• Manufacturing plant tours (Accra, Tema Industrial Area)</w:t>
        <w:br/>
        <w:t>• Water treatment plant visits</w:t>
        <w:br/>
        <w:t>• Oil &amp; gas facility orientation (Takoradi)</w:t>
        <w:br/>
        <w:br/>
      </w:r>
      <w:r>
        <w:rPr>
          <w:b/>
        </w:rPr>
        <w:t>Advanced Skills to Develop:</w:t>
        <w:br/>
      </w:r>
      <w:r>
        <w:t>• Risk Assessment: Conduct basic job safety analysis and environmental risk assessments</w:t>
        <w:br/>
        <w:t>• Technical Drawing: Interpret and create basic engineering drawings</w:t>
        <w:br/>
        <w:t>• Data Visualization: Create charts and graphs for environmental monitoring data</w:t>
        <w:br/>
        <w:t>• Project Management: Basic project planning and timeline management</w:t>
        <w:br/>
        <w:t>• Stakeholder Engagement: Interacting with community members and regulatory officials</w:t>
        <w:br/>
        <w:t>• Research Skills: Literature review and technical research methods</w:t>
        <w:br/>
        <w:t>• Quality Assurance: Understanding quality control processes in Ghanaian industries</w:t>
        <w:br/>
        <w:t>• Environmental Monitoring: Basic air, water, and soil sampling techniques</w:t>
        <w:br/>
        <w:t>• Safety Auditing: Conduct basic workplace safety inspections</w:t>
        <w:br/>
      </w:r>
    </w:p>
    <w:p>
      <w:pPr>
        <w:pStyle w:val="Heading1"/>
      </w:pPr>
      <w:r>
        <w:t>Year 3: Ghana Industry Specialization</w:t>
      </w:r>
    </w:p>
    <w:p>
      <w:r>
        <w:rPr>
          <w:b/>
        </w:rPr>
        <w:t>Core Focus:</w:t>
        <w:br/>
      </w:r>
      <w:r>
        <w:t>• Specialize in Ghana's priority sectors</w:t>
        <w:br/>
        <w:t>• Gain practical experience through industrial attachment</w:t>
        <w:br/>
        <w:t>• Develop risk assessment skills for local contexts</w:t>
        <w:br/>
        <w:br/>
      </w:r>
      <w:r>
        <w:rPr>
          <w:b/>
        </w:rPr>
        <w:t>Specialization Tracks (Choose based on Ghana market):</w:t>
        <w:br/>
      </w:r>
      <w:r>
        <w:t>Mining &amp; Minerals Track:</w:t>
        <w:br/>
        <w:t>• Mine Safety &amp; Emergency Response</w:t>
        <w:br/>
        <w:t>• Tailings Dam Management</w:t>
        <w:br/>
        <w:t>• Cyanide Management Code (for gold mining)</w:t>
        <w:br/>
        <w:br/>
      </w:r>
      <w:r>
        <w:rPr>
          <w:b/>
        </w:rPr>
        <w:t>Oil &amp; Gas Track:</w:t>
        <w:br/>
      </w:r>
      <w:r>
        <w:t>• Offshore Safety Procedures</w:t>
        <w:br/>
        <w:t>• Petroleum Industry HSE Standards</w:t>
        <w:br/>
        <w:t>• Spill Prevention &amp; Response</w:t>
        <w:br/>
        <w:br/>
      </w:r>
      <w:r>
        <w:rPr>
          <w:b/>
        </w:rPr>
        <w:t>Manufacturing &amp; Construction Track:</w:t>
        <w:br/>
      </w:r>
      <w:r>
        <w:t>• Factory Act Compliance</w:t>
        <w:br/>
        <w:t>• Construction Site Safety (Ghana context)</w:t>
        <w:br/>
        <w:t>• Industrial Waste Management</w:t>
        <w:br/>
        <w:br/>
      </w:r>
      <w:r>
        <w:rPr>
          <w:b/>
        </w:rPr>
        <w:t>Ghana Industrial Attachment:</w:t>
        <w:br/>
      </w:r>
      <w:r>
        <w:t>• Summer internship with Ghanaian companies:</w:t>
        <w:br/>
        <w:t xml:space="preserve">  - </w:t>
      </w:r>
      <w:r>
        <w:rPr>
          <w:color w:val="0000FF"/>
          <w:u w:val="single"/>
        </w:rPr>
        <w:t>Gold Fields Ghana</w:t>
      </w:r>
      <w:r>
        <w:t xml:space="preserve">, </w:t>
      </w:r>
      <w:r>
        <w:rPr>
          <w:color w:val="0000FF"/>
          <w:u w:val="single"/>
        </w:rPr>
        <w:t>Newmont Ghana</w:t>
      </w:r>
      <w:r>
        <w:t xml:space="preserve">, </w:t>
      </w:r>
      <w:r>
        <w:rPr>
          <w:color w:val="0000FF"/>
          <w:u w:val="single"/>
        </w:rPr>
        <w:t>Anglogold Ashanti</w:t>
      </w:r>
      <w:r>
        <w:br/>
        <w:t xml:space="preserve">  - </w:t>
      </w:r>
      <w:r>
        <w:rPr>
          <w:color w:val="0000FF"/>
          <w:u w:val="single"/>
        </w:rPr>
        <w:t>Tullow Ghana</w:t>
      </w:r>
      <w:r>
        <w:t xml:space="preserve">, </w:t>
      </w:r>
      <w:r>
        <w:rPr>
          <w:color w:val="0000FF"/>
          <w:u w:val="single"/>
        </w:rPr>
        <w:t>GNPC</w:t>
      </w:r>
      <w:r>
        <w:t xml:space="preserve">, </w:t>
      </w:r>
      <w:r>
        <w:rPr>
          <w:color w:val="0000FF"/>
          <w:u w:val="single"/>
        </w:rPr>
        <w:t>GOIL</w:t>
      </w:r>
      <w:r>
        <w:br/>
        <w:t xml:space="preserve">  - </w:t>
      </w:r>
      <w:r>
        <w:rPr>
          <w:color w:val="0000FF"/>
          <w:u w:val="single"/>
        </w:rPr>
        <w:t>Unilever Ghana</w:t>
      </w:r>
      <w:r>
        <w:t xml:space="preserve">, </w:t>
      </w:r>
      <w:r>
        <w:rPr>
          <w:color w:val="0000FF"/>
          <w:u w:val="single"/>
        </w:rPr>
        <w:t>Nestlé Ghana</w:t>
      </w:r>
      <w:r>
        <w:t xml:space="preserve">, </w:t>
      </w:r>
      <w:r>
        <w:rPr>
          <w:color w:val="0000FF"/>
          <w:u w:val="single"/>
        </w:rPr>
        <w:t>Guinness Ghana</w:t>
      </w:r>
      <w:r>
        <w:br/>
        <w:t xml:space="preserve">  - Construction firms (Mansco, Consar, etc.)</w:t>
        <w:br/>
        <w:br/>
      </w:r>
      <w:r>
        <w:rPr>
          <w:b/>
        </w:rPr>
        <w:t>Professional Skills to Master:</w:t>
        <w:br/>
      </w:r>
      <w:r>
        <w:t>• Advanced Risk Management: Quantitative risk assessment and bow-tie analysis</w:t>
        <w:br/>
        <w:t>• Incident Investigation: Root cause analysis using methodologies like 5-Whys</w:t>
        <w:br/>
        <w:t>• Environmental Management Systems: ISO 14001 implementation and auditing</w:t>
        <w:br/>
        <w:t>• Safety Leadership: Influencing safety culture and behavior-based safety</w:t>
        <w:br/>
        <w:t>• Technical Reporting: Writing comprehensive EIA reports and safety cases</w:t>
        <w:br/>
        <w:t>• Budget Management: Cost estimation for safety and environmental projects</w:t>
        <w:br/>
        <w:t>• Regulatory Compliance: Navigating complex multi-agency requirements</w:t>
        <w:br/>
        <w:t>• Emergency Response Planning: Developing and testing emergency procedures</w:t>
        <w:br/>
        <w:t>• Contract Management: Understanding contractor safety management</w:t>
        <w:br/>
        <w:t>• Cultural Competence: Working effectively in Ghana's diverse work environments</w:t>
        <w:br/>
      </w:r>
    </w:p>
    <w:p>
      <w:pPr>
        <w:pStyle w:val="Heading1"/>
      </w:pPr>
      <w:r>
        <w:t>Year 4: Ghana Professional Integration</w:t>
      </w:r>
    </w:p>
    <w:p>
      <w:r>
        <w:rPr>
          <w:b/>
        </w:rPr>
        <w:t>Core Focus:</w:t>
        <w:br/>
      </w:r>
      <w:r>
        <w:t>• Finalize professional certifications</w:t>
        <w:br/>
        <w:t>• Conduct Ghana-focused research project</w:t>
        <w:br/>
        <w:t>• Transition to employment in Ghanaian industries</w:t>
        <w:br/>
        <w:br/>
      </w:r>
      <w:r>
        <w:rPr>
          <w:b/>
        </w:rPr>
        <w:t>Advanced Ghana Certifications:</w:t>
        <w:br/>
      </w:r>
      <w:r>
        <w:t xml:space="preserve">• </w:t>
      </w:r>
      <w:r>
        <w:rPr>
          <w:color w:val="0000FF"/>
          <w:u w:val="single"/>
        </w:rPr>
        <w:t>EPA Ghana Environmental Inspector Preparation</w:t>
      </w:r>
      <w:r>
        <w:br/>
        <w:t>• ISO 14001:2015 (Environmental Management) - Local auditors</w:t>
        <w:br/>
      </w:r>
      <w:r>
        <w:t>• ISO 45001:2018 (Occupational Health &amp; Safety) - Local context</w:t>
        <w:br/>
      </w:r>
      <w:r>
        <w:t xml:space="preserve">• </w:t>
      </w:r>
      <w:r>
        <w:rPr>
          <w:color w:val="0000FF"/>
          <w:u w:val="single"/>
        </w:rPr>
        <w:t>NEBOSH International Diploma</w:t>
      </w:r>
      <w:r>
        <w:t xml:space="preserve"> (if resources allow)</w:t>
        <w:br/>
        <w:br/>
      </w:r>
      <w:r>
        <w:rPr>
          <w:b/>
        </w:rPr>
        <w:t>Final Year Project (Ghana Focus):</w:t>
        <w:br/>
      </w:r>
      <w:r>
        <w:t>• Environmental impact of galamsey (illegal mining)</w:t>
        <w:br/>
        <w:t>• Safety systems in Ghana's oil &amp; gas industry</w:t>
        <w:br/>
        <w:t>• Waste management solutions for Ghanaian cities</w:t>
        <w:br/>
        <w:t>• Industrial pollution control in Ghana</w:t>
        <w:br/>
        <w:t>• Renewable energy safety standards for Ghana</w:t>
        <w:br/>
        <w:br/>
      </w:r>
      <w:r>
        <w:rPr>
          <w:b/>
        </w:rPr>
        <w:t>Career Preparation - Ghana Market:</w:t>
        <w:br/>
      </w:r>
      <w:r>
        <w:t xml:space="preserve">• Join </w:t>
      </w:r>
      <w:r>
        <w:rPr>
          <w:color w:val="0000FF"/>
          <w:u w:val="single"/>
        </w:rPr>
        <w:t>Ghana Institution of Engineers (GhIE)</w:t>
      </w:r>
      <w:r>
        <w:br/>
        <w:t>• Register with Ghana Institution of Safety and Environment Professionals</w:t>
        <w:br/>
      </w:r>
      <w:r>
        <w:t>• Attend Ghana Mining Industry career fairs</w:t>
        <w:br/>
      </w:r>
      <w:r>
        <w:t>• Prepare for Ghanaian employer expectations</w:t>
        <w:br/>
      </w:r>
      <w:r>
        <w:t>• Network at Ghana Oil &amp; Gas conferences</w:t>
        <w:br/>
        <w:br/>
      </w:r>
      <w:r>
        <w:rPr>
          <w:b/>
        </w:rPr>
        <w:t>Leadership &amp; Strategic Skills:</w:t>
        <w:br/>
      </w:r>
      <w:r>
        <w:t>• Strategic Planning: Developing departmental safety and environmental strategies</w:t>
        <w:br/>
        <w:t>• Change Management: Implementing new safety systems and procedures</w:t>
        <w:br/>
        <w:t>• Financial Acumen: Budgeting and cost-benefit analysis for HSE projects</w:t>
        <w:br/>
        <w:t>• Negotiation Skills: Dealing with regulators, contractors, and stakeholders</w:t>
        <w:br/>
        <w:t>• Crisis Management: Leading during environmental or safety emergencies</w:t>
        <w:br/>
        <w:t>• Mentorship: Training and developing junior staff and technicians</w:t>
        <w:br/>
        <w:t>• Public Speaking: Presenting to senior management and regulatory bodies</w:t>
        <w:br/>
        <w:t>• Business Development: Contributing to bids and proposals with HSE components</w:t>
        <w:br/>
        <w:t>• Continuous Improvement: Implementing Kaizen and other improvement methodologies</w:t>
        <w:br/>
        <w:t>• Digital Transformation: Leveraging technology for HSE management systems</w:t>
        <w:br/>
      </w:r>
    </w:p>
    <w:p>
      <w:pPr>
        <w:pStyle w:val="Heading1"/>
      </w:pPr>
      <w:r>
        <w:t>Essential Ghanaian Organizations &amp; Resources</w:t>
      </w:r>
    </w:p>
    <w:p>
      <w:r>
        <w:rPr>
          <w:b/>
        </w:rPr>
        <w:t>Regulatory Bodies:</w:t>
        <w:br/>
      </w:r>
      <w:r>
        <w:t xml:space="preserve">• </w:t>
      </w:r>
      <w:r>
        <w:rPr>
          <w:color w:val="0000FF"/>
          <w:u w:val="single"/>
        </w:rPr>
        <w:t>Environmental Protection Agency (EPA) Ghana</w:t>
      </w:r>
      <w:r>
        <w:br/>
        <w:t xml:space="preserve">• </w:t>
      </w:r>
      <w:r>
        <w:rPr>
          <w:color w:val="0000FF"/>
          <w:u w:val="single"/>
        </w:rPr>
        <w:t>Minerals Commission of Ghana</w:t>
      </w:r>
      <w:r>
        <w:br/>
        <w:t xml:space="preserve">• </w:t>
      </w:r>
      <w:r>
        <w:rPr>
          <w:color w:val="0000FF"/>
          <w:u w:val="single"/>
        </w:rPr>
        <w:t>Ghana Standards Authority</w:t>
      </w:r>
      <w:r>
        <w:br/>
        <w:t>• Factories Inspectorate Department</w:t>
        <w:br/>
      </w:r>
      <w:r>
        <w:t xml:space="preserve">• </w:t>
      </w:r>
      <w:r>
        <w:rPr>
          <w:color w:val="0000FF"/>
          <w:u w:val="single"/>
        </w:rPr>
        <w:t>National Fire Service</w:t>
      </w:r>
      <w:r>
        <w:br/>
        <w:br/>
      </w:r>
      <w:r>
        <w:rPr>
          <w:b/>
        </w:rPr>
        <w:t>Professional Associations:</w:t>
        <w:br/>
      </w:r>
      <w:r>
        <w:t xml:space="preserve">• </w:t>
      </w:r>
      <w:r>
        <w:rPr>
          <w:color w:val="0000FF"/>
          <w:u w:val="single"/>
        </w:rPr>
        <w:t>Ghana Institution of Engineers (GhIE)</w:t>
      </w:r>
      <w:r>
        <w:br/>
        <w:t>• Ghana Institution of Safety and Environment Professionals</w:t>
        <w:br/>
      </w:r>
      <w:r>
        <w:t xml:space="preserve">• </w:t>
      </w:r>
      <w:r>
        <w:rPr>
          <w:color w:val="0000FF"/>
          <w:u w:val="single"/>
        </w:rPr>
        <w:t>Ghana Mining Society</w:t>
      </w:r>
      <w:r>
        <w:br/>
        <w:t xml:space="preserve">• </w:t>
      </w:r>
      <w:r>
        <w:rPr>
          <w:color w:val="0000FF"/>
          <w:u w:val="single"/>
        </w:rPr>
        <w:t>Association of Ghana Industries</w:t>
      </w:r>
      <w:r>
        <w:br/>
        <w:br/>
      </w:r>
      <w:r>
        <w:rPr>
          <w:b/>
        </w:rPr>
        <w:t>Key Industries for Employment:</w:t>
        <w:br/>
      </w:r>
      <w:r>
        <w:t xml:space="preserve">• Mining: </w:t>
      </w:r>
      <w:r>
        <w:rPr>
          <w:color w:val="0000FF"/>
          <w:u w:val="single"/>
        </w:rPr>
        <w:t>Newmont</w:t>
      </w:r>
      <w:r>
        <w:t xml:space="preserve">, </w:t>
      </w:r>
      <w:r>
        <w:rPr>
          <w:color w:val="0000FF"/>
          <w:u w:val="single"/>
        </w:rPr>
        <w:t>Gold Fields</w:t>
      </w:r>
      <w:r>
        <w:t xml:space="preserve">, </w:t>
      </w:r>
      <w:r>
        <w:rPr>
          <w:color w:val="0000FF"/>
          <w:u w:val="single"/>
        </w:rPr>
        <w:t>Anglogold Ashanti</w:t>
      </w:r>
      <w:r>
        <w:t>, Golden Star</w:t>
        <w:br/>
      </w:r>
      <w:r>
        <w:t xml:space="preserve">• Oil &amp; Gas: </w:t>
      </w:r>
      <w:r>
        <w:rPr>
          <w:color w:val="0000FF"/>
          <w:u w:val="single"/>
        </w:rPr>
        <w:t>Tullow</w:t>
      </w:r>
      <w:r>
        <w:t xml:space="preserve">, </w:t>
      </w:r>
      <w:r>
        <w:rPr>
          <w:color w:val="0000FF"/>
          <w:u w:val="single"/>
        </w:rPr>
        <w:t>GNPC</w:t>
      </w:r>
      <w:r>
        <w:t xml:space="preserve">, </w:t>
      </w:r>
      <w:r>
        <w:rPr>
          <w:color w:val="0000FF"/>
          <w:u w:val="single"/>
        </w:rPr>
        <w:t>GOIL</w:t>
      </w:r>
      <w:r>
        <w:t>, Springfield, ENI</w:t>
        <w:br/>
      </w:r>
      <w:r>
        <w:t xml:space="preserve">• Manufacturing: </w:t>
      </w:r>
      <w:r>
        <w:rPr>
          <w:color w:val="0000FF"/>
          <w:u w:val="single"/>
        </w:rPr>
        <w:t>Unilever</w:t>
      </w:r>
      <w:r>
        <w:t xml:space="preserve">, </w:t>
      </w:r>
      <w:r>
        <w:rPr>
          <w:color w:val="0000FF"/>
          <w:u w:val="single"/>
        </w:rPr>
        <w:t>Nestlé</w:t>
      </w:r>
      <w:r>
        <w:t xml:space="preserve">, </w:t>
      </w:r>
      <w:r>
        <w:rPr>
          <w:color w:val="0000FF"/>
          <w:u w:val="single"/>
        </w:rPr>
        <w:t>Guinness</w:t>
      </w:r>
      <w:r>
        <w:t>, FanMilk, Cocoa Processing</w:t>
        <w:br/>
      </w:r>
      <w:r>
        <w:t>• Construction: Mansco, Consar, Maripoma, Engineers &amp; Planners</w:t>
        <w:br/>
      </w:r>
      <w:r>
        <w:t xml:space="preserve">• Utilities: </w:t>
      </w:r>
      <w:r>
        <w:rPr>
          <w:color w:val="0000FF"/>
          <w:u w:val="single"/>
        </w:rPr>
        <w:t>Ghana Water Company</w:t>
      </w:r>
      <w:r>
        <w:t>, ECG, VRA</w:t>
        <w:br/>
      </w:r>
    </w:p>
    <w:p>
      <w:pPr>
        <w:pStyle w:val="Heading1"/>
      </w:pPr>
      <w:r>
        <w:t>Success Strategies for Ghanaian Graduates</w:t>
      </w:r>
    </w:p>
    <w:p>
      <w:r>
        <w:rPr>
          <w:b/>
        </w:rPr>
        <w:t>Academic Excellence:</w:t>
        <w:br/>
      </w:r>
      <w:r>
        <w:t>• Maintain strong GPA (minimum 3.0 for competitive positions)</w:t>
        <w:br/>
        <w:t>• Develop strong technical writing skills for Ghanaian reports</w:t>
        <w:br/>
        <w:t>• Master Ghana's environmental regulations and standards</w:t>
        <w:br/>
        <w:br/>
      </w:r>
      <w:r>
        <w:rPr>
          <w:b/>
        </w:rPr>
        <w:t>Professional Development:</w:t>
        <w:br/>
      </w:r>
      <w:r>
        <w:t>• Start with basic Ghana EPA certifications in Year 1</w:t>
        <w:br/>
        <w:t>• Build relationships with Ghanaian professionals early</w:t>
        <w:br/>
        <w:t>• Attend Ghana-specific industry workshops and seminars</w:t>
        <w:br/>
        <w:t>• Develop understanding of Ghanaian business culture</w:t>
        <w:br/>
        <w:br/>
      </w:r>
      <w:r>
        <w:rPr>
          <w:b/>
        </w:rPr>
        <w:t>Networking in Ghana:</w:t>
        <w:br/>
      </w:r>
      <w:r>
        <w:t xml:space="preserve">• Join </w:t>
      </w:r>
      <w:r>
        <w:rPr>
          <w:color w:val="0000FF"/>
          <w:u w:val="single"/>
        </w:rPr>
        <w:t>GhIE student chapters</w:t>
      </w:r>
      <w:r>
        <w:br/>
        <w:t>• Attend Ghana Mining Industry events</w:t>
        <w:br/>
      </w:r>
      <w:r>
        <w:t>• Connect with alumni working in Ghanaian industries</w:t>
        <w:br/>
      </w:r>
      <w:r>
        <w:t>• Participate in Ghana Environmental Protection forums</w:t>
        <w:br/>
      </w:r>
    </w:p>
    <w:p>
      <w:pPr>
        <w:pStyle w:val="Heading1"/>
      </w:pPr>
      <w:r>
        <w:t>4-Year Skill Development Progression</w:t>
      </w:r>
    </w:p>
    <w:p>
      <w:r>
        <w:rPr>
          <w:b/>
        </w:rPr>
        <w:t>Year 1 - Foundation Skills:</w:t>
        <w:br/>
      </w:r>
      <w:r>
        <w:t>Technical Writing, Basic Data Analysis, Communication, Problem-Solving, Time Management</w:t>
        <w:br/>
        <w:br/>
      </w:r>
      <w:r>
        <w:rPr>
          <w:b/>
        </w:rPr>
        <w:t>Year 2 - Technical Skills:</w:t>
        <w:br/>
      </w:r>
      <w:r>
        <w:t>Risk Assessment, Technical Drawing, Data Visualization, Project Management, Stakeholder Engagement</w:t>
        <w:br/>
        <w:br/>
      </w:r>
      <w:r>
        <w:rPr>
          <w:b/>
        </w:rPr>
        <w:t>Year 3 - Professional Skills:</w:t>
        <w:br/>
      </w:r>
      <w:r>
        <w:t>Advanced Risk Management, Incident Investigation, EMS Implementation, Safety Leadership, Regulatory Compliance</w:t>
        <w:br/>
        <w:br/>
      </w:r>
      <w:r>
        <w:rPr>
          <w:b/>
        </w:rPr>
        <w:t>Year 4 - Leadership Skills:</w:t>
        <w:br/>
      </w:r>
      <w:r>
        <w:t>Strategic Planning, Change Management, Financial Acumen, Crisis Management, Business Development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pa.gov.gh" TargetMode="External"/><Relationship Id="rId10" Type="http://schemas.openxmlformats.org/officeDocument/2006/relationships/hyperlink" Target="https://www.mincom.gov.gh" TargetMode="External"/><Relationship Id="rId11" Type="http://schemas.openxmlformats.org/officeDocument/2006/relationships/hyperlink" Target="https://www.redcross.org.gh" TargetMode="External"/><Relationship Id="rId12" Type="http://schemas.openxmlformats.org/officeDocument/2006/relationships/hyperlink" Target="https://www.ghananationalfireervice.gov.gh" TargetMode="External"/><Relationship Id="rId13" Type="http://schemas.openxmlformats.org/officeDocument/2006/relationships/hyperlink" Target="https://www.epa.gov.gh/epa/eia-division/" TargetMode="External"/><Relationship Id="rId14" Type="http://schemas.openxmlformats.org/officeDocument/2006/relationships/hyperlink" Target="https://www.gsa.gov.gh" TargetMode="External"/><Relationship Id="rId15" Type="http://schemas.openxmlformats.org/officeDocument/2006/relationships/hyperlink" Target="https://www.gwcl.com.gh" TargetMode="External"/><Relationship Id="rId16" Type="http://schemas.openxmlformats.org/officeDocument/2006/relationships/hyperlink" Target="https://www.goldfields.com" TargetMode="External"/><Relationship Id="rId17" Type="http://schemas.openxmlformats.org/officeDocument/2006/relationships/hyperlink" Target="https://www.newmont.com" TargetMode="External"/><Relationship Id="rId18" Type="http://schemas.openxmlformats.org/officeDocument/2006/relationships/hyperlink" Target="https://www.anglogoldashanti.com" TargetMode="External"/><Relationship Id="rId19" Type="http://schemas.openxmlformats.org/officeDocument/2006/relationships/hyperlink" Target="https://www.tullowoil.com" TargetMode="External"/><Relationship Id="rId20" Type="http://schemas.openxmlformats.org/officeDocument/2006/relationships/hyperlink" Target="https://www.gnpcghana.com" TargetMode="External"/><Relationship Id="rId21" Type="http://schemas.openxmlformats.org/officeDocument/2006/relationships/hyperlink" Target="https://www.goil.com.gh" TargetMode="External"/><Relationship Id="rId22" Type="http://schemas.openxmlformats.org/officeDocument/2006/relationships/hyperlink" Target="https://www.unilever-ghana.com" TargetMode="External"/><Relationship Id="rId23" Type="http://schemas.openxmlformats.org/officeDocument/2006/relationships/hyperlink" Target="https://www.nestle-ghana.com" TargetMode="External"/><Relationship Id="rId24" Type="http://schemas.openxmlformats.org/officeDocument/2006/relationships/hyperlink" Target="https://www.guinnessghana.com" TargetMode="External"/><Relationship Id="rId25" Type="http://schemas.openxmlformats.org/officeDocument/2006/relationships/hyperlink" Target="https://www.nebosh.org.uk" TargetMode="External"/><Relationship Id="rId26" Type="http://schemas.openxmlformats.org/officeDocument/2006/relationships/hyperlink" Target="https://www.ghie.org.gh" TargetMode="External"/><Relationship Id="rId27" Type="http://schemas.openxmlformats.org/officeDocument/2006/relationships/hyperlink" Target="https://www.ghanaminingsociety.org" TargetMode="External"/><Relationship Id="rId28" Type="http://schemas.openxmlformats.org/officeDocument/2006/relationships/hyperlink" Target="https://www.agighan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