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540"/>
        <w:tblW w:w="0" w:type="auto"/>
        <w:tblLook w:val="04A0" w:firstRow="1" w:lastRow="0" w:firstColumn="1" w:lastColumn="0" w:noHBand="0" w:noVBand="1"/>
      </w:tblPr>
      <w:tblGrid>
        <w:gridCol w:w="805"/>
        <w:gridCol w:w="1890"/>
        <w:gridCol w:w="2070"/>
      </w:tblGrid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S/N</w:t>
            </w:r>
          </w:p>
        </w:tc>
        <w:tc>
          <w:tcPr>
            <w:tcW w:w="189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GENE/PROTEIN</w:t>
            </w:r>
          </w:p>
        </w:tc>
        <w:tc>
          <w:tcPr>
            <w:tcW w:w="207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PDB STRUCTURE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ACVR1B</w:t>
            </w:r>
          </w:p>
        </w:tc>
        <w:tc>
          <w:tcPr>
            <w:tcW w:w="207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ATM</w:t>
            </w:r>
          </w:p>
        </w:tc>
        <w:tc>
          <w:tcPr>
            <w:tcW w:w="207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BAP1</w:t>
            </w:r>
          </w:p>
        </w:tc>
        <w:tc>
          <w:tcPr>
            <w:tcW w:w="207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BRCA1</w:t>
            </w:r>
          </w:p>
        </w:tc>
        <w:tc>
          <w:tcPr>
            <w:tcW w:w="207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BRCA2</w:t>
            </w:r>
          </w:p>
        </w:tc>
        <w:tc>
          <w:tcPr>
            <w:tcW w:w="2070" w:type="dxa"/>
          </w:tcPr>
          <w:p w:rsidR="00BE755B" w:rsidRPr="00A85FA1" w:rsidRDefault="00BE755B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CBFB</w:t>
            </w:r>
          </w:p>
        </w:tc>
        <w:tc>
          <w:tcPr>
            <w:tcW w:w="207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CDH1</w:t>
            </w:r>
          </w:p>
        </w:tc>
        <w:tc>
          <w:tcPr>
            <w:tcW w:w="207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CDKN2A</w:t>
            </w:r>
          </w:p>
        </w:tc>
        <w:tc>
          <w:tcPr>
            <w:tcW w:w="207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EGFR</w:t>
            </w:r>
          </w:p>
        </w:tc>
        <w:tc>
          <w:tcPr>
            <w:tcW w:w="207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BE755B" w:rsidRPr="00A85FA1" w:rsidTr="00A85FA1">
        <w:trPr>
          <w:trHeight w:val="269"/>
        </w:trPr>
        <w:tc>
          <w:tcPr>
            <w:tcW w:w="805" w:type="dxa"/>
          </w:tcPr>
          <w:p w:rsidR="00BE755B" w:rsidRPr="00A85FA1" w:rsidRDefault="00BE755B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EP300</w:t>
            </w:r>
          </w:p>
        </w:tc>
        <w:tc>
          <w:tcPr>
            <w:tcW w:w="2070" w:type="dxa"/>
          </w:tcPr>
          <w:p w:rsidR="00BE755B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ERBB2</w:t>
            </w:r>
          </w:p>
        </w:tc>
        <w:tc>
          <w:tcPr>
            <w:tcW w:w="207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ERBB3</w:t>
            </w:r>
          </w:p>
        </w:tc>
        <w:tc>
          <w:tcPr>
            <w:tcW w:w="207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ESR</w:t>
            </w:r>
          </w:p>
        </w:tc>
        <w:tc>
          <w:tcPr>
            <w:tcW w:w="207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EXOC2</w:t>
            </w:r>
          </w:p>
        </w:tc>
        <w:tc>
          <w:tcPr>
            <w:tcW w:w="207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EXT2</w:t>
            </w:r>
          </w:p>
        </w:tc>
        <w:tc>
          <w:tcPr>
            <w:tcW w:w="2070" w:type="dxa"/>
          </w:tcPr>
          <w:p w:rsidR="000F2035" w:rsidRPr="00A85FA1" w:rsidRDefault="003B69CD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FBXO32</w:t>
            </w:r>
          </w:p>
        </w:tc>
        <w:tc>
          <w:tcPr>
            <w:tcW w:w="2070" w:type="dxa"/>
          </w:tcPr>
          <w:p w:rsidR="000F2035" w:rsidRPr="00A85FA1" w:rsidRDefault="003B69CD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NO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FGFR1</w:t>
            </w:r>
          </w:p>
        </w:tc>
        <w:tc>
          <w:tcPr>
            <w:tcW w:w="2070" w:type="dxa"/>
          </w:tcPr>
          <w:p w:rsidR="000F2035" w:rsidRPr="00A85FA1" w:rsidRDefault="003B69CD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FGFR2</w:t>
            </w:r>
          </w:p>
        </w:tc>
        <w:tc>
          <w:tcPr>
            <w:tcW w:w="2070" w:type="dxa"/>
          </w:tcPr>
          <w:p w:rsidR="000F2035" w:rsidRPr="00A85FA1" w:rsidRDefault="003B69CD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GATA</w:t>
            </w:r>
          </w:p>
        </w:tc>
        <w:tc>
          <w:tcPr>
            <w:tcW w:w="2070" w:type="dxa"/>
          </w:tcPr>
          <w:p w:rsidR="000F2035" w:rsidRPr="00A85FA1" w:rsidRDefault="003B69CD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  <w:tr w:rsidR="000F2035" w:rsidRPr="00A85FA1" w:rsidTr="00A85FA1">
        <w:trPr>
          <w:trHeight w:val="269"/>
        </w:trPr>
        <w:tc>
          <w:tcPr>
            <w:tcW w:w="805" w:type="dxa"/>
          </w:tcPr>
          <w:p w:rsidR="000F2035" w:rsidRPr="00A85FA1" w:rsidRDefault="000F2035" w:rsidP="00A85FA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0F2035" w:rsidRPr="00A85FA1" w:rsidRDefault="000F2035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IRAK4</w:t>
            </w:r>
          </w:p>
        </w:tc>
        <w:tc>
          <w:tcPr>
            <w:tcW w:w="2070" w:type="dxa"/>
          </w:tcPr>
          <w:p w:rsidR="000F2035" w:rsidRPr="00A85FA1" w:rsidRDefault="003B69CD" w:rsidP="00A85FA1">
            <w:pPr>
              <w:rPr>
                <w:rFonts w:ascii="Times New Roman" w:hAnsi="Times New Roman" w:cs="Times New Roman"/>
              </w:rPr>
            </w:pPr>
            <w:r w:rsidRPr="00A85FA1">
              <w:rPr>
                <w:rFonts w:ascii="Times New Roman" w:hAnsi="Times New Roman" w:cs="Times New Roman"/>
              </w:rPr>
              <w:t>YES</w:t>
            </w:r>
          </w:p>
        </w:tc>
      </w:tr>
    </w:tbl>
    <w:p w:rsidR="005B490E" w:rsidRPr="00A85FA1" w:rsidRDefault="005C1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AI-Biotechnology _Task1; </w:t>
      </w:r>
      <w:bookmarkStart w:id="0" w:name="_GoBack"/>
      <w:bookmarkEnd w:id="0"/>
      <w:r w:rsidR="00604A3E">
        <w:rPr>
          <w:rFonts w:ascii="Times New Roman" w:hAnsi="Times New Roman" w:cs="Times New Roman"/>
        </w:rPr>
        <w:t>BREAST CANCER GENES</w:t>
      </w:r>
    </w:p>
    <w:sectPr w:rsidR="005B490E" w:rsidRPr="00A85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50D9F"/>
    <w:multiLevelType w:val="hybridMultilevel"/>
    <w:tmpl w:val="B06A3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126"/>
    <w:rsid w:val="000F2035"/>
    <w:rsid w:val="003B69CD"/>
    <w:rsid w:val="005B490E"/>
    <w:rsid w:val="005C1233"/>
    <w:rsid w:val="00604A3E"/>
    <w:rsid w:val="00A85FA1"/>
    <w:rsid w:val="00A92126"/>
    <w:rsid w:val="00BE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4EB2"/>
  <w15:chartTrackingRefBased/>
  <w15:docId w15:val="{0AD821F2-DC93-41CF-8F6B-5D504297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2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2026-01-26T18:28:00Z</dcterms:created>
  <dcterms:modified xsi:type="dcterms:W3CDTF">2026-01-26T18:28:00Z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c6215b1e-badc-40f5-9ab8-efaa2a38dcec</vt:lpwstr>
  </property>
</Properties>
</file>