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8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8"/>
        <w:gridCol w:w="3400"/>
        <w:gridCol w:w="1828"/>
      </w:tblGrid>
      <w:tr w:rsidR="00977882" w14:paraId="2DFA1B88" w14:textId="77777777">
        <w:trPr>
          <w:trHeight w:val="748"/>
          <w:jc w:val="center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535929" w14:textId="77777777" w:rsidR="00977882" w:rsidRDefault="00000000">
            <w:pPr>
              <w:spacing w:line="240" w:lineRule="exact"/>
              <w:jc w:val="center"/>
              <w:rPr>
                <w:rFonts w:ascii="Calibri" w:hAnsi="Calibri"/>
                <w:b/>
                <w:spacing w:val="20"/>
                <w:sz w:val="18"/>
                <w:szCs w:val="18"/>
              </w:rPr>
            </w:pPr>
            <w:r>
              <w:rPr>
                <w:rFonts w:cs="宋体" w:hint="eastAsia"/>
                <w:b/>
                <w:spacing w:val="2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890255B" w14:textId="77777777" w:rsidR="00977882" w:rsidRDefault="00000000">
            <w:pPr>
              <w:spacing w:line="240" w:lineRule="exact"/>
              <w:ind w:rightChars="-28" w:right="-59"/>
              <w:jc w:val="center"/>
              <w:rPr>
                <w:rFonts w:ascii="Calibri" w:hAnsi="Calibri"/>
                <w:b/>
                <w:spacing w:val="20"/>
                <w:sz w:val="18"/>
                <w:szCs w:val="18"/>
              </w:rPr>
            </w:pPr>
            <w:r>
              <w:rPr>
                <w:rFonts w:cs="宋体" w:hint="eastAsia"/>
                <w:b/>
                <w:spacing w:val="20"/>
                <w:sz w:val="18"/>
                <w:szCs w:val="18"/>
                <w:lang w:bidi="ar"/>
              </w:rPr>
              <w:t>实验</w:t>
            </w:r>
            <w:r>
              <w:rPr>
                <w:rFonts w:cs="宋体" w:hint="eastAsia"/>
                <w:b/>
                <w:spacing w:val="20"/>
                <w:sz w:val="18"/>
                <w:szCs w:val="18"/>
                <w:lang w:bidi="ar"/>
              </w:rPr>
              <w:t>/</w:t>
            </w:r>
            <w:r>
              <w:rPr>
                <w:rFonts w:cs="宋体" w:hint="eastAsia"/>
                <w:b/>
                <w:spacing w:val="20"/>
                <w:sz w:val="18"/>
                <w:szCs w:val="18"/>
                <w:lang w:bidi="ar"/>
              </w:rPr>
              <w:t>实践要求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D505" w14:textId="77777777" w:rsidR="00977882" w:rsidRDefault="00000000">
            <w:pPr>
              <w:spacing w:line="240" w:lineRule="exact"/>
              <w:jc w:val="center"/>
              <w:rPr>
                <w:rFonts w:ascii="Calibri" w:hAnsi="Calibri"/>
                <w:b/>
                <w:spacing w:val="20"/>
                <w:sz w:val="18"/>
                <w:szCs w:val="18"/>
                <w:lang w:bidi="ar"/>
              </w:rPr>
            </w:pPr>
            <w:r>
              <w:rPr>
                <w:rFonts w:cs="宋体" w:hint="eastAsia"/>
                <w:b/>
                <w:sz w:val="18"/>
                <w:szCs w:val="18"/>
                <w:lang w:bidi="ar"/>
              </w:rPr>
              <w:t>支撑课程目标</w:t>
            </w:r>
          </w:p>
        </w:tc>
      </w:tr>
      <w:tr w:rsidR="00977882" w14:paraId="02256EBC" w14:textId="77777777">
        <w:trPr>
          <w:trHeight w:val="285"/>
          <w:jc w:val="center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FF000D" w14:textId="77777777" w:rsidR="00977882" w:rsidRDefault="00000000">
            <w:pPr>
              <w:spacing w:line="240" w:lineRule="exact"/>
              <w:jc w:val="center"/>
              <w:rPr>
                <w:rFonts w:ascii="Calibri" w:hAnsi="Calibri"/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1.</w:t>
            </w:r>
            <w:r>
              <w:rPr>
                <w:rFonts w:hint="eastAsia"/>
                <w:sz w:val="18"/>
                <w:szCs w:val="18"/>
                <w:lang w:bidi="ar"/>
              </w:rPr>
              <w:t>LTE</w:t>
            </w:r>
            <w:r>
              <w:rPr>
                <w:rFonts w:hint="eastAsia"/>
                <w:sz w:val="18"/>
                <w:szCs w:val="18"/>
                <w:lang w:bidi="ar"/>
              </w:rPr>
              <w:t>无线网络相关办公软件常用操作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7B1F626" w14:textId="77777777" w:rsidR="00977882" w:rsidRDefault="00000000">
            <w:pPr>
              <w:spacing w:line="24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1.</w:t>
            </w:r>
            <w:r>
              <w:rPr>
                <w:rFonts w:ascii="宋体" w:hAnsi="宋体" w:hint="eastAsia"/>
                <w:sz w:val="18"/>
                <w:szCs w:val="18"/>
              </w:rPr>
              <w:t>了解LTE无线网络office软件常用操作；</w:t>
            </w:r>
          </w:p>
          <w:p w14:paraId="113CDA5D" w14:textId="77777777" w:rsidR="00977882" w:rsidRDefault="00000000">
            <w:pPr>
              <w:spacing w:line="240" w:lineRule="exact"/>
              <w:jc w:val="left"/>
              <w:rPr>
                <w:sz w:val="18"/>
                <w:szCs w:val="18"/>
                <w:lang w:bidi="ar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2.重点掌握LTE无线网络excel常用操作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1CAFE" w14:textId="77777777" w:rsidR="00977882" w:rsidRDefault="00977882">
            <w:pPr>
              <w:spacing w:line="240" w:lineRule="exact"/>
              <w:jc w:val="center"/>
              <w:rPr>
                <w:rFonts w:ascii="Calibri" w:hAnsi="Calibri"/>
                <w:sz w:val="18"/>
                <w:szCs w:val="18"/>
                <w:lang w:bidi="ar"/>
              </w:rPr>
            </w:pPr>
          </w:p>
        </w:tc>
      </w:tr>
      <w:tr w:rsidR="00977882" w14:paraId="3D7F52EF" w14:textId="77777777">
        <w:trPr>
          <w:trHeight w:val="285"/>
          <w:jc w:val="center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15CA75" w14:textId="77777777" w:rsidR="00977882" w:rsidRDefault="00000000">
            <w:pPr>
              <w:spacing w:line="240" w:lineRule="exact"/>
              <w:jc w:val="center"/>
              <w:rPr>
                <w:rFonts w:ascii="Calibri" w:hAnsi="Calibri"/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2</w:t>
            </w:r>
            <w:r>
              <w:rPr>
                <w:sz w:val="18"/>
                <w:szCs w:val="18"/>
                <w:lang w:bidi="ar"/>
              </w:rPr>
              <w:t>.</w:t>
            </w:r>
            <w:r>
              <w:rPr>
                <w:rFonts w:hint="eastAsia"/>
                <w:sz w:val="18"/>
                <w:szCs w:val="18"/>
                <w:lang w:bidi="ar"/>
              </w:rPr>
              <w:t>LTE</w:t>
            </w:r>
            <w:r>
              <w:rPr>
                <w:rFonts w:hint="eastAsia"/>
                <w:sz w:val="18"/>
                <w:szCs w:val="18"/>
                <w:lang w:bidi="ar"/>
              </w:rPr>
              <w:t>无线网络规划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4D221" w14:textId="77777777" w:rsidR="00977882" w:rsidRDefault="00000000">
            <w:pPr>
              <w:spacing w:line="24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1.</w:t>
            </w:r>
            <w:r>
              <w:rPr>
                <w:rFonts w:hint="eastAsia"/>
                <w:sz w:val="18"/>
                <w:szCs w:val="18"/>
                <w:lang w:bidi="ar"/>
              </w:rPr>
              <w:t>了解</w:t>
            </w:r>
            <w:r>
              <w:rPr>
                <w:rFonts w:ascii="宋体" w:hAnsi="宋体" w:hint="eastAsia"/>
                <w:sz w:val="18"/>
                <w:szCs w:val="18"/>
              </w:rPr>
              <w:t>无线网络相关规划工具；</w:t>
            </w:r>
          </w:p>
          <w:p w14:paraId="0FFE34DA" w14:textId="77777777" w:rsidR="00977882" w:rsidRDefault="00000000">
            <w:pPr>
              <w:spacing w:line="240" w:lineRule="exact"/>
              <w:jc w:val="left"/>
              <w:rPr>
                <w:sz w:val="18"/>
                <w:szCs w:val="18"/>
                <w:lang w:bidi="ar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2.完成基本的LTE无线网络数据规划; 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4239" w14:textId="77777777" w:rsidR="00977882" w:rsidRDefault="00977882">
            <w:pPr>
              <w:spacing w:line="240" w:lineRule="exact"/>
              <w:jc w:val="center"/>
              <w:rPr>
                <w:rFonts w:ascii="Calibri" w:hAnsi="Calibri"/>
                <w:sz w:val="18"/>
                <w:szCs w:val="18"/>
                <w:lang w:bidi="ar"/>
              </w:rPr>
            </w:pPr>
          </w:p>
        </w:tc>
      </w:tr>
      <w:tr w:rsidR="00977882" w14:paraId="4EF2CA1D" w14:textId="77777777">
        <w:trPr>
          <w:trHeight w:val="624"/>
          <w:jc w:val="center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D6693" w14:textId="77777777" w:rsidR="00977882" w:rsidRDefault="00000000">
            <w:pPr>
              <w:spacing w:line="240" w:lineRule="exact"/>
              <w:jc w:val="center"/>
              <w:rPr>
                <w:rFonts w:ascii="Calibri" w:hAnsi="Calibri"/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3</w:t>
            </w:r>
            <w:r>
              <w:rPr>
                <w:sz w:val="18"/>
                <w:szCs w:val="18"/>
                <w:lang w:bidi="ar"/>
              </w:rPr>
              <w:t>.</w:t>
            </w:r>
            <w:r>
              <w:rPr>
                <w:rFonts w:hint="eastAsia"/>
                <w:sz w:val="18"/>
                <w:szCs w:val="18"/>
                <w:lang w:bidi="ar"/>
              </w:rPr>
              <w:t>LTE</w:t>
            </w:r>
            <w:r>
              <w:rPr>
                <w:rFonts w:hint="eastAsia"/>
                <w:sz w:val="18"/>
                <w:szCs w:val="18"/>
                <w:lang w:bidi="ar"/>
              </w:rPr>
              <w:t>无线网络信号测试与分析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7507BF" w14:textId="77777777" w:rsidR="00977882" w:rsidRDefault="00000000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1.掌握LTE测试软件的使用方法；</w:t>
            </w:r>
          </w:p>
          <w:p w14:paraId="09B6E4E9" w14:textId="77777777" w:rsidR="00977882" w:rsidRDefault="00000000">
            <w:pPr>
              <w:jc w:val="left"/>
              <w:rPr>
                <w:sz w:val="18"/>
                <w:szCs w:val="18"/>
                <w:lang w:bidi="ar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2.掌握LTE相关信令分析方法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86CCD" w14:textId="77777777" w:rsidR="00977882" w:rsidRDefault="00977882">
            <w:pPr>
              <w:spacing w:line="240" w:lineRule="exact"/>
              <w:jc w:val="center"/>
              <w:rPr>
                <w:rFonts w:ascii="Calibri" w:hAnsi="Calibri"/>
                <w:sz w:val="18"/>
                <w:szCs w:val="18"/>
                <w:lang w:bidi="ar"/>
              </w:rPr>
            </w:pPr>
          </w:p>
        </w:tc>
      </w:tr>
      <w:tr w:rsidR="00977882" w14:paraId="77A9124E" w14:textId="77777777">
        <w:trPr>
          <w:trHeight w:val="285"/>
          <w:jc w:val="center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340ABFA" w14:textId="77777777" w:rsidR="00977882" w:rsidRDefault="00000000">
            <w:pPr>
              <w:spacing w:line="240" w:lineRule="exact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4</w:t>
            </w:r>
            <w:r>
              <w:rPr>
                <w:sz w:val="18"/>
                <w:szCs w:val="18"/>
                <w:lang w:bidi="ar"/>
              </w:rPr>
              <w:t xml:space="preserve">. </w:t>
            </w:r>
            <w:r>
              <w:rPr>
                <w:rFonts w:ascii="宋体" w:hAnsi="宋体" w:hint="eastAsia"/>
                <w:sz w:val="18"/>
                <w:szCs w:val="18"/>
              </w:rPr>
              <w:t>LTE无线网络参数优化调整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126FCE" w14:textId="77777777" w:rsidR="00977882" w:rsidRDefault="00000000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sz w:val="18"/>
                <w:szCs w:val="18"/>
                <w:lang w:bidi="ar"/>
              </w:rPr>
              <w:t>1.</w:t>
            </w:r>
            <w:r>
              <w:rPr>
                <w:rFonts w:ascii="宋体" w:hAnsi="宋体" w:hint="eastAsia"/>
                <w:sz w:val="18"/>
                <w:szCs w:val="18"/>
              </w:rPr>
              <w:t>掌握LTE无线参数核查。</w:t>
            </w:r>
          </w:p>
          <w:p w14:paraId="255837CF" w14:textId="77777777" w:rsidR="00977882" w:rsidRDefault="00000000">
            <w:pPr>
              <w:spacing w:line="240" w:lineRule="exact"/>
              <w:jc w:val="left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2.</w:t>
            </w:r>
            <w:r>
              <w:rPr>
                <w:rFonts w:ascii="宋体" w:hAnsi="宋体" w:hint="eastAsia"/>
                <w:sz w:val="18"/>
                <w:szCs w:val="18"/>
              </w:rPr>
              <w:t>掌握LTE无线参数调整和优化。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1D159" w14:textId="77777777" w:rsidR="00977882" w:rsidRDefault="00977882">
            <w:pPr>
              <w:spacing w:line="240" w:lineRule="exact"/>
              <w:jc w:val="center"/>
              <w:rPr>
                <w:rFonts w:ascii="Calibri" w:hAnsi="Calibri"/>
                <w:sz w:val="18"/>
                <w:szCs w:val="18"/>
                <w:lang w:bidi="ar"/>
              </w:rPr>
            </w:pPr>
          </w:p>
        </w:tc>
      </w:tr>
    </w:tbl>
    <w:p w14:paraId="2C302569" w14:textId="77777777" w:rsidR="00977882" w:rsidRDefault="00977882"/>
    <w:p w14:paraId="4E17F659" w14:textId="77777777" w:rsidR="00977882" w:rsidRDefault="00000000">
      <w:pPr>
        <w:rPr>
          <w:b/>
          <w:bCs/>
          <w:highlight w:val="green"/>
        </w:rPr>
      </w:pPr>
      <w:r>
        <w:rPr>
          <w:rFonts w:hint="eastAsia"/>
          <w:b/>
          <w:bCs/>
          <w:highlight w:val="green"/>
        </w:rPr>
        <w:t>实验二：主要包含内容</w:t>
      </w:r>
    </w:p>
    <w:p w14:paraId="08529FEF" w14:textId="77777777" w:rsidR="00977882" w:rsidRDefault="00000000">
      <w:pPr>
        <w:numPr>
          <w:ilvl w:val="0"/>
          <w:numId w:val="1"/>
        </w:numPr>
      </w:pPr>
      <w:r>
        <w:rPr>
          <w:rFonts w:hint="eastAsia"/>
        </w:rPr>
        <w:t>规划</w:t>
      </w:r>
      <w:proofErr w:type="gramStart"/>
      <w:r>
        <w:rPr>
          <w:rFonts w:hint="eastAsia"/>
        </w:rPr>
        <w:t>数据工参表</w:t>
      </w:r>
      <w:proofErr w:type="gramEnd"/>
      <w:r>
        <w:rPr>
          <w:rFonts w:hint="eastAsia"/>
        </w:rPr>
        <w:t>制作和准备，主要需要规划参数介绍</w:t>
      </w:r>
    </w:p>
    <w:p w14:paraId="64CE4101" w14:textId="77777777" w:rsidR="00977882" w:rsidRDefault="00000000">
      <w:r>
        <w:rPr>
          <w:rFonts w:hint="eastAsia"/>
        </w:rPr>
        <w:t xml:space="preserve">  </w:t>
      </w:r>
      <w:r>
        <w:rPr>
          <w:rFonts w:hint="eastAsia"/>
        </w:rPr>
        <w:t>重要规划参数</w:t>
      </w:r>
      <w:r>
        <w:rPr>
          <w:rFonts w:hint="eastAsia"/>
        </w:rPr>
        <w:t>PCI</w:t>
      </w:r>
      <w:r>
        <w:rPr>
          <w:rFonts w:hint="eastAsia"/>
        </w:rPr>
        <w:t>，</w:t>
      </w:r>
      <w:r>
        <w:rPr>
          <w:rFonts w:hint="eastAsia"/>
        </w:rPr>
        <w:t>PRACH,</w:t>
      </w:r>
      <w:r>
        <w:rPr>
          <w:rFonts w:hint="eastAsia"/>
        </w:rPr>
        <w:t>邻区关系及其他</w:t>
      </w:r>
    </w:p>
    <w:p w14:paraId="57A0B182" w14:textId="77777777" w:rsidR="00977882" w:rsidRDefault="00000000">
      <w:pPr>
        <w:numPr>
          <w:ilvl w:val="0"/>
          <w:numId w:val="2"/>
        </w:numPr>
      </w:pPr>
      <w:r>
        <w:rPr>
          <w:rFonts w:hint="eastAsia"/>
        </w:rPr>
        <w:t>PCI</w:t>
      </w:r>
      <w:r>
        <w:rPr>
          <w:rFonts w:hint="eastAsia"/>
        </w:rPr>
        <w:t>参数说明</w:t>
      </w:r>
    </w:p>
    <w:p w14:paraId="4AC6A284" w14:textId="77777777" w:rsidR="00977882" w:rsidRDefault="00000000">
      <w:pPr>
        <w:numPr>
          <w:ilvl w:val="0"/>
          <w:numId w:val="2"/>
        </w:numPr>
      </w:pPr>
      <w:r>
        <w:rPr>
          <w:rFonts w:hint="eastAsia"/>
        </w:rPr>
        <w:t>PRACH,</w:t>
      </w:r>
      <w:r>
        <w:rPr>
          <w:rFonts w:hint="eastAsia"/>
        </w:rPr>
        <w:t>参数说明</w:t>
      </w:r>
    </w:p>
    <w:p w14:paraId="41557712" w14:textId="77777777" w:rsidR="00977882" w:rsidRDefault="00000000">
      <w:pPr>
        <w:numPr>
          <w:ilvl w:val="0"/>
          <w:numId w:val="2"/>
        </w:numPr>
      </w:pPr>
      <w:r>
        <w:rPr>
          <w:rFonts w:hint="eastAsia"/>
        </w:rPr>
        <w:t>邻区参数说明</w:t>
      </w:r>
    </w:p>
    <w:p w14:paraId="221881CB" w14:textId="6E5D058E" w:rsidR="00977882" w:rsidRDefault="00000000" w:rsidP="006F68EE">
      <w:pPr>
        <w:numPr>
          <w:ilvl w:val="0"/>
          <w:numId w:val="2"/>
        </w:numPr>
      </w:pPr>
      <w:r>
        <w:rPr>
          <w:rFonts w:hint="eastAsia"/>
        </w:rPr>
        <w:t>其他参数说明</w:t>
      </w:r>
    </w:p>
    <w:p w14:paraId="21380C42" w14:textId="77777777" w:rsidR="00977882" w:rsidRDefault="00000000">
      <w:r>
        <w:rPr>
          <w:rFonts w:hint="eastAsia"/>
        </w:rPr>
        <w:t>2</w:t>
      </w:r>
      <w:r>
        <w:rPr>
          <w:rFonts w:hint="eastAsia"/>
        </w:rPr>
        <w:t>、了解规划原理，规划工具的使用练习等</w:t>
      </w:r>
    </w:p>
    <w:p w14:paraId="7E3B0CB3" w14:textId="77777777" w:rsidR="00977882" w:rsidRDefault="00000000">
      <w:r>
        <w:rPr>
          <w:rFonts w:hint="eastAsia"/>
        </w:rPr>
        <w:t xml:space="preserve">  </w:t>
      </w:r>
      <w:r>
        <w:rPr>
          <w:rFonts w:hint="eastAsia"/>
        </w:rPr>
        <w:t>主要是</w:t>
      </w:r>
      <w:r>
        <w:rPr>
          <w:rFonts w:hint="eastAsia"/>
        </w:rPr>
        <w:t>PCI</w:t>
      </w:r>
      <w:r>
        <w:rPr>
          <w:rFonts w:hint="eastAsia"/>
        </w:rPr>
        <w:t>规划和邻区规划等</w:t>
      </w:r>
    </w:p>
    <w:p w14:paraId="1997B0E3" w14:textId="6FA8F4AC" w:rsidR="00977882" w:rsidRDefault="00000000" w:rsidP="006F68EE">
      <w:pPr>
        <w:numPr>
          <w:ilvl w:val="0"/>
          <w:numId w:val="3"/>
        </w:numPr>
      </w:pPr>
      <w:r>
        <w:rPr>
          <w:rFonts w:hint="eastAsia"/>
        </w:rPr>
        <w:t>PCI</w:t>
      </w:r>
      <w:r>
        <w:rPr>
          <w:rFonts w:hint="eastAsia"/>
        </w:rPr>
        <w:t>规划原则说明及</w:t>
      </w:r>
      <w:r>
        <w:rPr>
          <w:rFonts w:hint="eastAsia"/>
        </w:rPr>
        <w:t>PCI</w:t>
      </w:r>
      <w:r>
        <w:rPr>
          <w:rFonts w:hint="eastAsia"/>
        </w:rPr>
        <w:t>规划</w:t>
      </w:r>
    </w:p>
    <w:p w14:paraId="79DB1F10" w14:textId="5DEC4A27" w:rsidR="00977882" w:rsidRDefault="00000000" w:rsidP="006F68EE">
      <w:pPr>
        <w:numPr>
          <w:ilvl w:val="0"/>
          <w:numId w:val="3"/>
        </w:numPr>
      </w:pPr>
      <w:r>
        <w:rPr>
          <w:rFonts w:hint="eastAsia"/>
        </w:rPr>
        <w:t>邻区规划原则说明及邻区规划</w:t>
      </w:r>
    </w:p>
    <w:p w14:paraId="6643B3CD" w14:textId="12AE67D0" w:rsidR="00977882" w:rsidRDefault="00000000" w:rsidP="002F66B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地图软件的操作和使用</w:t>
      </w:r>
    </w:p>
    <w:p w14:paraId="4E55BD94" w14:textId="77777777" w:rsidR="00977882" w:rsidRDefault="00000000">
      <w:r>
        <w:rPr>
          <w:rFonts w:hint="eastAsia"/>
        </w:rPr>
        <w:t xml:space="preserve">  </w:t>
      </w:r>
      <w:r>
        <w:rPr>
          <w:rFonts w:hint="eastAsia"/>
        </w:rPr>
        <w:t>主要以</w:t>
      </w:r>
      <w:proofErr w:type="spellStart"/>
      <w:r>
        <w:rPr>
          <w:rFonts w:hint="eastAsia"/>
        </w:rPr>
        <w:t>mapinfo</w:t>
      </w:r>
      <w:proofErr w:type="spellEnd"/>
      <w:r>
        <w:rPr>
          <w:rFonts w:hint="eastAsia"/>
        </w:rPr>
        <w:t>和</w:t>
      </w:r>
      <w:r>
        <w:rPr>
          <w:rFonts w:hint="eastAsia"/>
        </w:rPr>
        <w:t>google earth</w:t>
      </w:r>
      <w:r>
        <w:rPr>
          <w:rFonts w:hint="eastAsia"/>
        </w:rPr>
        <w:t>为例子</w:t>
      </w:r>
    </w:p>
    <w:p w14:paraId="4A56A524" w14:textId="77777777" w:rsidR="00977882" w:rsidRDefault="00000000">
      <w:pPr>
        <w:numPr>
          <w:ilvl w:val="0"/>
          <w:numId w:val="4"/>
        </w:numPr>
      </w:pPr>
      <w:proofErr w:type="spellStart"/>
      <w:r>
        <w:rPr>
          <w:rFonts w:hint="eastAsia"/>
        </w:rPr>
        <w:t>mapinfo</w:t>
      </w:r>
      <w:proofErr w:type="spellEnd"/>
      <w:r>
        <w:rPr>
          <w:rFonts w:hint="eastAsia"/>
        </w:rPr>
        <w:t>和</w:t>
      </w:r>
      <w:r w:rsidRPr="00C23552">
        <w:rPr>
          <w:rFonts w:hint="eastAsia"/>
          <w:color w:val="75BD42" w:themeColor="accent4"/>
        </w:rPr>
        <w:t>google earth</w:t>
      </w:r>
      <w:r>
        <w:rPr>
          <w:rFonts w:hint="eastAsia"/>
        </w:rPr>
        <w:t>软件及部分</w:t>
      </w:r>
      <w:proofErr w:type="gramStart"/>
      <w:r>
        <w:rPr>
          <w:rFonts w:hint="eastAsia"/>
        </w:rPr>
        <w:t>图层制作</w:t>
      </w:r>
      <w:proofErr w:type="gramEnd"/>
      <w:r>
        <w:rPr>
          <w:rFonts w:hint="eastAsia"/>
        </w:rPr>
        <w:t>小工具介绍</w:t>
      </w:r>
    </w:p>
    <w:p w14:paraId="790A2FC4" w14:textId="77777777" w:rsidR="00977882" w:rsidRDefault="00000000">
      <w:pPr>
        <w:numPr>
          <w:ilvl w:val="0"/>
          <w:numId w:val="4"/>
        </w:numPr>
      </w:pPr>
      <w:proofErr w:type="spellStart"/>
      <w:r>
        <w:rPr>
          <w:rFonts w:hint="eastAsia"/>
        </w:rPr>
        <w:t>mapinfo</w:t>
      </w:r>
      <w:proofErr w:type="spellEnd"/>
      <w:r>
        <w:rPr>
          <w:rFonts w:hint="eastAsia"/>
        </w:rPr>
        <w:t>软件及其插件的使用（设置，打点，及</w:t>
      </w:r>
      <w:proofErr w:type="gramStart"/>
      <w:r>
        <w:rPr>
          <w:rFonts w:hint="eastAsia"/>
        </w:rPr>
        <w:t>图层制作</w:t>
      </w:r>
      <w:proofErr w:type="gramEnd"/>
      <w:r>
        <w:rPr>
          <w:rFonts w:hint="eastAsia"/>
        </w:rPr>
        <w:t>和查看等）</w:t>
      </w:r>
    </w:p>
    <w:p w14:paraId="633510E2" w14:textId="45F79301" w:rsidR="00977882" w:rsidRPr="00C23552" w:rsidRDefault="00000000" w:rsidP="006F68EE">
      <w:pPr>
        <w:numPr>
          <w:ilvl w:val="0"/>
          <w:numId w:val="4"/>
        </w:numPr>
        <w:rPr>
          <w:color w:val="75BD42" w:themeColor="accent4"/>
        </w:rPr>
      </w:pPr>
      <w:r w:rsidRPr="00C23552">
        <w:rPr>
          <w:rFonts w:hint="eastAsia"/>
          <w:color w:val="75BD42" w:themeColor="accent4"/>
        </w:rPr>
        <w:t>google earth</w:t>
      </w:r>
      <w:r w:rsidRPr="00C23552">
        <w:rPr>
          <w:rFonts w:hint="eastAsia"/>
          <w:color w:val="75BD42" w:themeColor="accent4"/>
        </w:rPr>
        <w:t>软件的使用（设置，打点，及</w:t>
      </w:r>
      <w:proofErr w:type="gramStart"/>
      <w:r w:rsidRPr="00C23552">
        <w:rPr>
          <w:rFonts w:hint="eastAsia"/>
          <w:color w:val="75BD42" w:themeColor="accent4"/>
        </w:rPr>
        <w:t>图层制作</w:t>
      </w:r>
      <w:proofErr w:type="gramEnd"/>
      <w:r w:rsidRPr="00C23552">
        <w:rPr>
          <w:rFonts w:hint="eastAsia"/>
          <w:color w:val="75BD42" w:themeColor="accent4"/>
        </w:rPr>
        <w:t>和查看等）</w:t>
      </w:r>
    </w:p>
    <w:sectPr w:rsidR="00977882" w:rsidRPr="00C235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A72FF" w14:textId="77777777" w:rsidR="008D7F8C" w:rsidRDefault="008D7F8C" w:rsidP="007270CB">
      <w:r>
        <w:separator/>
      </w:r>
    </w:p>
  </w:endnote>
  <w:endnote w:type="continuationSeparator" w:id="0">
    <w:p w14:paraId="74FC0565" w14:textId="77777777" w:rsidR="008D7F8C" w:rsidRDefault="008D7F8C" w:rsidP="00727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66515" w14:textId="77777777" w:rsidR="008D7F8C" w:rsidRDefault="008D7F8C" w:rsidP="007270CB">
      <w:r>
        <w:separator/>
      </w:r>
    </w:p>
  </w:footnote>
  <w:footnote w:type="continuationSeparator" w:id="0">
    <w:p w14:paraId="7FB63CDC" w14:textId="77777777" w:rsidR="008D7F8C" w:rsidRDefault="008D7F8C" w:rsidP="007270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428B98"/>
    <w:multiLevelType w:val="singleLevel"/>
    <w:tmpl w:val="84428B9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19924E13"/>
    <w:multiLevelType w:val="singleLevel"/>
    <w:tmpl w:val="19924E13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26F8F21F"/>
    <w:multiLevelType w:val="singleLevel"/>
    <w:tmpl w:val="26F8F21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6FA900FE"/>
    <w:multiLevelType w:val="singleLevel"/>
    <w:tmpl w:val="6FA900F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74C74AE8"/>
    <w:multiLevelType w:val="hybridMultilevel"/>
    <w:tmpl w:val="E536F594"/>
    <w:lvl w:ilvl="0" w:tplc="40100AB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8614106">
    <w:abstractNumId w:val="1"/>
  </w:num>
  <w:num w:numId="2" w16cid:durableId="1707175157">
    <w:abstractNumId w:val="2"/>
  </w:num>
  <w:num w:numId="3" w16cid:durableId="140469596">
    <w:abstractNumId w:val="3"/>
  </w:num>
  <w:num w:numId="4" w16cid:durableId="1553424457">
    <w:abstractNumId w:val="0"/>
  </w:num>
  <w:num w:numId="5" w16cid:durableId="1230843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Q3NjQxYmZmN2ZkODIxYWNiNTEzMzQyMTZmNzQ1MmMifQ=="/>
  </w:docVars>
  <w:rsids>
    <w:rsidRoot w:val="00977882"/>
    <w:rsid w:val="002F66BE"/>
    <w:rsid w:val="004A4230"/>
    <w:rsid w:val="006F68EE"/>
    <w:rsid w:val="007270CB"/>
    <w:rsid w:val="008D7F8C"/>
    <w:rsid w:val="00977882"/>
    <w:rsid w:val="00A76024"/>
    <w:rsid w:val="00A83694"/>
    <w:rsid w:val="00BF06BB"/>
    <w:rsid w:val="00C23552"/>
    <w:rsid w:val="00C56AB6"/>
    <w:rsid w:val="00F252EE"/>
    <w:rsid w:val="087811CB"/>
    <w:rsid w:val="158E37E7"/>
    <w:rsid w:val="22D141C2"/>
    <w:rsid w:val="26B01622"/>
    <w:rsid w:val="2F73758C"/>
    <w:rsid w:val="34240788"/>
    <w:rsid w:val="47A21FF9"/>
    <w:rsid w:val="4A895357"/>
    <w:rsid w:val="525D557D"/>
    <w:rsid w:val="5DB16794"/>
    <w:rsid w:val="6D3B5B2C"/>
    <w:rsid w:val="6E377363"/>
    <w:rsid w:val="703B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75E76"/>
  <w15:docId w15:val="{9E55AB55-D3E6-4FEF-AD27-F746D784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270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270CB"/>
    <w:rPr>
      <w:kern w:val="2"/>
      <w:sz w:val="18"/>
      <w:szCs w:val="18"/>
    </w:rPr>
  </w:style>
  <w:style w:type="paragraph" w:styleId="a5">
    <w:name w:val="footer"/>
    <w:basedOn w:val="a"/>
    <w:link w:val="a6"/>
    <w:rsid w:val="00727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270CB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F66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张国斌</cp:lastModifiedBy>
  <cp:revision>5</cp:revision>
  <dcterms:created xsi:type="dcterms:W3CDTF">2025-11-18T07:52:00Z</dcterms:created>
  <dcterms:modified xsi:type="dcterms:W3CDTF">2025-12-06T01:19:00Z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A38C73C4ADC74EABA1767098A5C03179_12</vt:lpwstr>
  </property>
</Properties>
</file>