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FB39B">
      <w:pPr>
        <w:jc w:val="center"/>
        <w:rPr>
          <w:rFonts w:hint="eastAsia" w:ascii="黑体" w:hAnsi="黑体" w:eastAsia="黑体" w:cs="黑体"/>
          <w:sz w:val="52"/>
          <w:szCs w:val="52"/>
        </w:rPr>
      </w:pPr>
      <w:r>
        <w:drawing>
          <wp:anchor distT="0" distB="0" distL="114300" distR="114300" simplePos="0" relativeHeight="251660288" behindDoc="0" locked="0" layoutInCell="1" allowOverlap="1">
            <wp:simplePos x="0" y="0"/>
            <wp:positionH relativeFrom="column">
              <wp:posOffset>1724660</wp:posOffset>
            </wp:positionH>
            <wp:positionV relativeFrom="paragraph">
              <wp:posOffset>240030</wp:posOffset>
            </wp:positionV>
            <wp:extent cx="1942465" cy="1967230"/>
            <wp:effectExtent l="0" t="0" r="635" b="1270"/>
            <wp:wrapNone/>
            <wp:docPr id="4" name="图片 3" descr="南阳理工学院校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南阳理工学院校微"/>
                    <pic:cNvPicPr>
                      <a:picLocks noChangeAspect="1"/>
                    </pic:cNvPicPr>
                  </pic:nvPicPr>
                  <pic:blipFill>
                    <a:blip r:embed="rId4"/>
                    <a:stretch>
                      <a:fillRect/>
                    </a:stretch>
                  </pic:blipFill>
                  <pic:spPr>
                    <a:xfrm>
                      <a:off x="0" y="0"/>
                      <a:ext cx="1942465" cy="1967230"/>
                    </a:xfrm>
                    <a:prstGeom prst="rect">
                      <a:avLst/>
                    </a:prstGeom>
                    <a:noFill/>
                    <a:ln>
                      <a:noFill/>
                    </a:ln>
                  </pic:spPr>
                </pic:pic>
              </a:graphicData>
            </a:graphic>
          </wp:anchor>
        </w:drawing>
      </w:r>
    </w:p>
    <w:p w14:paraId="4176E970">
      <w:pPr>
        <w:ind w:firstLine="214" w:firstLineChars="67"/>
        <w:jc w:val="center"/>
        <w:rPr>
          <w:rFonts w:hint="eastAsia" w:ascii="宋体" w:hAnsi="宋体"/>
          <w:sz w:val="32"/>
          <w:szCs w:val="32"/>
        </w:rPr>
      </w:pPr>
    </w:p>
    <w:p w14:paraId="4E7CF89C">
      <w:pPr>
        <w:ind w:firstLine="348" w:firstLineChars="67"/>
        <w:jc w:val="center"/>
        <w:rPr>
          <w:rFonts w:ascii="宋体" w:hAnsi="宋体"/>
          <w:sz w:val="52"/>
          <w:szCs w:val="52"/>
        </w:rPr>
      </w:pPr>
    </w:p>
    <w:p w14:paraId="1F75DB57">
      <w:pPr>
        <w:ind w:firstLine="348" w:firstLineChars="67"/>
        <w:jc w:val="center"/>
        <w:rPr>
          <w:rFonts w:hint="eastAsia" w:ascii="宋体" w:hAnsi="宋体"/>
          <w:sz w:val="52"/>
          <w:szCs w:val="52"/>
        </w:rPr>
      </w:pPr>
    </w:p>
    <w:p w14:paraId="3A612729">
      <w:pPr>
        <w:ind w:firstLine="140" w:firstLineChars="67"/>
        <w:jc w:val="center"/>
        <w:rPr>
          <w:rFonts w:hint="eastAsia" w:ascii="宋体" w:hAnsi="宋体"/>
          <w:szCs w:val="21"/>
        </w:rPr>
      </w:pPr>
    </w:p>
    <w:p w14:paraId="4694D495">
      <w:pPr>
        <w:ind w:firstLine="348" w:firstLineChars="67"/>
        <w:jc w:val="center"/>
        <w:rPr>
          <w:rFonts w:hint="eastAsia" w:ascii="黑体" w:hAnsi="黑体" w:eastAsia="黑体" w:cs="黑体"/>
          <w:sz w:val="52"/>
          <w:szCs w:val="52"/>
        </w:rPr>
      </w:pPr>
      <w:r>
        <w:rPr>
          <w:rFonts w:hint="eastAsia" w:ascii="宋体" w:hAnsi="宋体"/>
          <w:sz w:val="52"/>
          <w:szCs w:val="52"/>
        </w:rPr>
        <w:t>信息工程学院</w:t>
      </w:r>
    </w:p>
    <w:p w14:paraId="0E8EC0D0">
      <w:pPr>
        <w:spacing w:after="312" w:afterLines="100" w:line="360" w:lineRule="auto"/>
        <w:ind w:firstLine="565" w:firstLineChars="67"/>
        <w:jc w:val="center"/>
        <w:rPr>
          <w:rFonts w:hint="default" w:ascii="黑体" w:hAnsi="黑体" w:eastAsia="黑体" w:cs="黑体"/>
          <w:b/>
          <w:sz w:val="84"/>
          <w:szCs w:val="84"/>
          <w:lang w:val="en-US" w:eastAsia="zh-CN"/>
        </w:rPr>
      </w:pPr>
      <w:r>
        <w:rPr>
          <w:rFonts w:hint="eastAsia" w:ascii="黑体" w:hAnsi="黑体" w:eastAsia="黑体" w:cs="黑体"/>
          <w:b/>
          <w:sz w:val="84"/>
          <w:szCs w:val="84"/>
          <w:lang w:val="en-US" w:eastAsia="zh-CN"/>
        </w:rPr>
        <w:t>通信工程设计作业</w:t>
      </w:r>
    </w:p>
    <w:p w14:paraId="66F69791">
      <w:pPr>
        <w:spacing w:line="360" w:lineRule="auto"/>
        <w:ind w:firstLine="242" w:firstLineChars="67"/>
        <w:jc w:val="center"/>
        <w:rPr>
          <w:rFonts w:ascii="宋体" w:hAnsi="宋体"/>
          <w:b/>
          <w:bCs/>
          <w:sz w:val="36"/>
          <w:szCs w:val="36"/>
        </w:rPr>
      </w:pPr>
      <w:r>
        <w:rPr>
          <w:rFonts w:hint="eastAsia" w:ascii="宋体" w:hAnsi="宋体"/>
          <w:b/>
          <w:bCs/>
          <w:sz w:val="36"/>
          <w:szCs w:val="36"/>
          <w:u w:val="single"/>
        </w:rPr>
        <w:t xml:space="preserve">  2025 </w:t>
      </w:r>
      <w:r>
        <w:rPr>
          <w:rFonts w:ascii="宋体" w:hAnsi="宋体"/>
          <w:b/>
          <w:bCs/>
          <w:sz w:val="36"/>
          <w:szCs w:val="36"/>
          <w:u w:val="single"/>
        </w:rPr>
        <w:t xml:space="preserve"> </w:t>
      </w:r>
      <w:r>
        <w:rPr>
          <w:rFonts w:ascii="Times New Roman" w:hAnsi="Times New Roman"/>
          <w:b/>
          <w:bCs/>
          <w:sz w:val="36"/>
          <w:szCs w:val="36"/>
          <w:u w:val="single"/>
        </w:rPr>
        <w:t>~</w:t>
      </w:r>
      <w:r>
        <w:rPr>
          <w:rFonts w:ascii="宋体" w:hAnsi="宋体"/>
          <w:b/>
          <w:bCs/>
          <w:sz w:val="36"/>
          <w:szCs w:val="36"/>
          <w:u w:val="single"/>
        </w:rPr>
        <w:t xml:space="preserve"> </w:t>
      </w:r>
      <w:r>
        <w:rPr>
          <w:rFonts w:hint="eastAsia" w:ascii="宋体" w:hAnsi="宋体"/>
          <w:b/>
          <w:bCs/>
          <w:sz w:val="36"/>
          <w:szCs w:val="36"/>
          <w:u w:val="single"/>
        </w:rPr>
        <w:t xml:space="preserve">2026   </w:t>
      </w:r>
      <w:r>
        <w:rPr>
          <w:rFonts w:hint="eastAsia" w:ascii="宋体" w:hAnsi="宋体"/>
          <w:b/>
          <w:bCs/>
          <w:sz w:val="36"/>
          <w:szCs w:val="36"/>
        </w:rPr>
        <w:t xml:space="preserve"> 学年</w:t>
      </w:r>
      <w:r>
        <w:rPr>
          <w:rFonts w:ascii="宋体" w:hAnsi="宋体"/>
          <w:b/>
          <w:bCs/>
          <w:sz w:val="36"/>
          <w:szCs w:val="36"/>
        </w:rPr>
        <w:t xml:space="preserve"> </w:t>
      </w:r>
      <w:r>
        <w:rPr>
          <w:rFonts w:hint="eastAsia" w:ascii="宋体" w:hAnsi="宋体"/>
          <w:b/>
          <w:bCs/>
          <w:sz w:val="36"/>
          <w:szCs w:val="36"/>
        </w:rPr>
        <w:t>第</w:t>
      </w:r>
      <w:r>
        <w:rPr>
          <w:rFonts w:hint="eastAsia" w:ascii="宋体" w:hAnsi="宋体"/>
          <w:b/>
          <w:bCs/>
          <w:sz w:val="36"/>
          <w:szCs w:val="36"/>
          <w:u w:val="single"/>
        </w:rPr>
        <w:t xml:space="preserve">  一</w:t>
      </w:r>
      <w:r>
        <w:rPr>
          <w:rFonts w:ascii="宋体" w:hAnsi="宋体"/>
          <w:b/>
          <w:bCs/>
          <w:sz w:val="36"/>
          <w:szCs w:val="36"/>
          <w:u w:val="single"/>
        </w:rPr>
        <w:t xml:space="preserve"> </w:t>
      </w:r>
      <w:r>
        <w:rPr>
          <w:rFonts w:hint="eastAsia" w:ascii="宋体" w:hAnsi="宋体"/>
          <w:b/>
          <w:bCs/>
          <w:sz w:val="36"/>
          <w:szCs w:val="36"/>
        </w:rPr>
        <w:t>学期</w:t>
      </w:r>
    </w:p>
    <w:p w14:paraId="6A753D2D">
      <w:pPr>
        <w:adjustRightInd w:val="0"/>
        <w:snapToGrid w:val="0"/>
        <w:jc w:val="left"/>
        <w:rPr>
          <w:rFonts w:hint="eastAsia" w:ascii="宋体" w:hAnsi="宋体"/>
          <w:sz w:val="28"/>
          <w:szCs w:val="28"/>
        </w:rPr>
      </w:pPr>
    </w:p>
    <w:p w14:paraId="0B8A726F">
      <w:pPr>
        <w:adjustRightInd w:val="0"/>
        <w:snapToGrid w:val="0"/>
        <w:jc w:val="left"/>
        <w:rPr>
          <w:rFonts w:ascii="宋体" w:hAnsi="宋体"/>
          <w:sz w:val="28"/>
          <w:szCs w:val="28"/>
        </w:rPr>
      </w:pPr>
    </w:p>
    <w:p w14:paraId="76F93714">
      <w:pPr>
        <w:spacing w:line="640" w:lineRule="exact"/>
        <w:ind w:firstLine="2265" w:firstLineChars="708"/>
        <w:jc w:val="left"/>
        <w:rPr>
          <w:rFonts w:hint="eastAsia" w:ascii="宋体" w:hAnsi="宋体"/>
          <w:sz w:val="32"/>
          <w:szCs w:val="32"/>
        </w:rPr>
      </w:pPr>
      <w:r>
        <w:rPr>
          <w:rFonts w:hint="eastAsia" w:ascii="宋体" w:hAnsi="宋体"/>
          <w:sz w:val="32"/>
          <w:szCs w:val="32"/>
        </w:rPr>
        <w:t>课程名称</w:t>
      </w:r>
      <w:r>
        <w:rPr>
          <w:rFonts w:hint="eastAsia" w:ascii="宋体" w:hAnsi="宋体"/>
          <w:sz w:val="32"/>
          <w:szCs w:val="32"/>
          <w:u w:val="single"/>
        </w:rPr>
        <w:t xml:space="preserve">     通信工程设计        </w:t>
      </w:r>
    </w:p>
    <w:p w14:paraId="3B80BDA1">
      <w:pPr>
        <w:spacing w:line="640" w:lineRule="exact"/>
        <w:ind w:firstLine="2265" w:firstLineChars="708"/>
        <w:jc w:val="left"/>
        <w:rPr>
          <w:rFonts w:hint="eastAsia" w:ascii="宋体" w:hAnsi="宋体"/>
          <w:sz w:val="32"/>
          <w:szCs w:val="32"/>
        </w:rPr>
      </w:pPr>
      <w:r>
        <w:rPr>
          <w:rFonts w:hint="eastAsia" w:ascii="宋体" w:hAnsi="宋体"/>
          <w:sz w:val="32"/>
          <w:szCs w:val="32"/>
        </w:rPr>
        <w:t>学生院系</w:t>
      </w:r>
      <w:r>
        <w:rPr>
          <w:rFonts w:hint="eastAsia" w:ascii="宋体" w:hAnsi="宋体"/>
          <w:sz w:val="32"/>
          <w:szCs w:val="32"/>
          <w:u w:val="single"/>
        </w:rPr>
        <w:t xml:space="preserve">     信息工程学院        </w:t>
      </w:r>
    </w:p>
    <w:p w14:paraId="742D68D9">
      <w:pPr>
        <w:spacing w:line="640" w:lineRule="exact"/>
        <w:ind w:firstLine="2240" w:firstLineChars="700"/>
        <w:jc w:val="left"/>
        <w:rPr>
          <w:rFonts w:hint="eastAsia" w:ascii="宋体" w:hAnsi="宋体"/>
          <w:sz w:val="32"/>
          <w:szCs w:val="32"/>
        </w:rPr>
      </w:pPr>
      <w:r>
        <w:rPr>
          <w:rFonts w:hint="eastAsia" w:ascii="宋体" w:hAnsi="宋体"/>
          <w:sz w:val="32"/>
          <w:szCs w:val="32"/>
        </w:rPr>
        <w:t>专    业</w:t>
      </w:r>
      <w:r>
        <w:rPr>
          <w:rFonts w:hint="eastAsia" w:ascii="宋体" w:hAnsi="宋体"/>
          <w:sz w:val="32"/>
          <w:szCs w:val="32"/>
          <w:u w:val="single"/>
        </w:rPr>
        <w:t xml:space="preserve">     通信工程            </w:t>
      </w:r>
    </w:p>
    <w:p w14:paraId="0F2F05AE">
      <w:pPr>
        <w:spacing w:line="640" w:lineRule="exact"/>
        <w:ind w:firstLine="2265" w:firstLineChars="708"/>
        <w:jc w:val="left"/>
        <w:rPr>
          <w:rFonts w:hint="eastAsia" w:ascii="宋体" w:hAnsi="宋体"/>
          <w:sz w:val="32"/>
          <w:szCs w:val="32"/>
          <w:u w:val="single"/>
        </w:rPr>
      </w:pPr>
      <w:r>
        <w:rPr>
          <w:rFonts w:hint="eastAsia" w:ascii="宋体" w:hAnsi="宋体"/>
          <w:sz w:val="32"/>
          <w:szCs w:val="32"/>
        </w:rPr>
        <w:t>班    级</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p>
    <w:p w14:paraId="1A3766FA">
      <w:pPr>
        <w:spacing w:line="640" w:lineRule="exact"/>
        <w:ind w:firstLine="2265" w:firstLineChars="708"/>
        <w:jc w:val="left"/>
        <w:rPr>
          <w:rFonts w:hint="eastAsia" w:ascii="宋体" w:hAnsi="宋体"/>
          <w:sz w:val="32"/>
          <w:szCs w:val="32"/>
          <w:u w:val="single"/>
        </w:rPr>
      </w:pPr>
      <w:r>
        <w:rPr>
          <w:rFonts w:hint="eastAsia" w:ascii="宋体" w:hAnsi="宋体"/>
          <w:sz w:val="32"/>
          <w:szCs w:val="32"/>
        </w:rPr>
        <w:t>姓    名</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p>
    <w:p w14:paraId="33067F77">
      <w:pPr>
        <w:spacing w:line="640" w:lineRule="exact"/>
        <w:ind w:firstLine="2265" w:firstLineChars="708"/>
        <w:jc w:val="left"/>
        <w:rPr>
          <w:rFonts w:hint="eastAsia" w:ascii="宋体" w:hAnsi="宋体"/>
          <w:sz w:val="32"/>
          <w:szCs w:val="32"/>
          <w:u w:val="single"/>
        </w:rPr>
      </w:pPr>
      <w:r>
        <w:rPr>
          <w:rFonts w:hint="eastAsia" w:ascii="宋体" w:hAnsi="宋体"/>
          <w:sz w:val="32"/>
          <w:szCs w:val="32"/>
        </w:rPr>
        <w:t>学    号</w:t>
      </w:r>
      <w:r>
        <w:rPr>
          <w:rFonts w:hint="eastAsia" w:ascii="宋体" w:hAnsi="宋体"/>
          <w:sz w:val="32"/>
          <w:szCs w:val="32"/>
          <w:u w:val="single"/>
        </w:rPr>
        <w:t xml:space="preserve">     </w:t>
      </w:r>
      <w:r>
        <w:rPr>
          <w:rFonts w:ascii="宋体" w:hAnsi="宋体"/>
          <w:sz w:val="32"/>
          <w:szCs w:val="32"/>
          <w:u w:val="single"/>
        </w:rPr>
        <w:t xml:space="preserve">          </w:t>
      </w:r>
      <w:r>
        <w:rPr>
          <w:rFonts w:hint="eastAsia" w:ascii="宋体" w:hAnsi="宋体"/>
          <w:sz w:val="32"/>
          <w:szCs w:val="32"/>
          <w:u w:val="single"/>
        </w:rPr>
        <w:t xml:space="preserve">          </w:t>
      </w:r>
    </w:p>
    <w:p w14:paraId="749B27A9">
      <w:pPr>
        <w:spacing w:line="640" w:lineRule="exact"/>
        <w:ind w:firstLine="2265" w:firstLineChars="708"/>
        <w:jc w:val="left"/>
        <w:rPr>
          <w:rFonts w:hint="eastAsia" w:ascii="宋体" w:hAnsi="宋体"/>
          <w:sz w:val="32"/>
          <w:szCs w:val="32"/>
          <w:u w:val="single"/>
        </w:rPr>
      </w:pPr>
      <w:r>
        <w:rPr>
          <w:rFonts w:hint="eastAsia" w:ascii="宋体" w:hAnsi="宋体"/>
          <w:sz w:val="32"/>
          <w:szCs w:val="32"/>
        </w:rPr>
        <w:t>指导教师</w:t>
      </w:r>
      <w:r>
        <w:rPr>
          <w:rFonts w:hint="eastAsia" w:ascii="宋体" w:hAnsi="宋体"/>
          <w:sz w:val="32"/>
          <w:szCs w:val="32"/>
          <w:u w:val="single"/>
        </w:rPr>
        <w:t xml:space="preserve">     彭泓森               </w:t>
      </w:r>
    </w:p>
    <w:p w14:paraId="613701EA">
      <w:pPr>
        <w:rPr>
          <w:rFonts w:hint="eastAsia"/>
          <w:b/>
          <w:bCs/>
          <w:sz w:val="28"/>
          <w:szCs w:val="36"/>
          <w:lang w:val="en-US" w:eastAsia="zh-CN"/>
        </w:rPr>
      </w:pPr>
    </w:p>
    <w:p w14:paraId="51EEC0AE">
      <w:pPr>
        <w:rPr>
          <w:rFonts w:hint="eastAsia"/>
          <w:b/>
          <w:bCs/>
          <w:sz w:val="28"/>
          <w:szCs w:val="36"/>
          <w:lang w:val="en-US" w:eastAsia="zh-CN"/>
        </w:rPr>
      </w:pPr>
    </w:p>
    <w:p w14:paraId="3787A008">
      <w:pPr>
        <w:rPr>
          <w:rFonts w:hint="eastAsia"/>
          <w:b/>
          <w:bCs/>
          <w:sz w:val="28"/>
          <w:szCs w:val="36"/>
          <w:lang w:val="en-US" w:eastAsia="zh-CN"/>
        </w:rPr>
      </w:pPr>
    </w:p>
    <w:p w14:paraId="38E6C927">
      <w:pPr>
        <w:rPr>
          <w:rFonts w:hint="eastAsia"/>
          <w:b/>
          <w:bCs/>
          <w:sz w:val="28"/>
          <w:szCs w:val="36"/>
          <w:lang w:val="en-US" w:eastAsia="zh-CN"/>
        </w:rPr>
      </w:pPr>
    </w:p>
    <w:p w14:paraId="48182691">
      <w:pPr>
        <w:rPr>
          <w:rFonts w:hint="eastAsia"/>
          <w:b/>
          <w:bCs/>
          <w:sz w:val="28"/>
          <w:szCs w:val="36"/>
          <w:lang w:val="en-US" w:eastAsia="zh-CN"/>
        </w:rPr>
      </w:pPr>
    </w:p>
    <w:p w14:paraId="772D3282">
      <w:pPr>
        <w:rPr>
          <w:rFonts w:hint="eastAsia"/>
          <w:b/>
          <w:bCs/>
          <w:sz w:val="28"/>
          <w:szCs w:val="36"/>
          <w:lang w:val="en-US" w:eastAsia="zh-CN"/>
        </w:rPr>
      </w:pPr>
    </w:p>
    <w:p w14:paraId="36A38684">
      <w:pPr>
        <w:rPr>
          <w:rFonts w:hint="eastAsia"/>
          <w:b/>
          <w:bCs/>
          <w:sz w:val="28"/>
          <w:szCs w:val="36"/>
          <w:lang w:val="en-US" w:eastAsia="zh-CN"/>
        </w:rPr>
      </w:pPr>
    </w:p>
    <w:p w14:paraId="715EA965">
      <w:pPr>
        <w:rPr>
          <w:rFonts w:hint="eastAsia"/>
          <w:b/>
          <w:bCs/>
          <w:sz w:val="28"/>
          <w:szCs w:val="36"/>
          <w:lang w:val="en-US" w:eastAsia="zh-CN"/>
        </w:rPr>
      </w:pPr>
    </w:p>
    <w:p w14:paraId="1A06BA92">
      <w:pPr>
        <w:rPr>
          <w:rFonts w:hint="eastAsia"/>
          <w:b/>
          <w:bCs/>
          <w:sz w:val="28"/>
          <w:szCs w:val="36"/>
          <w:lang w:val="en-US" w:eastAsia="zh-CN"/>
        </w:rPr>
      </w:pPr>
    </w:p>
    <w:p w14:paraId="28DE4D63">
      <w:pPr>
        <w:rPr>
          <w:rFonts w:hint="eastAsia"/>
          <w:b/>
          <w:bCs/>
          <w:sz w:val="28"/>
          <w:szCs w:val="36"/>
          <w:lang w:val="en-US" w:eastAsia="zh-CN"/>
        </w:rPr>
      </w:pPr>
    </w:p>
    <w:p w14:paraId="4D0D8F2D">
      <w:pPr>
        <w:rPr>
          <w:rFonts w:hint="eastAsia"/>
          <w:b/>
          <w:bCs/>
          <w:sz w:val="28"/>
          <w:szCs w:val="36"/>
          <w:lang w:val="en-US" w:eastAsia="zh-CN"/>
        </w:rPr>
      </w:pPr>
    </w:p>
    <w:p w14:paraId="252F8530">
      <w:pPr>
        <w:rPr>
          <w:rFonts w:hint="eastAsia"/>
          <w:b/>
          <w:bCs/>
          <w:sz w:val="28"/>
          <w:szCs w:val="36"/>
          <w:lang w:val="en-US" w:eastAsia="zh-CN"/>
        </w:rPr>
      </w:pPr>
    </w:p>
    <w:p w14:paraId="1A44EF19">
      <w:pPr>
        <w:rPr>
          <w:rFonts w:hint="eastAsia"/>
          <w:b/>
          <w:bCs/>
          <w:sz w:val="28"/>
          <w:szCs w:val="36"/>
          <w:lang w:val="en-US" w:eastAsia="zh-CN"/>
        </w:rPr>
      </w:pPr>
    </w:p>
    <w:p w14:paraId="0469C5C4">
      <w:pPr>
        <w:rPr>
          <w:rFonts w:hint="eastAsia"/>
          <w:b/>
          <w:bCs/>
          <w:sz w:val="28"/>
          <w:szCs w:val="36"/>
          <w:lang w:val="en-US" w:eastAsia="zh-CN"/>
        </w:rPr>
      </w:pPr>
    </w:p>
    <w:p w14:paraId="56FE4445">
      <w:pPr>
        <w:rPr>
          <w:rFonts w:hint="eastAsia"/>
          <w:b/>
          <w:bCs/>
          <w:sz w:val="28"/>
          <w:szCs w:val="36"/>
          <w:lang w:val="en-US" w:eastAsia="zh-CN"/>
        </w:rPr>
      </w:pPr>
    </w:p>
    <w:p w14:paraId="23A7E618">
      <w:pPr>
        <w:rPr>
          <w:rFonts w:hint="eastAsia"/>
          <w:b/>
          <w:bCs/>
          <w:sz w:val="28"/>
          <w:szCs w:val="36"/>
          <w:lang w:val="en-US" w:eastAsia="zh-CN"/>
        </w:rPr>
      </w:pPr>
    </w:p>
    <w:p w14:paraId="12C11C36">
      <w:pPr>
        <w:rPr>
          <w:rFonts w:hint="eastAsia"/>
          <w:b/>
          <w:bCs/>
          <w:sz w:val="28"/>
          <w:szCs w:val="36"/>
          <w:lang w:val="en-US" w:eastAsia="zh-CN"/>
        </w:rPr>
      </w:pPr>
    </w:p>
    <w:p w14:paraId="7A0C4A7C">
      <w:pPr>
        <w:rPr>
          <w:rFonts w:hint="eastAsia"/>
          <w:b/>
          <w:bCs/>
          <w:sz w:val="28"/>
          <w:szCs w:val="36"/>
          <w:lang w:val="en-US" w:eastAsia="zh-CN"/>
        </w:rPr>
      </w:pPr>
    </w:p>
    <w:p w14:paraId="6E5459DC">
      <w:pPr>
        <w:rPr>
          <w:rFonts w:hint="eastAsia"/>
          <w:b/>
          <w:bCs/>
          <w:sz w:val="28"/>
          <w:szCs w:val="36"/>
          <w:lang w:val="en-US" w:eastAsia="zh-CN"/>
        </w:rPr>
      </w:pPr>
    </w:p>
    <w:p w14:paraId="79539FB5">
      <w:pPr>
        <w:rPr>
          <w:rFonts w:hint="eastAsia"/>
          <w:b/>
          <w:bCs/>
          <w:sz w:val="28"/>
          <w:szCs w:val="36"/>
          <w:lang w:val="en-US" w:eastAsia="zh-CN"/>
        </w:rPr>
      </w:pPr>
    </w:p>
    <w:p w14:paraId="34CA76EC">
      <w:pPr>
        <w:rPr>
          <w:rFonts w:hint="eastAsia"/>
          <w:b/>
          <w:bCs/>
          <w:sz w:val="28"/>
          <w:szCs w:val="36"/>
          <w:lang w:val="en-US" w:eastAsia="zh-CN"/>
        </w:rPr>
      </w:pPr>
    </w:p>
    <w:p w14:paraId="75C1B0BA">
      <w:pPr>
        <w:rPr>
          <w:rFonts w:hint="eastAsia"/>
          <w:b/>
          <w:bCs/>
          <w:sz w:val="28"/>
          <w:szCs w:val="36"/>
          <w:lang w:val="en-US" w:eastAsia="zh-CN"/>
        </w:rPr>
      </w:pPr>
    </w:p>
    <w:p w14:paraId="17A15A70">
      <w:pPr>
        <w:rPr>
          <w:rFonts w:hint="eastAsia"/>
          <w:b/>
          <w:bCs/>
          <w:sz w:val="28"/>
          <w:szCs w:val="36"/>
          <w:lang w:val="en-US" w:eastAsia="zh-CN"/>
        </w:rPr>
      </w:pPr>
    </w:p>
    <w:p w14:paraId="08B92270">
      <w:pPr>
        <w:rPr>
          <w:rFonts w:hint="eastAsia"/>
          <w:b/>
          <w:bCs/>
          <w:sz w:val="28"/>
          <w:szCs w:val="36"/>
          <w:lang w:val="en-US" w:eastAsia="zh-CN"/>
        </w:rPr>
      </w:pPr>
    </w:p>
    <w:p w14:paraId="7A6185C5">
      <w:pPr>
        <w:rPr>
          <w:rFonts w:hint="eastAsia"/>
          <w:b/>
          <w:bCs/>
          <w:sz w:val="28"/>
          <w:szCs w:val="36"/>
          <w:lang w:val="en-US" w:eastAsia="zh-CN"/>
        </w:rPr>
      </w:pPr>
    </w:p>
    <w:p w14:paraId="6A2788E8">
      <w:pPr>
        <w:rPr>
          <w:rFonts w:hint="eastAsia"/>
          <w:b/>
          <w:bCs/>
          <w:sz w:val="28"/>
          <w:szCs w:val="36"/>
          <w:lang w:val="en-US" w:eastAsia="zh-CN"/>
        </w:rPr>
      </w:pPr>
      <w:r>
        <w:rPr>
          <w:rFonts w:hint="eastAsia"/>
          <w:b/>
          <w:bCs/>
          <w:sz w:val="28"/>
          <w:szCs w:val="36"/>
          <w:lang w:val="en-US" w:eastAsia="zh-CN"/>
        </w:rPr>
        <w:t>选择题</w:t>
      </w:r>
    </w:p>
    <w:p w14:paraId="16D35641">
      <w:pPr>
        <w:pBdr>
          <w:bottom w:val="double" w:color="auto" w:sz="4" w:space="0"/>
        </w:pBdr>
        <w:rPr>
          <w:rFonts w:hint="eastAsia"/>
          <w:b/>
          <w:bCs/>
          <w:sz w:val="28"/>
          <w:szCs w:val="36"/>
          <w:lang w:val="en-US" w:eastAsia="zh-CN"/>
        </w:rPr>
      </w:pPr>
      <w:r>
        <w:rPr>
          <w:rFonts w:hint="eastAsia"/>
          <w:b/>
          <w:bCs/>
          <w:sz w:val="28"/>
          <w:szCs w:val="36"/>
          <w:lang w:val="en-US" w:eastAsia="zh-CN"/>
        </w:rPr>
        <w:t>单选</w:t>
      </w:r>
    </w:p>
    <w:p w14:paraId="64936E8A">
      <w:pPr>
        <w:pStyle w:val="3"/>
      </w:pPr>
      <w:r>
        <w:t>1.  通信工程图纸中 ,  实线通常表示（   ）</w:t>
      </w:r>
    </w:p>
    <w:p w14:paraId="2D6C8B6D">
      <w:pPr>
        <w:pStyle w:val="3"/>
      </w:pPr>
      <w:r>
        <w:t>A.  信号线  B.  电源线  C.  可见轮廓线  D.  辅助线</w:t>
      </w:r>
    </w:p>
    <w:p w14:paraId="30C10087">
      <w:pPr>
        <w:pStyle w:val="3"/>
      </w:pPr>
      <w:r>
        <w:t>2.  标注尺寸的四要素不包括  （   ）</w:t>
      </w:r>
    </w:p>
    <w:p w14:paraId="0EB88644">
      <w:pPr>
        <w:pStyle w:val="3"/>
      </w:pPr>
      <w:r>
        <w:t>A.  尺寸线  B.  尺寸界线  C.  尺寸数字  D.  尺寸符号</w:t>
      </w:r>
    </w:p>
    <w:p w14:paraId="3FAC9675">
      <w:pPr>
        <w:pStyle w:val="3"/>
      </w:pPr>
      <w:r>
        <w:t>3.  以下哪种线型用于表示地下电缆 （   ）</w:t>
      </w:r>
    </w:p>
    <w:p w14:paraId="478AC3F7">
      <w:pPr>
        <w:pStyle w:val="3"/>
      </w:pPr>
      <w:r>
        <w:t>A.  虚线  B.  点划线  C.  双点划线  D.  波浪线</w:t>
      </w:r>
    </w:p>
    <w:p w14:paraId="0BD3AFD3">
      <w:pPr>
        <w:pStyle w:val="3"/>
      </w:pPr>
      <w:r>
        <w:t xml:space="preserve">4.  通信机房平面图中 ,  门的开启方向用 （   ）  表示。  </w:t>
      </w:r>
    </w:p>
    <w:p w14:paraId="1ED40B77">
      <w:pPr>
        <w:pStyle w:val="3"/>
      </w:pPr>
      <w:r>
        <w:t>A.  箭头  B.  线段   C.  弧线  D.  文字说明</w:t>
      </w:r>
    </w:p>
    <w:p w14:paraId="1C7C17FD">
      <w:pPr>
        <w:pStyle w:val="3"/>
      </w:pPr>
      <w:r>
        <w:t xml:space="preserve">5.  比例  1:50  表示（   ） </w:t>
      </w:r>
    </w:p>
    <w:p w14:paraId="64000134">
      <w:pPr>
        <w:pStyle w:val="3"/>
      </w:pPr>
      <w:r>
        <w:t>A.  图上  1  厘米代表实际  50  厘米</w:t>
      </w:r>
      <w:r>
        <w:rPr>
          <w:rFonts w:hint="eastAsia"/>
          <w:lang w:val="en-US" w:eastAsia="zh-CN"/>
        </w:rPr>
        <w:t xml:space="preserve">     </w:t>
      </w:r>
      <w:r>
        <w:t>B.  图上  1  厘米代表实际  50  米</w:t>
      </w:r>
    </w:p>
    <w:p w14:paraId="011D83AB">
      <w:pPr>
        <w:pStyle w:val="3"/>
      </w:pPr>
      <w:r>
        <w:t>C.  图上  50  厘米代表实际  1  厘米</w:t>
      </w:r>
      <w:r>
        <w:rPr>
          <w:rFonts w:hint="eastAsia"/>
          <w:lang w:val="en-US" w:eastAsia="zh-CN"/>
        </w:rPr>
        <w:t xml:space="preserve">     </w:t>
      </w:r>
      <w:r>
        <w:t>D.  图上  50  米代表实际  1  米</w:t>
      </w:r>
    </w:p>
    <w:p w14:paraId="4618B370">
      <w:pPr>
        <w:pStyle w:val="3"/>
      </w:pPr>
      <w:r>
        <w:t>6.  通信线路图中 ,  杆路的符号是 （   ）</w:t>
      </w:r>
    </w:p>
    <w:p w14:paraId="442C1CEA">
      <w:pPr>
        <w:pStyle w:val="3"/>
      </w:pPr>
      <w:r>
        <w:t>A.  直线  B.  三角形  C.  圆形  D.  正方形</w:t>
      </w:r>
    </w:p>
    <w:p w14:paraId="7C648B8A">
      <w:pPr>
        <w:pStyle w:val="3"/>
      </w:pPr>
      <w:r>
        <w:t>7.  标注角度时 ,  角度数字的书写方向是 （   ）</w:t>
      </w:r>
      <w:bookmarkStart w:id="1" w:name="_GoBack"/>
      <w:bookmarkEnd w:id="1"/>
    </w:p>
    <w:p w14:paraId="60D63366">
      <w:pPr>
        <w:pStyle w:val="3"/>
      </w:pPr>
      <w:r>
        <w:t>A.  水平  B.  垂直  C.  随角度倾斜  D.  任意</w:t>
      </w:r>
    </w:p>
    <w:p w14:paraId="3945BDCE">
      <w:pPr>
        <w:pStyle w:val="3"/>
      </w:pPr>
      <w:r>
        <w:t xml:space="preserve">8.  绘制通信设备框图时 ,  一般用 ( )  表示设备。    </w:t>
      </w:r>
    </w:p>
    <w:p w14:paraId="34C32B6E">
      <w:pPr>
        <w:pStyle w:val="3"/>
      </w:pPr>
      <w:r>
        <w:t>A.  矩形框  B.  圆形框  C.  菱形框  D.  梯形框</w:t>
      </w:r>
    </w:p>
    <w:p w14:paraId="27A948EA">
      <w:pPr>
        <w:pStyle w:val="3"/>
      </w:pPr>
      <w:r>
        <w:t xml:space="preserve">9.  通信工程制图中 ,  文字标注的字体一般采用 ( ) </w:t>
      </w:r>
    </w:p>
    <w:p w14:paraId="6FDAC846">
      <w:pPr>
        <w:pStyle w:val="3"/>
      </w:pPr>
      <w:r>
        <w:t>A.  宋体  B.  黑体  C.  楷体  D.  长仿宋体</w:t>
      </w:r>
    </w:p>
    <w:p w14:paraId="4777E2F3">
      <w:pPr>
        <w:pStyle w:val="3"/>
      </w:pPr>
      <w:r>
        <w:t xml:space="preserve">10.  通信线路图中 ,  电缆的弯曲半径一般不小于电缆外径的 ( )  倍。  </w:t>
      </w:r>
    </w:p>
    <w:p w14:paraId="7F1E9067">
      <w:pPr>
        <w:pStyle w:val="3"/>
        <w:rPr>
          <w:rFonts w:hint="eastAsia"/>
          <w:b/>
          <w:bCs/>
          <w:sz w:val="28"/>
          <w:szCs w:val="36"/>
          <w:lang w:val="en-US" w:eastAsia="zh-CN"/>
        </w:rPr>
      </w:pPr>
      <w:r>
        <w:t xml:space="preserve">A. 5 </w:t>
      </w:r>
      <w:r>
        <w:rPr>
          <w:rFonts w:hint="eastAsia"/>
          <w:lang w:val="en-US" w:eastAsia="zh-CN"/>
        </w:rPr>
        <w:tab/>
      </w:r>
      <w:r>
        <w:rPr>
          <w:rFonts w:hint="eastAsia"/>
          <w:lang w:val="en-US" w:eastAsia="zh-CN"/>
        </w:rPr>
        <w:tab/>
      </w:r>
      <w:r>
        <w:t>B. 10</w:t>
      </w:r>
      <w:r>
        <w:rPr>
          <w:rFonts w:hint="eastAsia"/>
          <w:lang w:val="en-US" w:eastAsia="zh-CN"/>
        </w:rPr>
        <w:tab/>
      </w:r>
      <w:r>
        <w:t xml:space="preserve"> C. 15 </w:t>
      </w:r>
      <w:r>
        <w:rPr>
          <w:rFonts w:hint="eastAsia"/>
          <w:lang w:val="en-US" w:eastAsia="zh-CN"/>
        </w:rPr>
        <w:tab/>
      </w:r>
      <w:r>
        <w:rPr>
          <w:rFonts w:hint="eastAsia"/>
          <w:lang w:val="en-US" w:eastAsia="zh-CN"/>
        </w:rPr>
        <w:tab/>
      </w:r>
      <w:r>
        <w:t>D. 20</w:t>
      </w:r>
    </w:p>
    <w:p w14:paraId="61BD9C8D">
      <w:pPr>
        <w:pStyle w:val="3"/>
      </w:pPr>
      <w:r>
        <w:rPr>
          <w:rFonts w:hint="eastAsia"/>
          <w:lang w:val="en-US" w:eastAsia="zh-CN"/>
        </w:rPr>
        <w:t>1</w:t>
      </w:r>
      <w:r>
        <w:t>1.  下列哪种线型是粗实线（   ）</w:t>
      </w:r>
    </w:p>
    <w:p w14:paraId="7EFD01D0">
      <w:pPr>
        <w:pStyle w:val="3"/>
      </w:pPr>
      <w:r>
        <w:t>A.  细实线</w:t>
      </w:r>
      <w:r>
        <w:rPr>
          <w:rFonts w:hint="eastAsia"/>
          <w:lang w:val="en-US" w:eastAsia="zh-CN"/>
        </w:rPr>
        <w:t xml:space="preserve">     </w:t>
      </w:r>
      <w:r>
        <w:rPr>
          <w:rFonts w:hint="eastAsia"/>
          <w:lang w:val="en-US" w:eastAsia="zh-CN"/>
        </w:rPr>
        <w:tab/>
      </w:r>
      <w:r>
        <w:t>B.波浪线</w:t>
      </w:r>
      <w:r>
        <w:rPr>
          <w:rFonts w:hint="eastAsia"/>
          <w:lang w:val="en-US" w:eastAsia="zh-CN"/>
        </w:rPr>
        <w:t xml:space="preserve">       </w:t>
      </w:r>
      <w:r>
        <w:t>C.  可见轮廓线</w:t>
      </w:r>
      <w:r>
        <w:rPr>
          <w:rFonts w:hint="eastAsia"/>
          <w:lang w:val="en-US" w:eastAsia="zh-CN"/>
        </w:rPr>
        <w:t xml:space="preserve"> </w:t>
      </w:r>
      <w:r>
        <w:rPr>
          <w:rFonts w:hint="eastAsia"/>
          <w:lang w:val="en-US" w:eastAsia="zh-CN"/>
        </w:rPr>
        <w:tab/>
      </w:r>
      <w:r>
        <w:rPr>
          <w:rFonts w:hint="eastAsia"/>
          <w:lang w:val="en-US" w:eastAsia="zh-CN"/>
        </w:rPr>
        <w:tab/>
      </w:r>
      <w:r>
        <w:t>D.  中心线</w:t>
      </w:r>
    </w:p>
    <w:p w14:paraId="302555CD">
      <w:pPr>
        <w:pStyle w:val="3"/>
      </w:pPr>
      <w:r>
        <w:rPr>
          <w:rFonts w:hint="eastAsia"/>
          <w:lang w:val="en-US" w:eastAsia="zh-CN"/>
        </w:rPr>
        <w:t>1</w:t>
      </w:r>
      <w:r>
        <w:t>2.  视图中，左视图反映物体的（   ）</w:t>
      </w:r>
    </w:p>
    <w:p w14:paraId="4389ED80">
      <w:pPr>
        <w:pStyle w:val="3"/>
      </w:pPr>
      <w:r>
        <w:t>A.  上下和左右</w:t>
      </w:r>
      <w:r>
        <w:rPr>
          <w:rFonts w:hint="eastAsia"/>
          <w:lang w:val="en-US" w:eastAsia="zh-CN"/>
        </w:rPr>
        <w:tab/>
      </w:r>
      <w:r>
        <w:rPr>
          <w:rFonts w:hint="eastAsia"/>
          <w:lang w:val="en-US" w:eastAsia="zh-CN"/>
        </w:rPr>
        <w:tab/>
      </w:r>
      <w:r>
        <w:t>B.  前后和左右</w:t>
      </w:r>
      <w:r>
        <w:rPr>
          <w:rFonts w:hint="eastAsia"/>
          <w:lang w:val="en-US" w:eastAsia="zh-CN"/>
        </w:rPr>
        <w:tab/>
      </w:r>
      <w:r>
        <w:rPr>
          <w:rFonts w:hint="eastAsia"/>
          <w:lang w:val="en-US" w:eastAsia="zh-CN"/>
        </w:rPr>
        <w:tab/>
      </w:r>
      <w:r>
        <w:t>C.  上下和前后</w:t>
      </w:r>
      <w:r>
        <w:rPr>
          <w:rFonts w:hint="eastAsia"/>
          <w:lang w:val="en-US" w:eastAsia="zh-CN"/>
        </w:rPr>
        <w:tab/>
      </w:r>
      <w:r>
        <w:rPr>
          <w:rFonts w:hint="eastAsia"/>
          <w:lang w:val="en-US" w:eastAsia="zh-CN"/>
        </w:rPr>
        <w:tab/>
      </w:r>
      <w:r>
        <w:t>D.  左右</w:t>
      </w:r>
    </w:p>
    <w:p w14:paraId="2C1AF316">
      <w:pPr>
        <w:pStyle w:val="3"/>
      </w:pPr>
      <w:r>
        <w:rPr>
          <w:rFonts w:hint="eastAsia"/>
          <w:lang w:val="en-US" w:eastAsia="zh-CN"/>
        </w:rPr>
        <w:t>1</w:t>
      </w:r>
      <w:r>
        <w:t>3.  点在直线上，点的投影（   ）</w:t>
      </w:r>
    </w:p>
    <w:p w14:paraId="49D1C248">
      <w:pPr>
        <w:pStyle w:val="3"/>
        <w:rPr>
          <w:rFonts w:hint="eastAsia"/>
          <w:lang w:val="en-US" w:eastAsia="zh-CN"/>
        </w:rPr>
      </w:pPr>
      <w:r>
        <w:t>A.  不一定在直线的投影上</w:t>
      </w:r>
      <w:r>
        <w:rPr>
          <w:rFonts w:hint="eastAsia"/>
          <w:lang w:val="en-US" w:eastAsia="zh-CN"/>
        </w:rPr>
        <w:tab/>
      </w:r>
      <w:r>
        <w:rPr>
          <w:rFonts w:hint="eastAsia"/>
          <w:lang w:val="en-US" w:eastAsia="zh-CN"/>
        </w:rPr>
        <w:tab/>
      </w:r>
      <w:r>
        <w:t>B.  一定在直线的投影上</w:t>
      </w:r>
      <w:r>
        <w:rPr>
          <w:rFonts w:hint="eastAsia"/>
          <w:lang w:val="en-US" w:eastAsia="zh-CN"/>
        </w:rPr>
        <w:tab/>
      </w:r>
      <w:r>
        <w:rPr>
          <w:rFonts w:hint="eastAsia"/>
          <w:lang w:val="en-US" w:eastAsia="zh-CN"/>
        </w:rPr>
        <w:tab/>
      </w:r>
    </w:p>
    <w:p w14:paraId="5654955C">
      <w:pPr>
        <w:pStyle w:val="3"/>
      </w:pPr>
      <w:r>
        <w:t>C.  可能在直线投影外</w:t>
      </w:r>
      <w:r>
        <w:rPr>
          <w:rFonts w:hint="eastAsia"/>
          <w:lang w:val="en-US" w:eastAsia="zh-CN"/>
        </w:rPr>
        <w:tab/>
      </w:r>
      <w:r>
        <w:rPr>
          <w:rFonts w:hint="eastAsia"/>
          <w:lang w:val="en-US" w:eastAsia="zh-CN"/>
        </w:rPr>
        <w:tab/>
      </w:r>
      <w:r>
        <w:t>D.  与直线投影无关</w:t>
      </w:r>
    </w:p>
    <w:p w14:paraId="485621CC">
      <w:pPr>
        <w:pStyle w:val="3"/>
      </w:pPr>
      <w:r>
        <w:rPr>
          <w:rFonts w:hint="eastAsia"/>
          <w:lang w:val="en-US" w:eastAsia="zh-CN"/>
        </w:rPr>
        <w:t>1</w:t>
      </w:r>
      <w:r>
        <w:t>4.  平面与投影面垂直时，其投影为（   ）</w:t>
      </w:r>
    </w:p>
    <w:p w14:paraId="5F7C04E7">
      <w:pPr>
        <w:pStyle w:val="3"/>
      </w:pPr>
      <w:r>
        <w:t>A.  实形</w:t>
      </w:r>
      <w:r>
        <w:rPr>
          <w:rFonts w:hint="eastAsia"/>
          <w:lang w:val="en-US" w:eastAsia="zh-CN"/>
        </w:rPr>
        <w:tab/>
      </w:r>
      <w:r>
        <w:rPr>
          <w:rFonts w:hint="eastAsia"/>
          <w:lang w:val="en-US" w:eastAsia="zh-CN"/>
        </w:rPr>
        <w:tab/>
      </w:r>
      <w:r>
        <w:t>B.  直线</w:t>
      </w:r>
      <w:r>
        <w:rPr>
          <w:rFonts w:hint="eastAsia"/>
          <w:lang w:val="en-US" w:eastAsia="zh-CN"/>
        </w:rPr>
        <w:tab/>
      </w:r>
      <w:r>
        <w:rPr>
          <w:rFonts w:hint="eastAsia"/>
          <w:lang w:val="en-US" w:eastAsia="zh-CN"/>
        </w:rPr>
        <w:tab/>
      </w:r>
      <w:r>
        <w:t>C.  类似形</w:t>
      </w:r>
      <w:r>
        <w:rPr>
          <w:rFonts w:hint="eastAsia"/>
          <w:lang w:val="en-US" w:eastAsia="zh-CN"/>
        </w:rPr>
        <w:tab/>
      </w:r>
      <w:r>
        <w:rPr>
          <w:rFonts w:hint="eastAsia"/>
          <w:lang w:val="en-US" w:eastAsia="zh-CN"/>
        </w:rPr>
        <w:tab/>
      </w:r>
      <w:r>
        <w:t>D.  曲线</w:t>
      </w:r>
    </w:p>
    <w:p w14:paraId="023F5FD0">
      <w:pPr>
        <w:pStyle w:val="3"/>
      </w:pPr>
      <w:r>
        <w:rPr>
          <w:rFonts w:hint="eastAsia"/>
          <w:lang w:val="en-US" w:eastAsia="zh-CN"/>
        </w:rPr>
        <w:t>1</w:t>
      </w:r>
      <w:r>
        <w:t>5.  尺寸数字一般应注写在尺寸线的（   ）</w:t>
      </w:r>
    </w:p>
    <w:p w14:paraId="5ACBC431">
      <w:pPr>
        <w:pStyle w:val="3"/>
      </w:pPr>
      <w:r>
        <w:t>A.  上方</w:t>
      </w:r>
      <w:r>
        <w:rPr>
          <w:rFonts w:hint="eastAsia"/>
          <w:lang w:val="en-US" w:eastAsia="zh-CN"/>
        </w:rPr>
        <w:tab/>
      </w:r>
      <w:r>
        <w:rPr>
          <w:rFonts w:hint="eastAsia"/>
          <w:lang w:val="en-US" w:eastAsia="zh-CN"/>
        </w:rPr>
        <w:tab/>
      </w:r>
      <w:r>
        <w:t>B.  下方</w:t>
      </w:r>
      <w:r>
        <w:rPr>
          <w:rFonts w:hint="eastAsia"/>
          <w:lang w:val="en-US" w:eastAsia="zh-CN"/>
        </w:rPr>
        <w:tab/>
      </w:r>
      <w:r>
        <w:rPr>
          <w:rFonts w:hint="eastAsia"/>
          <w:lang w:val="en-US" w:eastAsia="zh-CN"/>
        </w:rPr>
        <w:tab/>
      </w:r>
      <w:r>
        <w:t>C.  中断处</w:t>
      </w:r>
      <w:r>
        <w:rPr>
          <w:rFonts w:hint="eastAsia"/>
          <w:lang w:val="en-US" w:eastAsia="zh-CN"/>
        </w:rPr>
        <w:tab/>
      </w:r>
      <w:r>
        <w:rPr>
          <w:rFonts w:hint="eastAsia"/>
          <w:lang w:val="en-US" w:eastAsia="zh-CN"/>
        </w:rPr>
        <w:tab/>
      </w:r>
      <w:r>
        <w:t>D.  任意位置</w:t>
      </w:r>
    </w:p>
    <w:p w14:paraId="62D452E5">
      <w:pPr>
        <w:pStyle w:val="3"/>
      </w:pPr>
      <w:r>
        <w:rPr>
          <w:rFonts w:hint="eastAsia"/>
          <w:lang w:val="en-US" w:eastAsia="zh-CN"/>
        </w:rPr>
        <w:t>1</w:t>
      </w:r>
      <w:r>
        <w:t>6.  比例  2:1  是（   ）比例。</w:t>
      </w:r>
    </w:p>
    <w:p w14:paraId="42F044DF">
      <w:pPr>
        <w:pStyle w:val="3"/>
      </w:pPr>
      <w:r>
        <w:t>A.  放大</w:t>
      </w:r>
      <w:r>
        <w:rPr>
          <w:rFonts w:hint="eastAsia"/>
          <w:lang w:val="en-US" w:eastAsia="zh-CN"/>
        </w:rPr>
        <w:tab/>
      </w:r>
      <w:r>
        <w:rPr>
          <w:rFonts w:hint="eastAsia"/>
          <w:lang w:val="en-US" w:eastAsia="zh-CN"/>
        </w:rPr>
        <w:tab/>
      </w:r>
      <w:r>
        <w:t>B.  缩小</w:t>
      </w:r>
      <w:r>
        <w:rPr>
          <w:rFonts w:hint="eastAsia"/>
          <w:lang w:val="en-US" w:eastAsia="zh-CN"/>
        </w:rPr>
        <w:tab/>
      </w:r>
      <w:r>
        <w:rPr>
          <w:rFonts w:hint="eastAsia"/>
          <w:lang w:val="en-US" w:eastAsia="zh-CN"/>
        </w:rPr>
        <w:tab/>
      </w:r>
      <w:r>
        <w:t>C.  原值</w:t>
      </w:r>
      <w:r>
        <w:rPr>
          <w:rFonts w:hint="eastAsia"/>
          <w:lang w:val="en-US" w:eastAsia="zh-CN"/>
        </w:rPr>
        <w:tab/>
      </w:r>
      <w:r>
        <w:rPr>
          <w:rFonts w:hint="eastAsia"/>
          <w:lang w:val="en-US" w:eastAsia="zh-CN"/>
        </w:rPr>
        <w:tab/>
      </w:r>
      <w:r>
        <w:t>D.  不确定</w:t>
      </w:r>
    </w:p>
    <w:p w14:paraId="44510FEE">
      <w:pPr>
        <w:pStyle w:val="3"/>
      </w:pPr>
      <w:r>
        <w:rPr>
          <w:rFonts w:hint="eastAsia"/>
          <w:lang w:val="en-US" w:eastAsia="zh-CN"/>
        </w:rPr>
        <w:t>17</w:t>
      </w:r>
      <w:r>
        <w:t>.  尺寸界线一般应与尺寸线（   ）</w:t>
      </w:r>
    </w:p>
    <w:p w14:paraId="12E1232E">
      <w:pPr>
        <w:pStyle w:val="3"/>
        <w:rPr>
          <w:rFonts w:hint="eastAsia"/>
          <w:b w:val="0"/>
          <w:bCs w:val="0"/>
          <w:sz w:val="28"/>
          <w:szCs w:val="36"/>
          <w:lang w:val="en-US" w:eastAsia="zh-CN"/>
        </w:rPr>
      </w:pPr>
      <w:r>
        <w:t>A.  平行</w:t>
      </w:r>
      <w:r>
        <w:rPr>
          <w:rFonts w:hint="eastAsia"/>
          <w:lang w:val="en-US" w:eastAsia="zh-CN"/>
        </w:rPr>
        <w:tab/>
      </w:r>
      <w:r>
        <w:rPr>
          <w:rFonts w:hint="eastAsia"/>
          <w:lang w:val="en-US" w:eastAsia="zh-CN"/>
        </w:rPr>
        <w:tab/>
      </w:r>
      <w:r>
        <w:t>B.  垂直</w:t>
      </w:r>
      <w:r>
        <w:rPr>
          <w:rFonts w:hint="eastAsia"/>
          <w:lang w:val="en-US" w:eastAsia="zh-CN"/>
        </w:rPr>
        <w:tab/>
      </w:r>
      <w:r>
        <w:rPr>
          <w:rFonts w:hint="eastAsia"/>
          <w:lang w:val="en-US" w:eastAsia="zh-CN"/>
        </w:rPr>
        <w:tab/>
      </w:r>
      <w:r>
        <w:t>C.  倾斜</w:t>
      </w:r>
      <w:r>
        <w:rPr>
          <w:rFonts w:hint="eastAsia"/>
          <w:lang w:val="en-US" w:eastAsia="zh-CN"/>
        </w:rPr>
        <w:tab/>
      </w:r>
      <w:r>
        <w:rPr>
          <w:rFonts w:hint="eastAsia"/>
          <w:lang w:val="en-US" w:eastAsia="zh-CN"/>
        </w:rPr>
        <w:tab/>
      </w:r>
      <w:r>
        <w:t>D.  重合</w:t>
      </w:r>
    </w:p>
    <w:p w14:paraId="20068F16">
      <w:pPr>
        <w:pStyle w:val="3"/>
      </w:pPr>
      <w:r>
        <w:rPr>
          <w:rFonts w:hint="eastAsia"/>
          <w:lang w:val="en-US" w:eastAsia="zh-CN"/>
        </w:rPr>
        <w:t xml:space="preserve">18.  </w:t>
      </w:r>
      <w:r>
        <w:t>下面哪个对象不可以使用PLINE命令来绘制（   ）</w:t>
      </w:r>
    </w:p>
    <w:p w14:paraId="1350F429">
      <w:pPr>
        <w:pStyle w:val="3"/>
      </w:pPr>
      <w:r>
        <w:t>A、直线</w:t>
      </w:r>
      <w:r>
        <w:rPr>
          <w:rFonts w:hint="eastAsia"/>
          <w:lang w:val="en-US" w:eastAsia="zh-CN"/>
        </w:rPr>
        <w:tab/>
      </w:r>
      <w:r>
        <w:rPr>
          <w:rFonts w:hint="eastAsia"/>
          <w:lang w:val="en-US" w:eastAsia="zh-CN"/>
        </w:rPr>
        <w:tab/>
      </w:r>
      <w:r>
        <w:t>B、圆弧</w:t>
      </w:r>
      <w:r>
        <w:rPr>
          <w:rFonts w:hint="eastAsia"/>
          <w:lang w:val="en-US" w:eastAsia="zh-CN"/>
        </w:rPr>
        <w:tab/>
      </w:r>
      <w:r>
        <w:rPr>
          <w:rFonts w:hint="eastAsia"/>
          <w:lang w:val="en-US" w:eastAsia="zh-CN"/>
        </w:rPr>
        <w:tab/>
      </w:r>
      <w:r>
        <w:t>C、具有宽度的直线</w:t>
      </w:r>
      <w:r>
        <w:rPr>
          <w:rFonts w:hint="eastAsia"/>
          <w:lang w:val="en-US" w:eastAsia="zh-CN"/>
        </w:rPr>
        <w:tab/>
      </w:r>
      <w:r>
        <w:rPr>
          <w:rFonts w:hint="eastAsia"/>
          <w:lang w:val="en-US" w:eastAsia="zh-CN"/>
        </w:rPr>
        <w:tab/>
      </w:r>
      <w:r>
        <w:t>D、椭圆弧</w:t>
      </w:r>
    </w:p>
    <w:p w14:paraId="0E6F9313">
      <w:pPr>
        <w:pStyle w:val="3"/>
      </w:pPr>
      <w:r>
        <w:rPr>
          <w:rFonts w:hint="eastAsia"/>
          <w:lang w:val="en-US" w:eastAsia="zh-CN"/>
        </w:rPr>
        <w:t xml:space="preserve">19.  </w:t>
      </w:r>
      <w:r>
        <w:t>下列目标选择方式中，哪种方式可以快速全选绘图区中所有的对象：（   ）</w:t>
      </w:r>
    </w:p>
    <w:p w14:paraId="0528691E">
      <w:pPr>
        <w:pStyle w:val="3"/>
      </w:pPr>
      <w:r>
        <w:t>A、ESC</w:t>
      </w:r>
      <w:r>
        <w:rPr>
          <w:rFonts w:hint="eastAsia"/>
          <w:lang w:val="en-US" w:eastAsia="zh-CN"/>
        </w:rPr>
        <w:tab/>
      </w:r>
      <w:r>
        <w:rPr>
          <w:rFonts w:hint="eastAsia"/>
          <w:lang w:val="en-US" w:eastAsia="zh-CN"/>
        </w:rPr>
        <w:tab/>
      </w:r>
      <w:r>
        <w:t>B、BOX</w:t>
      </w:r>
      <w:r>
        <w:rPr>
          <w:rFonts w:hint="eastAsia"/>
          <w:lang w:val="en-US" w:eastAsia="zh-CN"/>
        </w:rPr>
        <w:tab/>
      </w:r>
      <w:r>
        <w:rPr>
          <w:rFonts w:hint="eastAsia"/>
          <w:lang w:val="en-US" w:eastAsia="zh-CN"/>
        </w:rPr>
        <w:tab/>
      </w:r>
      <w:r>
        <w:t>C、ALL</w:t>
      </w:r>
      <w:r>
        <w:rPr>
          <w:rFonts w:hint="eastAsia"/>
          <w:lang w:val="en-US" w:eastAsia="zh-CN"/>
        </w:rPr>
        <w:tab/>
      </w:r>
      <w:r>
        <w:rPr>
          <w:rFonts w:hint="eastAsia"/>
          <w:lang w:val="en-US" w:eastAsia="zh-CN"/>
        </w:rPr>
        <w:tab/>
      </w:r>
      <w:r>
        <w:t>D、ZOOM</w:t>
      </w:r>
    </w:p>
    <w:p w14:paraId="00E43443">
      <w:pPr>
        <w:pStyle w:val="3"/>
      </w:pPr>
      <w:r>
        <w:rPr>
          <w:rFonts w:hint="eastAsia"/>
          <w:lang w:val="en-US" w:eastAsia="zh-CN"/>
        </w:rPr>
        <w:t xml:space="preserve">20.  </w:t>
      </w:r>
      <w:r>
        <w:t>可以通过下面哪个系统变量控制点的样式:（   ）</w:t>
      </w:r>
    </w:p>
    <w:p w14:paraId="48FF9D22">
      <w:pPr>
        <w:pStyle w:val="3"/>
      </w:pPr>
      <w:r>
        <w:t>A、PDMODE</w:t>
      </w:r>
      <w:r>
        <w:rPr>
          <w:rFonts w:hint="eastAsia"/>
          <w:lang w:val="en-US" w:eastAsia="zh-CN"/>
        </w:rPr>
        <w:tab/>
      </w:r>
      <w:r>
        <w:rPr>
          <w:rFonts w:hint="eastAsia"/>
          <w:lang w:val="en-US" w:eastAsia="zh-CN"/>
        </w:rPr>
        <w:tab/>
      </w:r>
      <w:r>
        <w:t>B、PDSIZE</w:t>
      </w:r>
      <w:r>
        <w:rPr>
          <w:rFonts w:hint="eastAsia"/>
          <w:lang w:val="en-US" w:eastAsia="zh-CN"/>
        </w:rPr>
        <w:tab/>
      </w:r>
      <w:r>
        <w:rPr>
          <w:rFonts w:hint="eastAsia"/>
          <w:lang w:val="en-US" w:eastAsia="zh-CN"/>
        </w:rPr>
        <w:tab/>
      </w:r>
      <w:r>
        <w:t>C、PLINE</w:t>
      </w:r>
      <w:r>
        <w:rPr>
          <w:rFonts w:hint="eastAsia"/>
          <w:lang w:val="en-US" w:eastAsia="zh-CN"/>
        </w:rPr>
        <w:tab/>
      </w:r>
      <w:r>
        <w:rPr>
          <w:rFonts w:hint="eastAsia"/>
          <w:lang w:val="en-US" w:eastAsia="zh-CN"/>
        </w:rPr>
        <w:tab/>
      </w:r>
      <w:r>
        <w:t>D、POINT</w:t>
      </w:r>
    </w:p>
    <w:p w14:paraId="4B15AFDF">
      <w:pPr>
        <w:pStyle w:val="3"/>
      </w:pPr>
      <w:r>
        <w:rPr>
          <w:rFonts w:hint="eastAsia"/>
          <w:lang w:val="en-US" w:eastAsia="zh-CN"/>
        </w:rPr>
        <w:t xml:space="preserve">21.  </w:t>
      </w:r>
      <w:r>
        <w:t>下列哪个命令，能够既刷新视图，又刷新计算机图形数据库</w:t>
      </w:r>
    </w:p>
    <w:p w14:paraId="53EEB485">
      <w:pPr>
        <w:pStyle w:val="3"/>
      </w:pPr>
      <w:r>
        <w:t>A、Redraw</w:t>
      </w:r>
      <w:r>
        <w:rPr>
          <w:rFonts w:hint="eastAsia"/>
          <w:lang w:val="en-US" w:eastAsia="zh-CN"/>
        </w:rPr>
        <w:tab/>
      </w:r>
      <w:r>
        <w:rPr>
          <w:rFonts w:hint="eastAsia"/>
          <w:lang w:val="en-US" w:eastAsia="zh-CN"/>
        </w:rPr>
        <w:tab/>
      </w:r>
      <w:r>
        <w:t>B、Redrawall</w:t>
      </w:r>
      <w:r>
        <w:rPr>
          <w:rFonts w:hint="eastAsia"/>
          <w:lang w:val="en-US" w:eastAsia="zh-CN"/>
        </w:rPr>
        <w:tab/>
      </w:r>
      <w:r>
        <w:rPr>
          <w:rFonts w:hint="eastAsia"/>
          <w:lang w:val="en-US" w:eastAsia="zh-CN"/>
        </w:rPr>
        <w:tab/>
      </w:r>
      <w:r>
        <w:t>C、Regen</w:t>
      </w:r>
      <w:r>
        <w:rPr>
          <w:rFonts w:hint="eastAsia"/>
          <w:lang w:val="en-US" w:eastAsia="zh-CN"/>
        </w:rPr>
        <w:tab/>
      </w:r>
      <w:r>
        <w:rPr>
          <w:rFonts w:hint="eastAsia"/>
          <w:lang w:val="en-US" w:eastAsia="zh-CN"/>
        </w:rPr>
        <w:tab/>
      </w:r>
      <w:r>
        <w:t>D、Regenmode</w:t>
      </w:r>
    </w:p>
    <w:p w14:paraId="6A5D5D9E">
      <w:pPr>
        <w:pStyle w:val="3"/>
      </w:pPr>
      <w:r>
        <w:rPr>
          <w:rFonts w:hint="eastAsia"/>
          <w:lang w:val="en-US" w:eastAsia="zh-CN"/>
        </w:rPr>
        <w:t xml:space="preserve">22.  </w:t>
      </w:r>
      <w:r>
        <w:t>应用相切、相切、相切方式画圆时：（   ）</w:t>
      </w:r>
    </w:p>
    <w:p w14:paraId="308FFDB5">
      <w:pPr>
        <w:pStyle w:val="3"/>
      </w:pPr>
      <w:r>
        <w:t>A、相切的对象必须是直线</w:t>
      </w:r>
      <w:r>
        <w:rPr>
          <w:rFonts w:hint="eastAsia"/>
          <w:lang w:val="en-US" w:eastAsia="zh-CN"/>
        </w:rPr>
        <w:tab/>
      </w:r>
      <w:r>
        <w:rPr>
          <w:rFonts w:hint="eastAsia"/>
          <w:lang w:val="en-US" w:eastAsia="zh-CN"/>
        </w:rPr>
        <w:tab/>
      </w:r>
      <w:r>
        <w:t>B、不需要指定圆的半径和圆心</w:t>
      </w:r>
    </w:p>
    <w:p w14:paraId="2F0F2F18">
      <w:pPr>
        <w:pStyle w:val="3"/>
      </w:pPr>
      <w:r>
        <w:t>C、从下拉菜单激活画圆命令</w:t>
      </w:r>
      <w:r>
        <w:rPr>
          <w:rFonts w:hint="eastAsia"/>
          <w:lang w:val="en-US" w:eastAsia="zh-CN"/>
        </w:rPr>
        <w:tab/>
      </w:r>
      <w:r>
        <w:t>D、不需要指定圆心但要输人圆的半径</w:t>
      </w:r>
    </w:p>
    <w:p w14:paraId="3A29C28B">
      <w:pPr>
        <w:pStyle w:val="3"/>
      </w:pPr>
      <w:r>
        <w:rPr>
          <w:rFonts w:hint="eastAsia"/>
          <w:lang w:val="en-US" w:eastAsia="zh-CN"/>
        </w:rPr>
        <w:t xml:space="preserve">23.  </w:t>
      </w:r>
      <w:r>
        <w:t>图案填充操作中（   ）</w:t>
      </w:r>
    </w:p>
    <w:p w14:paraId="620A7323">
      <w:pPr>
        <w:pStyle w:val="3"/>
      </w:pPr>
      <w:r>
        <w:t>A只能单击填充区域中任意一点来确定填充区域</w:t>
      </w:r>
      <w:r>
        <w:rPr>
          <w:rFonts w:hint="eastAsia"/>
          <w:lang w:val="en-US" w:eastAsia="zh-CN"/>
        </w:rPr>
        <w:t xml:space="preserve"> </w:t>
      </w:r>
      <w:r>
        <w:t>B所有的填充样式都可以调整比例和角度</w:t>
      </w:r>
    </w:p>
    <w:p w14:paraId="2229B76F">
      <w:pPr>
        <w:pStyle w:val="3"/>
      </w:pPr>
      <w:r>
        <w:t>C图案填充可以和原来轮廓线关联或者不关联</w:t>
      </w:r>
      <w:r>
        <w:rPr>
          <w:rFonts w:hint="eastAsia"/>
          <w:lang w:val="en-US" w:eastAsia="zh-CN"/>
        </w:rPr>
        <w:t xml:space="preserve">  </w:t>
      </w:r>
      <w:r>
        <w:t>D图案填充只能一次生成，不可以编辑修改</w:t>
      </w:r>
    </w:p>
    <w:p w14:paraId="236FB5E5">
      <w:pPr>
        <w:pStyle w:val="3"/>
        <w:numPr>
          <w:ilvl w:val="0"/>
          <w:numId w:val="1"/>
        </w:numPr>
      </w:pPr>
      <w:r>
        <w:rPr>
          <w:rFonts w:hint="eastAsia"/>
          <w:lang w:val="en-US" w:eastAsia="zh-CN"/>
        </w:rPr>
        <w:t xml:space="preserve"> </w:t>
      </w:r>
      <w:r>
        <w:t>对齐标注命令中标注的尺寸是将尺寸线与两尺寸界线原点的边线相（   ）。</w:t>
      </w:r>
    </w:p>
    <w:p w14:paraId="7C64558A">
      <w:pPr>
        <w:pStyle w:val="3"/>
      </w:pPr>
      <w:r>
        <w:t>A、平行</w:t>
      </w:r>
      <w:r>
        <w:rPr>
          <w:rFonts w:hint="eastAsia"/>
          <w:lang w:val="en-US" w:eastAsia="zh-CN"/>
        </w:rPr>
        <w:tab/>
      </w:r>
      <w:r>
        <w:rPr>
          <w:rFonts w:hint="eastAsia"/>
          <w:lang w:val="en-US" w:eastAsia="zh-CN"/>
        </w:rPr>
        <w:tab/>
      </w:r>
      <w:r>
        <w:t>B、垂直</w:t>
      </w:r>
      <w:r>
        <w:rPr>
          <w:rFonts w:hint="eastAsia"/>
          <w:lang w:val="en-US" w:eastAsia="zh-CN"/>
        </w:rPr>
        <w:tab/>
      </w:r>
      <w:r>
        <w:rPr>
          <w:rFonts w:hint="eastAsia"/>
          <w:lang w:val="en-US" w:eastAsia="zh-CN"/>
        </w:rPr>
        <w:tab/>
      </w:r>
      <w:r>
        <w:t>C、重合</w:t>
      </w:r>
      <w:r>
        <w:rPr>
          <w:rFonts w:hint="eastAsia"/>
          <w:lang w:val="en-US" w:eastAsia="zh-CN"/>
        </w:rPr>
        <w:tab/>
      </w:r>
      <w:r>
        <w:rPr>
          <w:rFonts w:hint="eastAsia"/>
          <w:lang w:val="en-US" w:eastAsia="zh-CN"/>
        </w:rPr>
        <w:tab/>
      </w:r>
      <w:r>
        <w:t>D、倾斜45°</w:t>
      </w:r>
    </w:p>
    <w:p w14:paraId="42A7A58D">
      <w:pPr>
        <w:pStyle w:val="3"/>
      </w:pPr>
      <w:r>
        <w:rPr>
          <w:rFonts w:hint="eastAsia"/>
          <w:lang w:val="en-US" w:eastAsia="zh-CN"/>
        </w:rPr>
        <w:t xml:space="preserve">25.  </w:t>
      </w:r>
      <w:r>
        <w:t>（   ）是指所绘图形对象沿Z轴方向拉伸的厚度。</w:t>
      </w:r>
    </w:p>
    <w:p w14:paraId="1369E197">
      <w:pPr>
        <w:pStyle w:val="3"/>
      </w:pPr>
      <w:r>
        <w:t>A、拉伸厚度</w:t>
      </w:r>
      <w:r>
        <w:rPr>
          <w:rFonts w:hint="eastAsia"/>
          <w:lang w:val="en-US" w:eastAsia="zh-CN"/>
        </w:rPr>
        <w:tab/>
      </w:r>
      <w:r>
        <w:rPr>
          <w:rFonts w:hint="eastAsia"/>
          <w:lang w:val="en-US" w:eastAsia="zh-CN"/>
        </w:rPr>
        <w:tab/>
      </w:r>
      <w:r>
        <w:t>B、扫掠</w:t>
      </w:r>
      <w:r>
        <w:rPr>
          <w:rFonts w:hint="eastAsia"/>
          <w:lang w:val="en-US" w:eastAsia="zh-CN"/>
        </w:rPr>
        <w:tab/>
      </w:r>
      <w:r>
        <w:rPr>
          <w:rFonts w:hint="eastAsia"/>
          <w:lang w:val="en-US" w:eastAsia="zh-CN"/>
        </w:rPr>
        <w:tab/>
      </w:r>
      <w:r>
        <w:t>C、延伸</w:t>
      </w:r>
      <w:r>
        <w:rPr>
          <w:rFonts w:hint="eastAsia"/>
          <w:lang w:val="en-US" w:eastAsia="zh-CN"/>
        </w:rPr>
        <w:tab/>
      </w:r>
      <w:r>
        <w:rPr>
          <w:rFonts w:hint="eastAsia"/>
          <w:lang w:val="en-US" w:eastAsia="zh-CN"/>
        </w:rPr>
        <w:tab/>
      </w:r>
      <w:r>
        <w:t>D、标高</w:t>
      </w:r>
    </w:p>
    <w:p w14:paraId="4B22CFFD">
      <w:pPr>
        <w:pStyle w:val="3"/>
      </w:pPr>
      <w:r>
        <w:rPr>
          <w:rFonts w:hint="eastAsia"/>
          <w:lang w:val="en-US" w:eastAsia="zh-CN"/>
        </w:rPr>
        <w:t xml:space="preserve">26.  </w:t>
      </w:r>
      <w:r>
        <w:t>在绘图时，如果（   ）值为0，输入坐标时可省略。</w:t>
      </w:r>
    </w:p>
    <w:p w14:paraId="6867CBFA">
      <w:pPr>
        <w:pStyle w:val="3"/>
      </w:pPr>
      <w:r>
        <w:t>A、X轴</w:t>
      </w:r>
      <w:r>
        <w:rPr>
          <w:rFonts w:hint="eastAsia"/>
          <w:lang w:val="en-US" w:eastAsia="zh-CN"/>
        </w:rPr>
        <w:tab/>
      </w:r>
      <w:r>
        <w:rPr>
          <w:rFonts w:hint="eastAsia"/>
          <w:lang w:val="en-US" w:eastAsia="zh-CN"/>
        </w:rPr>
        <w:tab/>
      </w:r>
      <w:r>
        <w:t>B、Y轴</w:t>
      </w:r>
      <w:r>
        <w:rPr>
          <w:rFonts w:hint="eastAsia"/>
          <w:lang w:val="en-US" w:eastAsia="zh-CN"/>
        </w:rPr>
        <w:tab/>
      </w:r>
      <w:r>
        <w:rPr>
          <w:rFonts w:hint="eastAsia"/>
          <w:lang w:val="en-US" w:eastAsia="zh-CN"/>
        </w:rPr>
        <w:tab/>
      </w:r>
      <w:r>
        <w:t>C、X轴和Y轴</w:t>
      </w:r>
      <w:r>
        <w:rPr>
          <w:rFonts w:hint="eastAsia"/>
          <w:lang w:val="en-US" w:eastAsia="zh-CN"/>
        </w:rPr>
        <w:tab/>
      </w:r>
      <w:r>
        <w:rPr>
          <w:rFonts w:hint="eastAsia"/>
          <w:lang w:val="en-US" w:eastAsia="zh-CN"/>
        </w:rPr>
        <w:tab/>
      </w:r>
      <w:r>
        <w:t>D、Z轴</w:t>
      </w:r>
    </w:p>
    <w:p w14:paraId="52CD448C">
      <w:pPr>
        <w:pStyle w:val="3"/>
      </w:pPr>
      <w:r>
        <w:rPr>
          <w:rFonts w:hint="eastAsia"/>
          <w:lang w:val="en-US" w:eastAsia="zh-CN"/>
        </w:rPr>
        <w:t xml:space="preserve">27.  </w:t>
      </w:r>
      <w:r>
        <w:t>使用复制命令复制对象时，都是相对于（   ）进行位移。</w:t>
      </w:r>
    </w:p>
    <w:p w14:paraId="43886C03">
      <w:pPr>
        <w:pStyle w:val="3"/>
      </w:pPr>
      <w:r>
        <w:t>A、距离</w:t>
      </w:r>
      <w:r>
        <w:rPr>
          <w:rFonts w:hint="eastAsia"/>
          <w:lang w:val="en-US" w:eastAsia="zh-CN"/>
        </w:rPr>
        <w:tab/>
      </w:r>
      <w:r>
        <w:rPr>
          <w:rFonts w:hint="eastAsia"/>
          <w:lang w:val="en-US" w:eastAsia="zh-CN"/>
        </w:rPr>
        <w:tab/>
      </w:r>
      <w:r>
        <w:t>B、基点</w:t>
      </w:r>
      <w:r>
        <w:rPr>
          <w:rFonts w:hint="eastAsia"/>
          <w:lang w:val="en-US" w:eastAsia="zh-CN"/>
        </w:rPr>
        <w:tab/>
      </w:r>
      <w:r>
        <w:rPr>
          <w:rFonts w:hint="eastAsia"/>
          <w:lang w:val="en-US" w:eastAsia="zh-CN"/>
        </w:rPr>
        <w:tab/>
      </w:r>
      <w:r>
        <w:t>C、图形顶点</w:t>
      </w:r>
      <w:r>
        <w:rPr>
          <w:rFonts w:hint="eastAsia"/>
          <w:lang w:val="en-US" w:eastAsia="zh-CN"/>
        </w:rPr>
        <w:tab/>
      </w:r>
      <w:r>
        <w:rPr>
          <w:rFonts w:hint="eastAsia"/>
          <w:lang w:val="en-US" w:eastAsia="zh-CN"/>
        </w:rPr>
        <w:tab/>
      </w:r>
      <w:r>
        <w:t>D、坐标原点</w:t>
      </w:r>
    </w:p>
    <w:p w14:paraId="529596AA">
      <w:pPr>
        <w:pStyle w:val="3"/>
      </w:pPr>
      <w:r>
        <w:rPr>
          <w:rFonts w:hint="eastAsia"/>
          <w:lang w:val="en-US" w:eastAsia="zh-CN"/>
        </w:rPr>
        <w:t xml:space="preserve">28.  </w:t>
      </w:r>
      <w:r>
        <w:t>在AutoCAD中，使用 （   ）可以在打开的图形间来回切换,但是，在某些时间较长的操作(例如重生成图形)期间不能切换图形。</w:t>
      </w:r>
    </w:p>
    <w:p w14:paraId="4201D737">
      <w:pPr>
        <w:pStyle w:val="3"/>
      </w:pPr>
      <w:r>
        <w:t>A、Ctrl + F9 键或Ctrl +Shift 键</w:t>
      </w:r>
      <w:r>
        <w:rPr>
          <w:rFonts w:hint="eastAsia"/>
          <w:lang w:val="en-US" w:eastAsia="zh-CN"/>
        </w:rPr>
        <w:tab/>
      </w:r>
      <w:r>
        <w:rPr>
          <w:rFonts w:hint="eastAsia"/>
          <w:lang w:val="en-US" w:eastAsia="zh-CN"/>
        </w:rPr>
        <w:tab/>
      </w:r>
      <w:r>
        <w:t>B、Ctrl+ F8键或Ctrl +Tab键</w:t>
      </w:r>
    </w:p>
    <w:p w14:paraId="39D549F5">
      <w:pPr>
        <w:pStyle w:val="3"/>
      </w:pPr>
      <w:r>
        <w:t>C、Ctrl+F6键或Ctrl +Tab键</w:t>
      </w:r>
      <w:r>
        <w:rPr>
          <w:rFonts w:hint="eastAsia"/>
          <w:lang w:val="en-US" w:eastAsia="zh-CN"/>
        </w:rPr>
        <w:tab/>
      </w:r>
      <w:r>
        <w:rPr>
          <w:rFonts w:hint="eastAsia"/>
          <w:lang w:val="en-US" w:eastAsia="zh-CN"/>
        </w:rPr>
        <w:tab/>
      </w:r>
      <w:r>
        <w:rPr>
          <w:rFonts w:hint="eastAsia"/>
          <w:lang w:val="en-US" w:eastAsia="zh-CN"/>
        </w:rPr>
        <w:tab/>
      </w:r>
      <w:r>
        <w:t>D、Ctrl+F7键或Ctrl+Lock</w:t>
      </w:r>
    </w:p>
    <w:p w14:paraId="2126073E">
      <w:pPr>
        <w:pStyle w:val="3"/>
      </w:pPr>
      <w:r>
        <w:rPr>
          <w:rFonts w:hint="eastAsia"/>
          <w:lang w:val="en-US" w:eastAsia="zh-CN"/>
        </w:rPr>
        <w:t xml:space="preserve">29.  </w:t>
      </w:r>
      <w:r>
        <w:t>在命令行中输入“Zoom”，执行【缩放】命令。在命令行“指定窗口角点，输入比例因子 (nX或nXP)，或[全部(A)／中心点(C)／动态(D)／范围(E)／上一个</w:t>
      </w:r>
    </w:p>
    <w:p w14:paraId="4C097011">
      <w:pPr>
        <w:pStyle w:val="3"/>
      </w:pPr>
      <w:r>
        <w:t>(P)／比例(S)／窗口(W)]&lt;实时&gt;：”提示下，输入（   ），该图形相对于当前视图</w:t>
      </w:r>
    </w:p>
    <w:p w14:paraId="4BE3B8CC">
      <w:pPr>
        <w:pStyle w:val="3"/>
      </w:pPr>
      <w:r>
        <w:t>缩小一半。</w:t>
      </w:r>
    </w:p>
    <w:p w14:paraId="095C428A">
      <w:pPr>
        <w:pStyle w:val="3"/>
      </w:pPr>
      <w:r>
        <w:t>A、-0.5nxp</w:t>
      </w:r>
      <w:r>
        <w:rPr>
          <w:rFonts w:hint="eastAsia"/>
          <w:lang w:val="en-US" w:eastAsia="zh-CN"/>
        </w:rPr>
        <w:tab/>
      </w:r>
      <w:r>
        <w:rPr>
          <w:rFonts w:hint="eastAsia"/>
          <w:lang w:val="en-US" w:eastAsia="zh-CN"/>
        </w:rPr>
        <w:tab/>
      </w:r>
      <w:r>
        <w:t>B、0.5x</w:t>
      </w:r>
      <w:r>
        <w:rPr>
          <w:rFonts w:hint="eastAsia"/>
          <w:lang w:val="en-US" w:eastAsia="zh-CN"/>
        </w:rPr>
        <w:tab/>
      </w:r>
      <w:r>
        <w:rPr>
          <w:rFonts w:hint="eastAsia"/>
          <w:lang w:val="en-US" w:eastAsia="zh-CN"/>
        </w:rPr>
        <w:tab/>
      </w:r>
      <w:r>
        <w:t>C、2nxp</w:t>
      </w:r>
      <w:r>
        <w:rPr>
          <w:rFonts w:hint="eastAsia"/>
          <w:lang w:val="en-US" w:eastAsia="zh-CN"/>
        </w:rPr>
        <w:tab/>
      </w:r>
      <w:r>
        <w:rPr>
          <w:rFonts w:hint="eastAsia"/>
          <w:lang w:val="en-US" w:eastAsia="zh-CN"/>
        </w:rPr>
        <w:tab/>
      </w:r>
      <w:r>
        <w:t>D、2x</w:t>
      </w:r>
    </w:p>
    <w:p w14:paraId="10EBD42C">
      <w:pPr>
        <w:pStyle w:val="3"/>
      </w:pPr>
      <w:r>
        <w:rPr>
          <w:rFonts w:hint="eastAsia"/>
          <w:lang w:val="en-US" w:eastAsia="zh-CN"/>
        </w:rPr>
        <w:t xml:space="preserve">30.  </w:t>
      </w:r>
      <w:r>
        <w:t>[缩放] (Z00M)命令在执行过程中改变了（   ）</w:t>
      </w:r>
    </w:p>
    <w:p w14:paraId="73BAD04D">
      <w:pPr>
        <w:pStyle w:val="3"/>
      </w:pPr>
      <w:r>
        <w:t>A、图形的界限范围大小</w:t>
      </w:r>
      <w:r>
        <w:rPr>
          <w:rFonts w:hint="eastAsia"/>
          <w:lang w:val="en-US" w:eastAsia="zh-CN"/>
        </w:rPr>
        <w:tab/>
      </w:r>
      <w:r>
        <w:rPr>
          <w:rFonts w:hint="eastAsia"/>
          <w:lang w:val="en-US" w:eastAsia="zh-CN"/>
        </w:rPr>
        <w:tab/>
      </w:r>
      <w:r>
        <w:t>B、图形的绝对坐标</w:t>
      </w:r>
    </w:p>
    <w:p w14:paraId="2AE3FD2C">
      <w:pPr>
        <w:pStyle w:val="3"/>
      </w:pPr>
      <w:r>
        <w:t>C、图形在视图中的位置</w:t>
      </w:r>
      <w:r>
        <w:rPr>
          <w:rFonts w:hint="eastAsia"/>
          <w:lang w:val="en-US" w:eastAsia="zh-CN"/>
        </w:rPr>
        <w:tab/>
      </w:r>
      <w:r>
        <w:rPr>
          <w:rFonts w:hint="eastAsia"/>
          <w:lang w:val="en-US" w:eastAsia="zh-CN"/>
        </w:rPr>
        <w:tab/>
      </w:r>
      <w:r>
        <w:t>D、图形在视图中显示的大小</w:t>
      </w:r>
    </w:p>
    <w:p w14:paraId="4618D288">
      <w:pPr>
        <w:pStyle w:val="3"/>
      </w:pPr>
      <w:r>
        <w:rPr>
          <w:rFonts w:hint="eastAsia"/>
          <w:lang w:val="en-US" w:eastAsia="zh-CN"/>
        </w:rPr>
        <w:t xml:space="preserve">31.  </w:t>
      </w:r>
      <w:r>
        <w:t>（   ）图形采用贝赛尔方式控制角点。</w:t>
      </w:r>
    </w:p>
    <w:p w14:paraId="4D3DC0A1">
      <w:pPr>
        <w:pStyle w:val="3"/>
      </w:pPr>
      <w:r>
        <w:t>A、多线</w:t>
      </w:r>
      <w:r>
        <w:rPr>
          <w:rFonts w:hint="eastAsia"/>
          <w:lang w:val="en-US" w:eastAsia="zh-CN"/>
        </w:rPr>
        <w:tab/>
      </w:r>
      <w:r>
        <w:rPr>
          <w:rFonts w:hint="eastAsia"/>
          <w:lang w:val="en-US" w:eastAsia="zh-CN"/>
        </w:rPr>
        <w:tab/>
      </w:r>
      <w:r>
        <w:t>B、多段线</w:t>
      </w:r>
      <w:r>
        <w:rPr>
          <w:rFonts w:hint="eastAsia"/>
          <w:lang w:val="en-US" w:eastAsia="zh-CN"/>
        </w:rPr>
        <w:tab/>
      </w:r>
      <w:r>
        <w:rPr>
          <w:rFonts w:hint="eastAsia"/>
          <w:lang w:val="en-US" w:eastAsia="zh-CN"/>
        </w:rPr>
        <w:tab/>
      </w:r>
      <w:r>
        <w:t>C、样条曲线</w:t>
      </w:r>
      <w:r>
        <w:rPr>
          <w:rFonts w:hint="eastAsia"/>
          <w:lang w:val="en-US" w:eastAsia="zh-CN"/>
        </w:rPr>
        <w:tab/>
      </w:r>
      <w:r>
        <w:rPr>
          <w:rFonts w:hint="eastAsia"/>
          <w:lang w:val="en-US" w:eastAsia="zh-CN"/>
        </w:rPr>
        <w:tab/>
      </w:r>
      <w:r>
        <w:t>D、圆弧</w:t>
      </w:r>
    </w:p>
    <w:p w14:paraId="57D5E9B4">
      <w:pPr>
        <w:pStyle w:val="3"/>
      </w:pPr>
      <w:r>
        <w:rPr>
          <w:rFonts w:hint="eastAsia"/>
          <w:lang w:val="en-US" w:eastAsia="zh-CN"/>
        </w:rPr>
        <w:t xml:space="preserve">32.  </w:t>
      </w:r>
      <w:r>
        <w:t>使用倒角命令时应先设定倒角（   ），然后再指定倒角线。</w:t>
      </w:r>
    </w:p>
    <w:p w14:paraId="0104AF58">
      <w:pPr>
        <w:pStyle w:val="3"/>
      </w:pPr>
      <w:r>
        <w:t>A、距离</w:t>
      </w:r>
      <w:r>
        <w:rPr>
          <w:rFonts w:hint="eastAsia"/>
          <w:lang w:val="en-US" w:eastAsia="zh-CN"/>
        </w:rPr>
        <w:tab/>
      </w:r>
      <w:r>
        <w:rPr>
          <w:rFonts w:hint="eastAsia"/>
          <w:lang w:val="en-US" w:eastAsia="zh-CN"/>
        </w:rPr>
        <w:tab/>
      </w:r>
      <w:r>
        <w:t>B、斜度</w:t>
      </w:r>
      <w:r>
        <w:rPr>
          <w:rFonts w:hint="eastAsia"/>
          <w:lang w:val="en-US" w:eastAsia="zh-CN"/>
        </w:rPr>
        <w:tab/>
      </w:r>
      <w:r>
        <w:rPr>
          <w:rFonts w:hint="eastAsia"/>
          <w:lang w:val="en-US" w:eastAsia="zh-CN"/>
        </w:rPr>
        <w:tab/>
      </w:r>
      <w:r>
        <w:t>C、边界</w:t>
      </w:r>
      <w:r>
        <w:rPr>
          <w:rFonts w:hint="eastAsia"/>
          <w:lang w:val="en-US" w:eastAsia="zh-CN"/>
        </w:rPr>
        <w:tab/>
      </w:r>
      <w:r>
        <w:rPr>
          <w:rFonts w:hint="eastAsia"/>
          <w:lang w:val="en-US" w:eastAsia="zh-CN"/>
        </w:rPr>
        <w:tab/>
      </w:r>
      <w:r>
        <w:t>D、顺序</w:t>
      </w:r>
    </w:p>
    <w:p w14:paraId="648C9276">
      <w:pPr>
        <w:pStyle w:val="3"/>
      </w:pPr>
      <w:r>
        <w:rPr>
          <w:rFonts w:hint="eastAsia"/>
          <w:lang w:val="en-US" w:eastAsia="zh-CN"/>
        </w:rPr>
        <w:t xml:space="preserve">33.  </w:t>
      </w:r>
      <w:r>
        <w:t>椭圆对象没有（   ）参数。</w:t>
      </w:r>
    </w:p>
    <w:p w14:paraId="76C04AB8">
      <w:pPr>
        <w:pStyle w:val="3"/>
        <w:rPr>
          <w:rFonts w:hint="default"/>
          <w:b/>
          <w:bCs/>
          <w:sz w:val="28"/>
          <w:szCs w:val="36"/>
          <w:lang w:val="en-US" w:eastAsia="zh-CN"/>
        </w:rPr>
      </w:pPr>
      <w:r>
        <w:t>A、中心点</w:t>
      </w:r>
      <w:r>
        <w:rPr>
          <w:rFonts w:hint="eastAsia"/>
          <w:lang w:val="en-US" w:eastAsia="zh-CN"/>
        </w:rPr>
        <w:tab/>
      </w:r>
      <w:r>
        <w:rPr>
          <w:rFonts w:hint="eastAsia"/>
          <w:lang w:val="en-US" w:eastAsia="zh-CN"/>
        </w:rPr>
        <w:tab/>
      </w:r>
      <w:r>
        <w:t>B、直径</w:t>
      </w:r>
      <w:r>
        <w:rPr>
          <w:rFonts w:hint="eastAsia"/>
          <w:lang w:val="en-US" w:eastAsia="zh-CN"/>
        </w:rPr>
        <w:tab/>
      </w:r>
      <w:r>
        <w:rPr>
          <w:rFonts w:hint="eastAsia"/>
          <w:lang w:val="en-US" w:eastAsia="zh-CN"/>
        </w:rPr>
        <w:tab/>
      </w:r>
      <w:r>
        <w:t>C、长半轴</w:t>
      </w:r>
      <w:r>
        <w:rPr>
          <w:rFonts w:hint="eastAsia"/>
          <w:lang w:val="en-US" w:eastAsia="zh-CN"/>
        </w:rPr>
        <w:tab/>
      </w:r>
      <w:r>
        <w:rPr>
          <w:rFonts w:hint="eastAsia"/>
          <w:lang w:val="en-US" w:eastAsia="zh-CN"/>
        </w:rPr>
        <w:tab/>
      </w:r>
      <w:r>
        <w:t>D、短半轴</w:t>
      </w:r>
    </w:p>
    <w:p w14:paraId="3EB4B46C">
      <w:pPr>
        <w:pStyle w:val="3"/>
      </w:pPr>
      <w:r>
        <w:rPr>
          <w:rFonts w:hint="eastAsia"/>
          <w:lang w:val="en-US" w:eastAsia="zh-CN"/>
        </w:rPr>
        <w:t xml:space="preserve">34.  </w:t>
      </w:r>
      <w:r>
        <w:t>通信建设单项工程费由（   ）组成。</w:t>
      </w:r>
    </w:p>
    <w:p w14:paraId="204ECF5A">
      <w:pPr>
        <w:pStyle w:val="3"/>
      </w:pPr>
      <w:r>
        <w:t>A ）建筑安装工程费、工程建设其他费  B ）直接工程费、工程建设其他费、预备费</w:t>
      </w:r>
    </w:p>
    <w:p w14:paraId="6C93898E">
      <w:pPr>
        <w:pStyle w:val="3"/>
      </w:pPr>
      <w:r>
        <w:t>C ）工程费、工程建设其他费、预备费  D ）工程建设费、预备费、企业管理费</w:t>
      </w:r>
    </w:p>
    <w:p w14:paraId="6D605C63">
      <w:pPr>
        <w:pStyle w:val="3"/>
        <w:numPr>
          <w:ilvl w:val="0"/>
          <w:numId w:val="2"/>
        </w:numPr>
      </w:pPr>
      <w:r>
        <w:rPr>
          <w:rFonts w:hint="eastAsia"/>
          <w:lang w:val="en-US" w:eastAsia="zh-CN"/>
        </w:rPr>
        <w:t xml:space="preserve"> </w:t>
      </w:r>
      <w:r>
        <w:t>设备购置费用是指（   ）</w:t>
      </w:r>
    </w:p>
    <w:p w14:paraId="0BA5F0E2">
      <w:pPr>
        <w:pStyle w:val="3"/>
      </w:pPr>
      <w:r>
        <w:t xml:space="preserve">A 设备采购时的实际成交价  </w:t>
      </w:r>
      <w:r>
        <w:rPr>
          <w:rFonts w:hint="eastAsia"/>
          <w:lang w:val="en-US" w:eastAsia="zh-CN"/>
        </w:rPr>
        <w:tab/>
      </w:r>
      <w:r>
        <w:rPr>
          <w:rFonts w:hint="eastAsia"/>
          <w:lang w:val="en-US" w:eastAsia="zh-CN"/>
        </w:rPr>
        <w:tab/>
      </w:r>
      <w:r>
        <w:t>B 设备采购</w:t>
      </w:r>
    </w:p>
    <w:p w14:paraId="719C04A4">
      <w:pPr>
        <w:pStyle w:val="3"/>
      </w:pPr>
      <w:r>
        <w:t>C 设备在工地仓库出仓之前发生的费用之和</w:t>
      </w:r>
      <w:r>
        <w:rPr>
          <w:rFonts w:hint="eastAsia"/>
          <w:lang w:val="en-US" w:eastAsia="zh-CN"/>
        </w:rPr>
        <w:tab/>
      </w:r>
      <w:r>
        <w:rPr>
          <w:rFonts w:hint="eastAsia"/>
          <w:lang w:val="en-US" w:eastAsia="zh-CN"/>
        </w:rPr>
        <w:tab/>
      </w:r>
      <w:r>
        <w:t xml:space="preserve"> D 设备在运抵工地之前发生的费用之和</w:t>
      </w:r>
    </w:p>
    <w:p w14:paraId="69D86A02">
      <w:pPr>
        <w:pStyle w:val="3"/>
        <w:numPr>
          <w:ilvl w:val="0"/>
          <w:numId w:val="2"/>
        </w:numPr>
        <w:ind w:left="0" w:leftChars="0" w:firstLine="0" w:firstLineChars="0"/>
      </w:pPr>
      <w:r>
        <w:rPr>
          <w:rFonts w:hint="eastAsia"/>
          <w:lang w:val="en-US" w:eastAsia="zh-CN"/>
        </w:rPr>
        <w:t xml:space="preserve"> </w:t>
      </w:r>
      <w:r>
        <w:t>在编制概、预算时（    ）作为运营费处理。</w:t>
      </w:r>
    </w:p>
    <w:p w14:paraId="0A36EB9C">
      <w:pPr>
        <w:pStyle w:val="3"/>
      </w:pPr>
      <w:r>
        <w:t>A 生产准备费、维护工器具购置费 B 研究试验费、供电贴费</w:t>
      </w:r>
    </w:p>
    <w:p w14:paraId="79324B5C">
      <w:pPr>
        <w:pStyle w:val="3"/>
      </w:pPr>
      <w:r>
        <w:t>C 贴补费、新技术培训费  D 仪器仪表使用费、建设单位管理费</w:t>
      </w:r>
    </w:p>
    <w:p w14:paraId="23BB2D02">
      <w:pPr>
        <w:pStyle w:val="3"/>
        <w:numPr>
          <w:ilvl w:val="0"/>
          <w:numId w:val="2"/>
        </w:numPr>
        <w:ind w:left="0" w:leftChars="0" w:firstLine="0" w:firstLineChars="0"/>
      </w:pPr>
      <w:r>
        <w:rPr>
          <w:rFonts w:hint="eastAsia"/>
          <w:lang w:val="en-US" w:eastAsia="zh-CN"/>
        </w:rPr>
        <w:t xml:space="preserve"> </w:t>
      </w:r>
      <w:r>
        <w:t>建设项目总概算是根据所包括的（    ）汇总编制而成的。</w:t>
      </w:r>
    </w:p>
    <w:p w14:paraId="71670916">
      <w:pPr>
        <w:pStyle w:val="3"/>
      </w:pPr>
      <w:r>
        <w:t>A   单项工程概算  B 单位工程概算  C 分布工程  D 分项工程</w:t>
      </w:r>
    </w:p>
    <w:p w14:paraId="2751EECD">
      <w:pPr>
        <w:pStyle w:val="3"/>
        <w:numPr>
          <w:ilvl w:val="0"/>
          <w:numId w:val="2"/>
        </w:numPr>
        <w:ind w:left="0" w:leftChars="0" w:firstLine="0" w:firstLineChars="0"/>
      </w:pPr>
      <w:r>
        <w:rPr>
          <w:rFonts w:hint="eastAsia"/>
          <w:lang w:val="en-US" w:eastAsia="zh-CN"/>
        </w:rPr>
        <w:t xml:space="preserve"> </w:t>
      </w:r>
      <w:r>
        <w:t xml:space="preserve"> 一阶段设计编制   （    ）</w:t>
      </w:r>
    </w:p>
    <w:p w14:paraId="298807F3">
      <w:pPr>
        <w:pStyle w:val="3"/>
        <w:rPr>
          <w:rFonts w:hint="eastAsia"/>
          <w:b/>
          <w:bCs/>
          <w:sz w:val="28"/>
          <w:szCs w:val="36"/>
          <w:lang w:val="en-US" w:eastAsia="zh-CN"/>
        </w:rPr>
      </w:pPr>
      <w:r>
        <w:t>A ）概算  B ）施工图预算（含预算费）  C ）施工预算  D ）估算</w:t>
      </w:r>
    </w:p>
    <w:p w14:paraId="7D058953">
      <w:pPr>
        <w:pStyle w:val="3"/>
        <w:numPr>
          <w:ilvl w:val="0"/>
          <w:numId w:val="2"/>
        </w:numPr>
        <w:ind w:left="0" w:leftChars="0" w:firstLine="0" w:firstLineChars="0"/>
      </w:pPr>
      <w:r>
        <w:rPr>
          <w:rFonts w:hint="eastAsia"/>
          <w:lang w:val="en-US" w:eastAsia="zh-CN"/>
        </w:rPr>
        <w:t xml:space="preserve"> </w:t>
      </w:r>
      <w:r>
        <w:t>下面那个不属于通信线路勘察所用工具？（    ）</w:t>
      </w:r>
    </w:p>
    <w:p w14:paraId="2C44D378">
      <w:pPr>
        <w:pStyle w:val="3"/>
        <w:numPr>
          <w:ilvl w:val="0"/>
          <w:numId w:val="3"/>
        </w:numPr>
      </w:pPr>
      <w:r>
        <w:t>望远镜 B.地阻测距仪</w:t>
      </w:r>
      <w:r>
        <w:rPr>
          <w:rFonts w:hint="eastAsia"/>
          <w:lang w:val="en-US" w:eastAsia="zh-CN"/>
        </w:rPr>
        <w:t xml:space="preserve"> </w:t>
      </w:r>
      <w:r>
        <w:t>C.测距仪 D.光时域反射仪</w:t>
      </w:r>
    </w:p>
    <w:p w14:paraId="66B5243A">
      <w:pPr>
        <w:pStyle w:val="3"/>
        <w:numPr>
          <w:ilvl w:val="0"/>
          <w:numId w:val="2"/>
        </w:numPr>
        <w:ind w:left="0" w:leftChars="0" w:firstLine="0" w:firstLineChars="0"/>
      </w:pPr>
      <w:r>
        <w:t>由标准方向北端起顺时针至某一直线的水平称为该直线的方位角，其取值范围为（    ）。</w:t>
      </w:r>
    </w:p>
    <w:p w14:paraId="269854D4">
      <w:pPr>
        <w:pStyle w:val="3"/>
      </w:pPr>
      <w:r>
        <w:t>A.0°~270° B. 0°~240°</w:t>
      </w:r>
    </w:p>
    <w:p w14:paraId="30DF6E55">
      <w:pPr>
        <w:pStyle w:val="3"/>
      </w:pPr>
      <w:r>
        <w:t>C. 0°~180° D. 0°~360°</w:t>
      </w:r>
    </w:p>
    <w:p w14:paraId="48B634C8">
      <w:pPr>
        <w:pStyle w:val="3"/>
      </w:pPr>
      <w:r>
        <w:rPr>
          <w:rFonts w:hint="eastAsia"/>
          <w:lang w:val="en-US" w:eastAsia="zh-CN"/>
        </w:rPr>
        <w:t>4</w:t>
      </w:r>
      <w:r>
        <w:t>1.</w:t>
      </w:r>
      <w:r>
        <w:rPr>
          <w:rFonts w:hint="eastAsia"/>
          <w:lang w:val="en-US" w:eastAsia="zh-CN"/>
        </w:rPr>
        <w:t xml:space="preserve"> </w:t>
      </w:r>
      <w:r>
        <w:t xml:space="preserve">当采用A4图纸绘图时，其图框尺寸（B*L）为（ </w:t>
      </w:r>
      <w:r>
        <w:rPr>
          <w:rFonts w:hint="eastAsia"/>
          <w:lang w:val="en-US" w:eastAsia="zh-CN"/>
        </w:rPr>
        <w:t xml:space="preserve"> </w:t>
      </w:r>
      <w:r>
        <w:t xml:space="preserve"> ）</w:t>
      </w:r>
    </w:p>
    <w:tbl>
      <w:tblPr>
        <w:tblStyle w:val="8"/>
        <w:tblW w:w="5000" w:type="pct"/>
        <w:tblInd w:w="0" w:type="dxa"/>
        <w:tblLayout w:type="autofit"/>
        <w:tblCellMar>
          <w:top w:w="0" w:type="dxa"/>
          <w:left w:w="108" w:type="dxa"/>
          <w:bottom w:w="0" w:type="dxa"/>
          <w:right w:w="108" w:type="dxa"/>
        </w:tblCellMar>
      </w:tblPr>
      <w:tblGrid>
        <w:gridCol w:w="1478"/>
        <w:gridCol w:w="1761"/>
        <w:gridCol w:w="1758"/>
        <w:gridCol w:w="1781"/>
        <w:gridCol w:w="1744"/>
      </w:tblGrid>
      <w:tr w14:paraId="2B6B4D02">
        <w:tblPrEx>
          <w:tblCellMar>
            <w:top w:w="0" w:type="dxa"/>
            <w:left w:w="108" w:type="dxa"/>
            <w:bottom w:w="0" w:type="dxa"/>
            <w:right w:w="108" w:type="dxa"/>
          </w:tblCellMar>
        </w:tblPrEx>
        <w:tc>
          <w:p w14:paraId="64F2E154">
            <w:pPr>
              <w:jc w:val="left"/>
            </w:pPr>
            <w:r>
              <w:t>A、50*30</w:t>
            </w:r>
          </w:p>
        </w:tc>
        <w:tc>
          <w:p w14:paraId="22D746FE">
            <w:pPr>
              <w:jc w:val="left"/>
            </w:pPr>
            <w:r>
              <w:t>B、594*841</w:t>
            </w:r>
          </w:p>
        </w:tc>
        <w:tc>
          <w:p w14:paraId="7B648F40">
            <w:pPr>
              <w:jc w:val="left"/>
            </w:pPr>
            <w:r>
              <w:t>C、420*594</w:t>
            </w:r>
          </w:p>
        </w:tc>
        <w:tc>
          <w:p w14:paraId="29FBCE48">
            <w:pPr>
              <w:jc w:val="left"/>
            </w:pPr>
            <w:r>
              <w:t>D、297*420</w:t>
            </w:r>
          </w:p>
        </w:tc>
        <w:tc>
          <w:p w14:paraId="7CEE5827">
            <w:pPr>
              <w:jc w:val="left"/>
            </w:pPr>
            <w:r>
              <w:t>E、210*297</w:t>
            </w:r>
          </w:p>
        </w:tc>
      </w:tr>
      <w:tr w14:paraId="7FB47649">
        <w:tblPrEx>
          <w:tblCellMar>
            <w:top w:w="0" w:type="dxa"/>
            <w:left w:w="108" w:type="dxa"/>
            <w:bottom w:w="0" w:type="dxa"/>
            <w:right w:w="108" w:type="dxa"/>
          </w:tblCellMar>
        </w:tblPrEx>
        <w:tc>
          <w:p w14:paraId="6CB32EA1"/>
        </w:tc>
        <w:tc>
          <w:p w14:paraId="1379F1DD"/>
        </w:tc>
        <w:tc>
          <w:p w14:paraId="7C4870DC"/>
        </w:tc>
        <w:tc>
          <w:p w14:paraId="3B28E93F"/>
        </w:tc>
        <w:tc>
          <w:p w14:paraId="32CD03C8"/>
        </w:tc>
      </w:tr>
    </w:tbl>
    <w:p w14:paraId="4E92EDCD">
      <w:pPr>
        <w:pStyle w:val="3"/>
        <w:numPr>
          <w:ilvl w:val="0"/>
          <w:numId w:val="0"/>
        </w:numPr>
        <w:ind w:leftChars="0"/>
      </w:pPr>
      <w:r>
        <w:rPr>
          <w:rFonts w:hint="eastAsia"/>
          <w:lang w:val="en-US" w:eastAsia="zh-CN"/>
        </w:rPr>
        <w:t xml:space="preserve">42. </w:t>
      </w:r>
      <w:r>
        <w:t xml:space="preserve">当采用A3图纸绘图且横向排列时，其侧边框距c和装订侧边框距a分别为（ </w:t>
      </w:r>
      <w:r>
        <w:rPr>
          <w:rFonts w:hint="eastAsia"/>
          <w:lang w:val="en-US" w:eastAsia="zh-CN"/>
        </w:rPr>
        <w:t xml:space="preserve"> </w:t>
      </w:r>
      <w:r>
        <w:t xml:space="preserve"> ）</w:t>
      </w:r>
    </w:p>
    <w:tbl>
      <w:tblPr>
        <w:tblStyle w:val="8"/>
        <w:tblW w:w="5000" w:type="pct"/>
        <w:tblInd w:w="0" w:type="dxa"/>
        <w:tblLayout w:type="autofit"/>
        <w:tblCellMar>
          <w:top w:w="0" w:type="dxa"/>
          <w:left w:w="108" w:type="dxa"/>
          <w:bottom w:w="0" w:type="dxa"/>
          <w:right w:w="108" w:type="dxa"/>
        </w:tblCellMar>
      </w:tblPr>
      <w:tblGrid>
        <w:gridCol w:w="1647"/>
        <w:gridCol w:w="1799"/>
        <w:gridCol w:w="1634"/>
        <w:gridCol w:w="1660"/>
        <w:gridCol w:w="1782"/>
      </w:tblGrid>
      <w:tr w14:paraId="34F9A582">
        <w:tblPrEx>
          <w:tblCellMar>
            <w:top w:w="0" w:type="dxa"/>
            <w:left w:w="108" w:type="dxa"/>
            <w:bottom w:w="0" w:type="dxa"/>
            <w:right w:w="108" w:type="dxa"/>
          </w:tblCellMar>
        </w:tblPrEx>
        <w:tc>
          <w:p w14:paraId="7DCECD2A">
            <w:pPr>
              <w:jc w:val="left"/>
            </w:pPr>
            <w:r>
              <w:t>A、10，5</w:t>
            </w:r>
          </w:p>
        </w:tc>
        <w:tc>
          <w:p w14:paraId="7E52232F">
            <w:pPr>
              <w:jc w:val="left"/>
            </w:pPr>
            <w:r>
              <w:t>B、10，25</w:t>
            </w:r>
          </w:p>
        </w:tc>
        <w:tc>
          <w:p w14:paraId="0BE09444">
            <w:pPr>
              <w:jc w:val="left"/>
            </w:pPr>
            <w:r>
              <w:t>C、5，25</w:t>
            </w:r>
          </w:p>
        </w:tc>
        <w:tc>
          <w:p w14:paraId="7E0E24A8">
            <w:pPr>
              <w:jc w:val="left"/>
            </w:pPr>
            <w:r>
              <w:t>D、5，10</w:t>
            </w:r>
          </w:p>
        </w:tc>
        <w:tc>
          <w:p w14:paraId="0D311F88">
            <w:pPr>
              <w:jc w:val="left"/>
            </w:pPr>
            <w:r>
              <w:t>E、25，10</w:t>
            </w:r>
          </w:p>
        </w:tc>
      </w:tr>
      <w:tr w14:paraId="39F0DF0D">
        <w:tblPrEx>
          <w:tblCellMar>
            <w:top w:w="0" w:type="dxa"/>
            <w:left w:w="108" w:type="dxa"/>
            <w:bottom w:w="0" w:type="dxa"/>
            <w:right w:w="108" w:type="dxa"/>
          </w:tblCellMar>
        </w:tblPrEx>
        <w:tc>
          <w:p w14:paraId="3E6C105B"/>
        </w:tc>
        <w:tc>
          <w:p w14:paraId="1E2F18A4"/>
        </w:tc>
        <w:tc>
          <w:p w14:paraId="70D4FC7B"/>
        </w:tc>
        <w:tc>
          <w:p w14:paraId="7E8FCDD7"/>
        </w:tc>
        <w:tc>
          <w:p w14:paraId="3D006816"/>
        </w:tc>
      </w:tr>
    </w:tbl>
    <w:p w14:paraId="10F20BA0">
      <w:pPr>
        <w:pStyle w:val="3"/>
        <w:numPr>
          <w:ilvl w:val="0"/>
          <w:numId w:val="4"/>
        </w:numPr>
      </w:pPr>
      <w:r>
        <w:rPr>
          <w:rFonts w:hint="eastAsia"/>
          <w:lang w:val="en-US" w:eastAsia="zh-CN"/>
        </w:rPr>
        <w:t xml:space="preserve"> </w:t>
      </w:r>
      <w:r>
        <w:t xml:space="preserve">工程图纸中，实线【 </w:t>
      </w:r>
      <w:r>
        <w:drawing>
          <wp:inline distT="0" distB="0" distL="114300" distR="114300">
            <wp:extent cx="876300" cy="114300"/>
            <wp:effectExtent l="0" t="0" r="7620" b="762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5"/>
                    <a:stretch>
                      <a:fillRect/>
                    </a:stretch>
                  </pic:blipFill>
                  <pic:spPr>
                    <a:xfrm>
                      <a:off x="0" y="0"/>
                      <a:ext cx="876300" cy="114300"/>
                    </a:xfrm>
                    <a:prstGeom prst="rect">
                      <a:avLst/>
                    </a:prstGeom>
                    <a:noFill/>
                    <a:ln w="9525">
                      <a:noFill/>
                    </a:ln>
                  </pic:spPr>
                </pic:pic>
              </a:graphicData>
            </a:graphic>
          </wp:inline>
        </w:drawing>
      </w:r>
      <w:r>
        <w:t xml:space="preserve">】的一般用途是（ </w:t>
      </w:r>
      <w:r>
        <w:rPr>
          <w:rFonts w:hint="eastAsia"/>
          <w:lang w:val="en-US" w:eastAsia="zh-CN"/>
        </w:rPr>
        <w:t xml:space="preserve"> </w:t>
      </w:r>
      <w:r>
        <w:t xml:space="preserve"> ）</w:t>
      </w:r>
    </w:p>
    <w:p w14:paraId="2231FDEA">
      <w:pPr>
        <w:pStyle w:val="3"/>
      </w:pPr>
      <w:r>
        <w:t>A、基本线条：图纸主要内容用线，可见轮廓线</w:t>
      </w:r>
    </w:p>
    <w:p w14:paraId="0C52CFDF">
      <w:pPr>
        <w:pStyle w:val="3"/>
      </w:pPr>
      <w:r>
        <w:t>B、辅助线条：屏蔽线，机械连接线、不可见轮廓线、计划扩展内容用线</w:t>
      </w:r>
    </w:p>
    <w:p w14:paraId="6F38F9FE">
      <w:pPr>
        <w:pStyle w:val="3"/>
      </w:pPr>
      <w:r>
        <w:t>C、图框线：表示分界线、结构图框线、功能图框线、分级图框线</w:t>
      </w:r>
    </w:p>
    <w:p w14:paraId="17A9D376">
      <w:pPr>
        <w:pStyle w:val="3"/>
      </w:pPr>
      <w:r>
        <w:t>D、辅助图框线：表示更多的功能组合或从某种图框中区分不属于它的功能部件</w:t>
      </w:r>
    </w:p>
    <w:p w14:paraId="2DCC855E">
      <w:pPr>
        <w:pStyle w:val="3"/>
      </w:pPr>
      <w:r>
        <w:rPr>
          <w:rFonts w:hint="eastAsia"/>
          <w:lang w:val="en-US" w:eastAsia="zh-CN"/>
        </w:rPr>
        <w:t>4</w:t>
      </w:r>
      <w:r>
        <w:t>4.</w:t>
      </w:r>
      <w:r>
        <w:rPr>
          <w:rFonts w:hint="eastAsia"/>
          <w:lang w:val="en-US" w:eastAsia="zh-CN"/>
        </w:rPr>
        <w:t xml:space="preserve">  </w:t>
      </w:r>
      <w:r>
        <w:t xml:space="preserve">工程图纸中，虚线【 </w:t>
      </w:r>
      <w:r>
        <w:drawing>
          <wp:inline distT="0" distB="0" distL="114300" distR="114300">
            <wp:extent cx="895350" cy="123825"/>
            <wp:effectExtent l="0" t="0" r="3810" b="13335"/>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6"/>
                    <a:stretch>
                      <a:fillRect/>
                    </a:stretch>
                  </pic:blipFill>
                  <pic:spPr>
                    <a:xfrm>
                      <a:off x="0" y="0"/>
                      <a:ext cx="895350" cy="123825"/>
                    </a:xfrm>
                    <a:prstGeom prst="rect">
                      <a:avLst/>
                    </a:prstGeom>
                    <a:noFill/>
                    <a:ln w="9525">
                      <a:noFill/>
                    </a:ln>
                  </pic:spPr>
                </pic:pic>
              </a:graphicData>
            </a:graphic>
          </wp:inline>
        </w:drawing>
      </w:r>
      <w:r>
        <w:t xml:space="preserve">】的一般用途是（ </w:t>
      </w:r>
      <w:r>
        <w:rPr>
          <w:rFonts w:hint="eastAsia"/>
          <w:lang w:val="en-US" w:eastAsia="zh-CN"/>
        </w:rPr>
        <w:t xml:space="preserve"> </w:t>
      </w:r>
      <w:r>
        <w:t xml:space="preserve"> ）</w:t>
      </w:r>
    </w:p>
    <w:p w14:paraId="2B4D5998">
      <w:pPr>
        <w:pStyle w:val="3"/>
      </w:pPr>
      <w:r>
        <w:t>A、基本线条：图纸主要内容用线，可见轮廓线</w:t>
      </w:r>
    </w:p>
    <w:p w14:paraId="77E3BEB6">
      <w:pPr>
        <w:pStyle w:val="3"/>
      </w:pPr>
      <w:r>
        <w:t>B、辅助线条：屏蔽线，机械连接线、不可见轮廓线、计划扩展内容用线</w:t>
      </w:r>
    </w:p>
    <w:p w14:paraId="3DB69029">
      <w:pPr>
        <w:pStyle w:val="3"/>
      </w:pPr>
      <w:r>
        <w:t>C、图框线：表示分界线、结构图框线、功能图框线、分级图框线</w:t>
      </w:r>
    </w:p>
    <w:p w14:paraId="6EDAEFD4">
      <w:pPr>
        <w:pStyle w:val="3"/>
      </w:pPr>
      <w:r>
        <w:t>D、辅助图框线：表示更多的功能组合或从某种图框中区分不属于它的功能部件</w:t>
      </w:r>
    </w:p>
    <w:p w14:paraId="439E48E3">
      <w:pPr>
        <w:pStyle w:val="3"/>
      </w:pPr>
      <w:r>
        <w:rPr>
          <w:rFonts w:hint="eastAsia"/>
          <w:lang w:val="en-US" w:eastAsia="zh-CN"/>
        </w:rPr>
        <w:t>4</w:t>
      </w:r>
      <w:r>
        <w:t>5.</w:t>
      </w:r>
      <w:r>
        <w:rPr>
          <w:rFonts w:hint="eastAsia"/>
          <w:lang w:val="en-US" w:eastAsia="zh-CN"/>
        </w:rPr>
        <w:t xml:space="preserve">  </w:t>
      </w:r>
      <w:r>
        <w:t xml:space="preserve">图线的宽度从以下那些宽度选用0.25，0.35，0.5，（ </w:t>
      </w:r>
      <w:r>
        <w:rPr>
          <w:rFonts w:hint="eastAsia"/>
          <w:lang w:val="en-US" w:eastAsia="zh-CN"/>
        </w:rPr>
        <w:t xml:space="preserve"> </w:t>
      </w:r>
      <w:r>
        <w:t xml:space="preserve"> ），（   ），1.4等</w:t>
      </w:r>
    </w:p>
    <w:p w14:paraId="0A482704">
      <w:pPr>
        <w:pStyle w:val="3"/>
      </w:pPr>
      <w:r>
        <w:t>A、0.7，1.0 B、0.65，1.0 C、0.7，0.9 D、0.6，0.9</w:t>
      </w:r>
    </w:p>
    <w:p w14:paraId="51A3D277">
      <w:pPr>
        <w:pStyle w:val="3"/>
      </w:pPr>
      <w:r>
        <w:rPr>
          <w:rFonts w:hint="eastAsia"/>
          <w:lang w:val="en-US" w:eastAsia="zh-CN"/>
        </w:rPr>
        <w:t>46</w:t>
      </w:r>
      <w:r>
        <w:t>.  通信线路勘察中，测量杆距一般使用（   ）。</w:t>
      </w:r>
    </w:p>
    <w:p w14:paraId="3C9B97B2">
      <w:pPr>
        <w:pStyle w:val="3"/>
      </w:pPr>
      <w:r>
        <w:t>A.  皮尺  B.  全站仪  C. GPS D.  激光测距仪</w:t>
      </w:r>
    </w:p>
    <w:p w14:paraId="21E95D33">
      <w:pPr>
        <w:pStyle w:val="3"/>
      </w:pPr>
      <w:r>
        <w:rPr>
          <w:rFonts w:hint="eastAsia"/>
          <w:lang w:val="en-US" w:eastAsia="zh-CN"/>
        </w:rPr>
        <w:t>47</w:t>
      </w:r>
      <w:r>
        <w:t>.  以下哪种不属于通信管道的管材（   ）。</w:t>
      </w:r>
    </w:p>
    <w:p w14:paraId="7BB78221">
      <w:pPr>
        <w:pStyle w:val="3"/>
      </w:pPr>
      <w:r>
        <w:t>A.  钢管  B.  水泥管  C.  铸铁管  D.  塑料管</w:t>
      </w:r>
    </w:p>
    <w:p w14:paraId="24AECB9A">
      <w:pPr>
        <w:pStyle w:val="3"/>
      </w:pPr>
      <w:r>
        <w:rPr>
          <w:rFonts w:hint="eastAsia"/>
          <w:lang w:val="en-US" w:eastAsia="zh-CN"/>
        </w:rPr>
        <w:t>48</w:t>
      </w:r>
      <w:r>
        <w:t>.  通信机房勘察时，首先要确定的是（   ）。</w:t>
      </w:r>
    </w:p>
    <w:p w14:paraId="61C88566">
      <w:pPr>
        <w:pStyle w:val="3"/>
      </w:pPr>
      <w:r>
        <w:t>A.  机房面积  B.  电源位置  C.  设备布局  D.  机房入口</w:t>
      </w:r>
    </w:p>
    <w:p w14:paraId="27FD8740">
      <w:pPr>
        <w:pStyle w:val="3"/>
      </w:pPr>
      <w:r>
        <w:t>4</w:t>
      </w:r>
      <w:r>
        <w:rPr>
          <w:rFonts w:hint="eastAsia"/>
          <w:lang w:val="en-US" w:eastAsia="zh-CN"/>
        </w:rPr>
        <w:t>9.</w:t>
      </w:r>
      <w:r>
        <w:t xml:space="preserve">  进行无线基站勘察时，对天线安装高度要求主要考虑（   ）。</w:t>
      </w:r>
    </w:p>
    <w:p w14:paraId="76B38823">
      <w:pPr>
        <w:pStyle w:val="3"/>
      </w:pPr>
      <w:r>
        <w:t>A.  美观  B.  覆盖范围  C.  便于维护  D.  成本</w:t>
      </w:r>
    </w:p>
    <w:p w14:paraId="5DD069BB">
      <w:pPr>
        <w:pStyle w:val="3"/>
      </w:pPr>
      <w:r>
        <w:t>5</w:t>
      </w:r>
      <w:r>
        <w:rPr>
          <w:rFonts w:hint="eastAsia"/>
          <w:lang w:val="en-US" w:eastAsia="zh-CN"/>
        </w:rPr>
        <w:t>0</w:t>
      </w:r>
      <w:r>
        <w:t>.  通信勘察中，对于现有通信设施的资料收集不包括（   ）。</w:t>
      </w:r>
    </w:p>
    <w:p w14:paraId="05DD8E8C">
      <w:pPr>
        <w:pStyle w:val="3"/>
      </w:pPr>
      <w:r>
        <w:t>A.  设备型号  B.  维护记录  C.  安装时间  D.  设备价格</w:t>
      </w:r>
    </w:p>
    <w:p w14:paraId="3D453963">
      <w:pPr>
        <w:pStyle w:val="3"/>
      </w:pPr>
      <w:r>
        <w:rPr>
          <w:rFonts w:hint="eastAsia"/>
          <w:lang w:val="en-US" w:eastAsia="zh-CN"/>
        </w:rPr>
        <w:t>51</w:t>
      </w:r>
      <w:r>
        <w:t>.  在通信线路路由选择时，应尽量避免（   ）。</w:t>
      </w:r>
    </w:p>
    <w:p w14:paraId="5D499EF1">
      <w:pPr>
        <w:pStyle w:val="3"/>
      </w:pPr>
      <w:r>
        <w:t>A.  公路  B.  铁路  C.  居民区  D.  强电力线路</w:t>
      </w:r>
    </w:p>
    <w:p w14:paraId="7F315F21">
      <w:pPr>
        <w:pStyle w:val="3"/>
      </w:pPr>
      <w:r>
        <w:rPr>
          <w:rFonts w:hint="eastAsia"/>
          <w:lang w:val="en-US" w:eastAsia="zh-CN"/>
        </w:rPr>
        <w:t>52</w:t>
      </w:r>
      <w:r>
        <w:t>.  通信设计勘察报告不包括以下哪项内容（   ）。</w:t>
      </w:r>
    </w:p>
    <w:p w14:paraId="7368EF23">
      <w:pPr>
        <w:pStyle w:val="3"/>
      </w:pPr>
      <w:r>
        <w:t>A.  勘察目的  B.  勘察方法  C.  施工人员安排  D.  勘察结果</w:t>
      </w:r>
    </w:p>
    <w:p w14:paraId="76E9EC2A">
      <w:pPr>
        <w:pStyle w:val="3"/>
      </w:pPr>
      <w:r>
        <w:rPr>
          <w:rFonts w:hint="eastAsia"/>
          <w:lang w:val="en-US" w:eastAsia="zh-CN"/>
        </w:rPr>
        <w:t>53</w:t>
      </w:r>
      <w:r>
        <w:t>.  以下哪种测试不属于通信线路勘察中的电气性能测试（   ）。</w:t>
      </w:r>
    </w:p>
    <w:p w14:paraId="648C5FE4">
      <w:pPr>
        <w:pStyle w:val="3"/>
      </w:pPr>
      <w:r>
        <w:t>A.  绝缘电阻测试  B.  耐压测试  C.  接地电阻测试  D.  光纤长度测试</w:t>
      </w:r>
    </w:p>
    <w:p w14:paraId="3A5F0E06">
      <w:pPr>
        <w:pStyle w:val="3"/>
      </w:pPr>
      <w:r>
        <w:rPr>
          <w:rFonts w:hint="eastAsia"/>
          <w:lang w:val="en-US" w:eastAsia="zh-CN"/>
        </w:rPr>
        <w:t>54</w:t>
      </w:r>
      <w:r>
        <w:t>.  通信机房的接地系统中，保护接地电阻应不大于（   ）。</w:t>
      </w:r>
    </w:p>
    <w:p w14:paraId="234DFC40">
      <w:pPr>
        <w:pStyle w:val="3"/>
      </w:pPr>
      <w:r>
        <w:t>A. 1Ω</w:t>
      </w:r>
      <w:r>
        <w:rPr>
          <w:rFonts w:hint="eastAsia"/>
          <w:lang w:val="en-US" w:eastAsia="zh-CN"/>
        </w:rPr>
        <w:tab/>
      </w:r>
      <w:r>
        <w:t xml:space="preserve"> B. 4Ω</w:t>
      </w:r>
      <w:r>
        <w:rPr>
          <w:rFonts w:hint="eastAsia"/>
          <w:lang w:val="en-US" w:eastAsia="zh-CN"/>
        </w:rPr>
        <w:tab/>
      </w:r>
      <w:r>
        <w:t xml:space="preserve"> C. 10Ω </w:t>
      </w:r>
      <w:r>
        <w:rPr>
          <w:rFonts w:hint="eastAsia"/>
          <w:lang w:val="en-US" w:eastAsia="zh-CN"/>
        </w:rPr>
        <w:tab/>
      </w:r>
      <w:r>
        <w:t>D. 20Ω</w:t>
      </w:r>
    </w:p>
    <w:p w14:paraId="39A1A84E">
      <w:pPr>
        <w:pStyle w:val="3"/>
      </w:pPr>
      <w:r>
        <w:rPr>
          <w:rFonts w:hint="eastAsia"/>
          <w:lang w:val="en-US" w:eastAsia="zh-CN"/>
        </w:rPr>
        <w:t>55</w:t>
      </w:r>
      <w:r>
        <w:t>.  无线通信勘察中，对建筑物穿透损耗影响最大的是（   ）。</w:t>
      </w:r>
    </w:p>
    <w:p w14:paraId="69B4B1F2">
      <w:pPr>
        <w:pStyle w:val="3"/>
        <w:rPr>
          <w:rFonts w:hint="eastAsia"/>
          <w:lang w:val="en-US" w:eastAsia="zh-CN"/>
        </w:rPr>
      </w:pPr>
      <w:r>
        <w:t>A.  建筑材料  B.  建筑物高度  C.  建筑物层数  D.  建筑物朝向</w:t>
      </w:r>
    </w:p>
    <w:p w14:paraId="4472F19E">
      <w:pPr>
        <w:pBdr>
          <w:bottom w:val="double" w:color="auto" w:sz="4" w:space="0"/>
        </w:pBdr>
        <w:rPr>
          <w:rFonts w:hint="eastAsia"/>
          <w:b/>
          <w:bCs/>
          <w:sz w:val="32"/>
          <w:szCs w:val="40"/>
          <w:lang w:val="en-US" w:eastAsia="zh-CN"/>
        </w:rPr>
      </w:pPr>
      <w:r>
        <w:rPr>
          <w:rFonts w:hint="eastAsia"/>
          <w:b/>
          <w:bCs/>
          <w:sz w:val="32"/>
          <w:szCs w:val="40"/>
          <w:lang w:val="en-US" w:eastAsia="zh-CN"/>
        </w:rPr>
        <w:t>多选</w:t>
      </w:r>
    </w:p>
    <w:p w14:paraId="2CABEA2A">
      <w:pPr>
        <w:pStyle w:val="3"/>
        <w:rPr>
          <w:rFonts w:hint="eastAsia" w:eastAsiaTheme="minorEastAsia"/>
          <w:lang w:val="en-US" w:eastAsia="zh-CN"/>
        </w:rPr>
      </w:pPr>
      <w:r>
        <w:t xml:space="preserve">1.  通信工程制图的基本规范包括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2024008C">
      <w:pPr>
        <w:pStyle w:val="3"/>
      </w:pPr>
      <w:r>
        <w:t>A.  图纸幅面  B.  比例  C.  图线  D.  字体</w:t>
      </w:r>
    </w:p>
    <w:p w14:paraId="4B267BEB">
      <w:pPr>
        <w:pStyle w:val="3"/>
      </w:pPr>
      <w:r>
        <w:t xml:space="preserve">2.  以下属于通信工程图纸类型的有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47388081">
      <w:pPr>
        <w:pStyle w:val="3"/>
      </w:pPr>
      <w:r>
        <w:t>A.  机房平面图  B.  线路图  C.  系统框图  D.  原理图</w:t>
      </w:r>
    </w:p>
    <w:p w14:paraId="7A78B5D5">
      <w:pPr>
        <w:pStyle w:val="3"/>
      </w:pPr>
      <w:r>
        <w:t xml:space="preserve">3.  尺寸标注的原则有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2A47A2CD">
      <w:pPr>
        <w:pStyle w:val="3"/>
      </w:pPr>
      <w:r>
        <w:t>A.  正确  B.  完整  C.  清晰  D.  合理</w:t>
      </w:r>
    </w:p>
    <w:p w14:paraId="008EAEE0">
      <w:pPr>
        <w:pStyle w:val="3"/>
      </w:pPr>
      <w:r>
        <w:t xml:space="preserve">4.  通信工程制图中 ,  常用的图线有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r>
        <w:t xml:space="preserve"> </w:t>
      </w:r>
    </w:p>
    <w:p w14:paraId="477F7B27">
      <w:pPr>
        <w:pStyle w:val="3"/>
      </w:pPr>
      <w:r>
        <w:t>A.  实线  B.  虚线  C.  点划线  D.  双点划线</w:t>
      </w:r>
    </w:p>
    <w:p w14:paraId="79680F87">
      <w:pPr>
        <w:pStyle w:val="3"/>
      </w:pPr>
      <w:r>
        <w:t xml:space="preserve">5.  绘制通信机房平面图时 ,  需要标注的内容有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513DE3B9">
      <w:pPr>
        <w:pStyle w:val="3"/>
      </w:pPr>
      <w:r>
        <w:t>A.  设备位置  B.  门窗位置  C.  尺寸  D.  地面材料</w:t>
      </w:r>
    </w:p>
    <w:p w14:paraId="71288E7D">
      <w:pPr>
        <w:pStyle w:val="3"/>
      </w:pPr>
      <w:r>
        <w:t xml:space="preserve">6.  通信线路图中 ,  需要标注的信息有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2059772E">
      <w:pPr>
        <w:pStyle w:val="3"/>
      </w:pPr>
      <w:r>
        <w:t>A.  杆路位置   B.  电缆型号  C.  电缆长度  D.  接头位置</w:t>
      </w:r>
    </w:p>
    <w:p w14:paraId="29B02867">
      <w:pPr>
        <w:pStyle w:val="3"/>
      </w:pPr>
      <w:r>
        <w:t xml:space="preserve">7.  系统框图中 ,  常用的图形符号有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56CACB83">
      <w:pPr>
        <w:pStyle w:val="3"/>
      </w:pPr>
      <w:r>
        <w:t>A.  矩形框  B.  圆形框  C.  箭头  D.  线条</w:t>
      </w:r>
    </w:p>
    <w:p w14:paraId="2687A1CF">
      <w:pPr>
        <w:pStyle w:val="3"/>
      </w:pPr>
      <w:r>
        <w:t xml:space="preserve">8.  通信工程制图中 ,  文字标注应注意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0E13A677">
      <w:pPr>
        <w:pStyle w:val="3"/>
      </w:pPr>
      <w:r>
        <w:t>A.  字体大小合适  B.  位置准确  C.  排列整齐  D.  颜色一致</w:t>
      </w:r>
    </w:p>
    <w:p w14:paraId="720A27E1">
      <w:pPr>
        <w:pStyle w:val="3"/>
      </w:pPr>
      <w:r>
        <w:t xml:space="preserve">9.  绘制通信设备安装图时 ,  应包括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30590961">
      <w:pPr>
        <w:pStyle w:val="3"/>
      </w:pPr>
      <w:r>
        <w:t>A.  设备外形  B.  安装尺寸  C.  连接关系  D.  设备编号</w:t>
      </w:r>
    </w:p>
    <w:p w14:paraId="711FE1B8">
      <w:pPr>
        <w:pStyle w:val="3"/>
      </w:pPr>
      <w:r>
        <w:t xml:space="preserve">10.  通信工程图纸的审核要点包括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2B5E102D">
      <w:pPr>
        <w:pStyle w:val="3"/>
        <w:rPr>
          <w:rFonts w:hint="eastAsia"/>
          <w:b/>
          <w:bCs/>
          <w:sz w:val="32"/>
          <w:szCs w:val="40"/>
          <w:lang w:val="en-US" w:eastAsia="zh-CN"/>
        </w:rPr>
      </w:pPr>
      <w:r>
        <w:t>A.  图形是否准确  B.  标注是否完整  C.  比例是否合适  D.  图面是否整洁</w:t>
      </w:r>
    </w:p>
    <w:p w14:paraId="2872D97D">
      <w:pPr>
        <w:pStyle w:val="3"/>
      </w:pPr>
      <w:r>
        <w:t>1</w:t>
      </w:r>
      <w:r>
        <w:rPr>
          <w:rFonts w:hint="eastAsia"/>
          <w:lang w:val="en-US" w:eastAsia="zh-CN"/>
        </w:rPr>
        <w:t>1</w:t>
      </w:r>
      <w:r>
        <w:t xml:space="preserve">.  下列属于绘图工具的有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57D199F9">
      <w:pPr>
        <w:pStyle w:val="3"/>
      </w:pPr>
      <w:r>
        <w:t>A.  铅笔</w:t>
      </w:r>
      <w:r>
        <w:rPr>
          <w:rFonts w:hint="eastAsia"/>
          <w:lang w:val="en-US" w:eastAsia="zh-CN"/>
        </w:rPr>
        <w:t xml:space="preserve"> </w:t>
      </w:r>
      <w:r>
        <w:rPr>
          <w:rFonts w:hint="eastAsia"/>
          <w:lang w:val="en-US" w:eastAsia="zh-CN"/>
        </w:rPr>
        <w:tab/>
      </w:r>
      <w:r>
        <w:rPr>
          <w:rFonts w:hint="eastAsia"/>
          <w:lang w:val="en-US" w:eastAsia="zh-CN"/>
        </w:rPr>
        <w:tab/>
      </w:r>
      <w:r>
        <w:t>B.  三角板</w:t>
      </w:r>
      <w:r>
        <w:rPr>
          <w:rFonts w:hint="eastAsia"/>
          <w:lang w:val="en-US" w:eastAsia="zh-CN"/>
        </w:rPr>
        <w:tab/>
      </w:r>
      <w:r>
        <w:rPr>
          <w:rFonts w:hint="eastAsia"/>
          <w:lang w:val="en-US" w:eastAsia="zh-CN"/>
        </w:rPr>
        <w:tab/>
      </w:r>
      <w:r>
        <w:t>C.  圆规</w:t>
      </w:r>
      <w:r>
        <w:rPr>
          <w:rFonts w:hint="eastAsia"/>
          <w:lang w:val="en-US" w:eastAsia="zh-CN"/>
        </w:rPr>
        <w:tab/>
      </w:r>
      <w:r>
        <w:rPr>
          <w:rFonts w:hint="eastAsia"/>
          <w:lang w:val="en-US" w:eastAsia="zh-CN"/>
        </w:rPr>
        <w:tab/>
      </w:r>
      <w:r>
        <w:rPr>
          <w:rFonts w:hint="eastAsia"/>
          <w:lang w:val="en-US" w:eastAsia="zh-CN"/>
        </w:rPr>
        <w:tab/>
      </w:r>
      <w:r>
        <w:t>D.  图纸</w:t>
      </w:r>
    </w:p>
    <w:p w14:paraId="49C08A4D">
      <w:pPr>
        <w:pStyle w:val="3"/>
        <w:rPr>
          <w:rFonts w:hint="eastAsia"/>
          <w:lang w:val="en-US" w:eastAsia="zh-CN"/>
        </w:rPr>
      </w:pPr>
      <w:r>
        <w:rPr>
          <w:rFonts w:hint="eastAsia"/>
          <w:lang w:val="en-US" w:eastAsia="zh-CN"/>
        </w:rPr>
        <w:t>1</w:t>
      </w:r>
      <w:r>
        <w:t xml:space="preserve">2.  视图的分类包括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21EC3BEC">
      <w:pPr>
        <w:pStyle w:val="3"/>
      </w:pPr>
      <w:r>
        <w:t>A.  主视图</w:t>
      </w:r>
      <w:r>
        <w:rPr>
          <w:rFonts w:hint="eastAsia"/>
          <w:lang w:val="en-US" w:eastAsia="zh-CN"/>
        </w:rPr>
        <w:tab/>
      </w:r>
      <w:r>
        <w:rPr>
          <w:rFonts w:hint="eastAsia"/>
          <w:lang w:val="en-US" w:eastAsia="zh-CN"/>
        </w:rPr>
        <w:tab/>
      </w:r>
      <w:r>
        <w:t>B.  后视图</w:t>
      </w:r>
      <w:r>
        <w:rPr>
          <w:rFonts w:hint="eastAsia"/>
          <w:lang w:val="en-US" w:eastAsia="zh-CN"/>
        </w:rPr>
        <w:tab/>
      </w:r>
      <w:r>
        <w:rPr>
          <w:rFonts w:hint="eastAsia"/>
          <w:lang w:val="en-US" w:eastAsia="zh-CN"/>
        </w:rPr>
        <w:tab/>
      </w:r>
      <w:r>
        <w:t>C.  仰视图</w:t>
      </w:r>
      <w:r>
        <w:rPr>
          <w:rFonts w:hint="eastAsia"/>
          <w:lang w:val="en-US" w:eastAsia="zh-CN"/>
        </w:rPr>
        <w:tab/>
      </w:r>
      <w:r>
        <w:rPr>
          <w:rFonts w:hint="eastAsia"/>
          <w:lang w:val="en-US" w:eastAsia="zh-CN"/>
        </w:rPr>
        <w:tab/>
      </w:r>
      <w:r>
        <w:t>D.  右视图</w:t>
      </w:r>
    </w:p>
    <w:p w14:paraId="36ABD946">
      <w:pPr>
        <w:pStyle w:val="3"/>
      </w:pPr>
      <w:r>
        <w:rPr>
          <w:rFonts w:hint="eastAsia"/>
          <w:lang w:val="en-US" w:eastAsia="zh-CN"/>
        </w:rPr>
        <w:t>12</w:t>
      </w:r>
      <w:r>
        <w:t xml:space="preserve">.  尺寸标注的要素有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5B7F15BE">
      <w:pPr>
        <w:pStyle w:val="3"/>
      </w:pPr>
      <w:r>
        <w:t>A.  尺寸线</w:t>
      </w:r>
      <w:r>
        <w:rPr>
          <w:rFonts w:hint="eastAsia"/>
          <w:lang w:val="en-US" w:eastAsia="zh-CN"/>
        </w:rPr>
        <w:tab/>
      </w:r>
      <w:r>
        <w:rPr>
          <w:rFonts w:hint="eastAsia"/>
          <w:lang w:val="en-US" w:eastAsia="zh-CN"/>
        </w:rPr>
        <w:tab/>
      </w:r>
      <w:r>
        <w:t>B.  尺寸界线</w:t>
      </w:r>
      <w:r>
        <w:rPr>
          <w:rFonts w:hint="eastAsia"/>
          <w:lang w:val="en-US" w:eastAsia="zh-CN"/>
        </w:rPr>
        <w:tab/>
      </w:r>
      <w:r>
        <w:rPr>
          <w:rFonts w:hint="eastAsia"/>
          <w:lang w:val="en-US" w:eastAsia="zh-CN"/>
        </w:rPr>
        <w:tab/>
      </w:r>
      <w:r>
        <w:t>C.  尺寸起止符号</w:t>
      </w:r>
      <w:r>
        <w:rPr>
          <w:rFonts w:hint="eastAsia"/>
          <w:lang w:val="en-US" w:eastAsia="zh-CN"/>
        </w:rPr>
        <w:tab/>
      </w:r>
      <w:r>
        <w:rPr>
          <w:rFonts w:hint="eastAsia"/>
          <w:lang w:val="en-US" w:eastAsia="zh-CN"/>
        </w:rPr>
        <w:tab/>
      </w:r>
      <w:r>
        <w:t>D.  尺寸数字</w:t>
      </w:r>
    </w:p>
    <w:p w14:paraId="5D128AEC">
      <w:pPr>
        <w:pStyle w:val="3"/>
      </w:pPr>
      <w:r>
        <w:rPr>
          <w:rFonts w:hint="eastAsia"/>
          <w:lang w:val="en-US" w:eastAsia="zh-CN"/>
        </w:rPr>
        <w:t>13</w:t>
      </w:r>
      <w:r>
        <w:t xml:space="preserve">.  下列比例中属于缩小比例的有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64EDFC3E">
      <w:pPr>
        <w:pStyle w:val="3"/>
      </w:pPr>
      <w:r>
        <w:t>A. 1:5</w:t>
      </w:r>
      <w:r>
        <w:rPr>
          <w:rFonts w:hint="eastAsia"/>
          <w:lang w:val="en-US" w:eastAsia="zh-CN"/>
        </w:rPr>
        <w:tab/>
      </w:r>
      <w:r>
        <w:rPr>
          <w:rFonts w:hint="eastAsia"/>
          <w:lang w:val="en-US" w:eastAsia="zh-CN"/>
        </w:rPr>
        <w:tab/>
      </w:r>
      <w:r>
        <w:t>B. 2:1</w:t>
      </w:r>
      <w:r>
        <w:rPr>
          <w:rFonts w:hint="eastAsia"/>
          <w:lang w:val="en-US" w:eastAsia="zh-CN"/>
        </w:rPr>
        <w:tab/>
      </w:r>
      <w:r>
        <w:rPr>
          <w:rFonts w:hint="eastAsia"/>
          <w:lang w:val="en-US" w:eastAsia="zh-CN"/>
        </w:rPr>
        <w:tab/>
      </w:r>
      <w:r>
        <w:t>C. 1:10</w:t>
      </w:r>
      <w:r>
        <w:rPr>
          <w:rFonts w:hint="eastAsia"/>
          <w:lang w:val="en-US" w:eastAsia="zh-CN"/>
        </w:rPr>
        <w:tab/>
      </w:r>
      <w:r>
        <w:rPr>
          <w:rFonts w:hint="eastAsia"/>
          <w:lang w:val="en-US" w:eastAsia="zh-CN"/>
        </w:rPr>
        <w:tab/>
      </w:r>
      <w:r>
        <w:t>D. 5:1</w:t>
      </w:r>
    </w:p>
    <w:p w14:paraId="6020043E">
      <w:pPr>
        <w:pStyle w:val="3"/>
      </w:pPr>
      <w:r>
        <w:t>1</w:t>
      </w:r>
      <w:r>
        <w:rPr>
          <w:rFonts w:hint="eastAsia"/>
          <w:lang w:val="en-US" w:eastAsia="zh-CN"/>
        </w:rPr>
        <w:t>4</w:t>
      </w:r>
      <w:r>
        <w:t xml:space="preserve">.  下列属于粗实线用途的有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6A029621">
      <w:pPr>
        <w:pStyle w:val="3"/>
        <w:rPr>
          <w:rFonts w:hint="default"/>
          <w:b/>
          <w:bCs/>
          <w:sz w:val="32"/>
          <w:szCs w:val="40"/>
          <w:lang w:val="en-US" w:eastAsia="zh-CN"/>
        </w:rPr>
      </w:pPr>
      <w:r>
        <w:t>A.  可见轮廓线</w:t>
      </w:r>
      <w:r>
        <w:rPr>
          <w:rFonts w:hint="eastAsia"/>
          <w:lang w:val="en-US" w:eastAsia="zh-CN"/>
        </w:rPr>
        <w:tab/>
      </w:r>
      <w:r>
        <w:rPr>
          <w:rFonts w:hint="eastAsia"/>
          <w:lang w:val="en-US" w:eastAsia="zh-CN"/>
        </w:rPr>
        <w:tab/>
      </w:r>
      <w:r>
        <w:t>B.  尺寸线</w:t>
      </w:r>
      <w:r>
        <w:rPr>
          <w:rFonts w:hint="eastAsia"/>
          <w:lang w:val="en-US" w:eastAsia="zh-CN"/>
        </w:rPr>
        <w:tab/>
      </w:r>
      <w:r>
        <w:rPr>
          <w:rFonts w:hint="eastAsia"/>
          <w:lang w:val="en-US" w:eastAsia="zh-CN"/>
        </w:rPr>
        <w:tab/>
      </w:r>
      <w:r>
        <w:t>C.  剖切符号</w:t>
      </w:r>
      <w:r>
        <w:rPr>
          <w:rFonts w:hint="eastAsia"/>
          <w:lang w:val="en-US" w:eastAsia="zh-CN"/>
        </w:rPr>
        <w:tab/>
      </w:r>
      <w:r>
        <w:rPr>
          <w:rFonts w:hint="eastAsia"/>
          <w:lang w:val="en-US" w:eastAsia="zh-CN"/>
        </w:rPr>
        <w:tab/>
      </w:r>
      <w:r>
        <w:rPr>
          <w:rFonts w:hint="eastAsia"/>
          <w:lang w:val="en-US" w:eastAsia="zh-CN"/>
        </w:rPr>
        <w:tab/>
      </w:r>
      <w:r>
        <w:t>D.  中心线</w:t>
      </w:r>
    </w:p>
    <w:p w14:paraId="0193FDBD">
      <w:pPr>
        <w:pStyle w:val="3"/>
      </w:pPr>
      <w:r>
        <w:t>1</w:t>
      </w:r>
      <w:r>
        <w:rPr>
          <w:rFonts w:hint="eastAsia"/>
          <w:lang w:val="en-US" w:eastAsia="zh-CN"/>
        </w:rPr>
        <w:t>5</w:t>
      </w:r>
      <w:r>
        <w:t xml:space="preserve">． 建设工程定额按建设工程定额反映的物质消耗内容分类，分为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53E2316D">
      <w:pPr>
        <w:pStyle w:val="3"/>
      </w:pPr>
      <w:r>
        <w:t>A 、 劳动消耗定额   B 、 材料消耗定额   C 、 机械消耗定额   D 、 预算定额</w:t>
      </w:r>
    </w:p>
    <w:p w14:paraId="70307DA4">
      <w:pPr>
        <w:pStyle w:val="3"/>
      </w:pPr>
      <w:r>
        <w:rPr>
          <w:rFonts w:hint="eastAsia"/>
          <w:lang w:val="en-US" w:eastAsia="zh-CN"/>
        </w:rPr>
        <w:t>16</w:t>
      </w:r>
      <w:r>
        <w:t xml:space="preserve">．建设工程定额按照定额的编制程序和用途分类，分为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3749277E">
      <w:pPr>
        <w:pStyle w:val="3"/>
      </w:pPr>
      <w:r>
        <w:t>A 、 施工定额   B 、 预算定额   C 、 概算定额   D 、 投资估算指标  E 、工期定额</w:t>
      </w:r>
    </w:p>
    <w:p w14:paraId="32E8AE61">
      <w:pPr>
        <w:pStyle w:val="3"/>
      </w:pPr>
      <w:r>
        <w:rPr>
          <w:rFonts w:hint="eastAsia"/>
          <w:lang w:val="en-US" w:eastAsia="zh-CN"/>
        </w:rPr>
        <w:t>17</w:t>
      </w:r>
      <w:r>
        <w:t xml:space="preserve">．下列属于建设工程定额管理原则的有哪些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08487067">
      <w:pPr>
        <w:pStyle w:val="3"/>
      </w:pPr>
      <w:r>
        <w:t xml:space="preserve">A 、 集中领导和分级管理的原则   B 、 标准化原则   C 、 经济和技术统一的原则   D 、 适应性原则  E 、简明适用原则  </w:t>
      </w:r>
    </w:p>
    <w:p w14:paraId="09E0A74F">
      <w:pPr>
        <w:pStyle w:val="3"/>
      </w:pPr>
      <w:r>
        <w:rPr>
          <w:rFonts w:hint="eastAsia"/>
          <w:lang w:val="en-US" w:eastAsia="zh-CN"/>
        </w:rPr>
        <w:t>18</w:t>
      </w:r>
      <w:r>
        <w:t xml:space="preserve">．预算定额的编制原则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48A217B0">
      <w:pPr>
        <w:pStyle w:val="3"/>
      </w:pPr>
      <w:r>
        <w:t>A 、 按社会平均确定预算定额水平的原则   B 、 简明适用原则   C 、 坚持统一性和差别性相结合原则   D 、 专家编审责任制原则  E 、集中领导和分级管理的原则</w:t>
      </w:r>
    </w:p>
    <w:p w14:paraId="1B449AA1">
      <w:pPr>
        <w:pStyle w:val="3"/>
      </w:pPr>
      <w:r>
        <w:rPr>
          <w:rFonts w:hint="eastAsia"/>
          <w:lang w:val="en-US" w:eastAsia="zh-CN"/>
        </w:rPr>
        <w:t>19</w:t>
      </w:r>
      <w:r>
        <w:t xml:space="preserve">． 施工过程中耗用的构成工程实体和有助于工程实体形成的各项费用，包括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31BC1C59">
      <w:pPr>
        <w:pStyle w:val="3"/>
      </w:pPr>
      <w:r>
        <w:t xml:space="preserve">A 、人工费   B 、材料费   C 、 工地器材搬运费   D 、机械使用费  </w:t>
      </w:r>
    </w:p>
    <w:p w14:paraId="374EE404">
      <w:pPr>
        <w:pStyle w:val="3"/>
        <w:rPr>
          <w:rFonts w:hint="eastAsia" w:eastAsiaTheme="minorEastAsia"/>
          <w:lang w:val="en-US" w:eastAsia="zh-CN"/>
        </w:rPr>
      </w:pPr>
      <w:r>
        <w:rPr>
          <w:rFonts w:hint="eastAsia"/>
          <w:lang w:val="en-US" w:eastAsia="zh-CN"/>
        </w:rPr>
        <w:t>20</w:t>
      </w:r>
      <w:r>
        <w:t xml:space="preserve">．人工费指直接从事建筑安装工程施工的生产人员开支的各项费用。内容包括： </w:t>
      </w:r>
      <w:r>
        <w:rPr>
          <w:rFonts w:hint="eastAsia"/>
          <w:lang w:val="en-US" w:eastAsia="zh-CN"/>
        </w:rPr>
        <w:t>(</w:t>
      </w:r>
      <w:r>
        <w:t xml:space="preserve"> </w:t>
      </w:r>
      <w:r>
        <w:rPr>
          <w:rFonts w:hint="eastAsia"/>
          <w:lang w:val="en-US" w:eastAsia="zh-CN"/>
        </w:rPr>
        <w:t xml:space="preserve">      )</w:t>
      </w:r>
    </w:p>
    <w:p w14:paraId="35F860DA">
      <w:pPr>
        <w:pStyle w:val="3"/>
      </w:pPr>
      <w:r>
        <w:t>A  基本工资   B  工资性补贴   C  辅助工资   D  职工福利费  E 劳动保护费</w:t>
      </w:r>
    </w:p>
    <w:p w14:paraId="48F64538">
      <w:pPr>
        <w:pStyle w:val="3"/>
        <w:numPr>
          <w:ilvl w:val="0"/>
          <w:numId w:val="5"/>
        </w:numPr>
      </w:pPr>
      <w:r>
        <w:rPr>
          <w:rFonts w:hint="eastAsia"/>
          <w:lang w:val="en-US" w:eastAsia="zh-CN"/>
        </w:rPr>
        <w:t xml:space="preserve"> </w:t>
      </w:r>
      <w:r>
        <w:t xml:space="preserve">根据国家有关规定，国内投资的大中型建设项目和利用外资等项目，须编制可行性研究报告，它是在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r>
        <w:t>进行的。</w:t>
      </w:r>
    </w:p>
    <w:p w14:paraId="5D1AC109">
      <w:pPr>
        <w:pStyle w:val="3"/>
      </w:pPr>
      <w:r>
        <w:t xml:space="preserve">A) 在投资确定之后  B) 在批准的项目建议书之后  </w:t>
      </w:r>
    </w:p>
    <w:p w14:paraId="7A54028E">
      <w:pPr>
        <w:pStyle w:val="3"/>
      </w:pPr>
      <w:r>
        <w:t>C) 在初步设计之后  D) 在可行性研究的基础上</w:t>
      </w:r>
    </w:p>
    <w:p w14:paraId="03F43319">
      <w:pPr>
        <w:pStyle w:val="3"/>
      </w:pPr>
      <w:r>
        <w:rPr>
          <w:rFonts w:hint="eastAsia"/>
          <w:lang w:val="en-US" w:eastAsia="zh-CN"/>
        </w:rPr>
        <w:t xml:space="preserve">22. </w:t>
      </w:r>
      <w:r>
        <w:t xml:space="preserve">下列选项中，属于工程造价计价依据的是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11501548">
      <w:pPr>
        <w:pStyle w:val="3"/>
      </w:pPr>
      <w:r>
        <w:t xml:space="preserve">A) 建设工程预算定额  B) 建设工程费用定额  </w:t>
      </w:r>
    </w:p>
    <w:p w14:paraId="1483A590">
      <w:pPr>
        <w:pStyle w:val="3"/>
      </w:pPr>
      <w:r>
        <w:t>C) 工程量的计算规则  D) 材料预算价格</w:t>
      </w:r>
    </w:p>
    <w:p w14:paraId="3C074FB4">
      <w:pPr>
        <w:pStyle w:val="3"/>
      </w:pPr>
      <w:r>
        <w:rPr>
          <w:rFonts w:hint="eastAsia"/>
          <w:lang w:val="en-US" w:eastAsia="zh-CN"/>
        </w:rPr>
        <w:t xml:space="preserve">23.  </w:t>
      </w:r>
      <w:r>
        <w:t xml:space="preserve">通信设计勘察的主要内容包括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261DDE0C">
      <w:pPr>
        <w:pStyle w:val="3"/>
      </w:pPr>
      <w:r>
        <w:t>A.  现场环境勘察  B.  现有通信设施勘察</w:t>
      </w:r>
    </w:p>
    <w:p w14:paraId="2BC86A70">
      <w:pPr>
        <w:pStyle w:val="3"/>
      </w:pPr>
      <w:r>
        <w:t>C.  业务需求勘察  D.  电磁环境勘察</w:t>
      </w:r>
    </w:p>
    <w:p w14:paraId="552E51D5">
      <w:pPr>
        <w:pStyle w:val="3"/>
        <w:rPr>
          <w:rFonts w:hint="eastAsia"/>
          <w:lang w:val="en-US" w:eastAsia="zh-CN"/>
        </w:rPr>
      </w:pPr>
      <w:r>
        <w:rPr>
          <w:rFonts w:hint="eastAsia"/>
          <w:lang w:val="en-US" w:eastAsia="zh-CN"/>
        </w:rPr>
        <w:t xml:space="preserve">24.  </w:t>
      </w:r>
      <w:r>
        <w:t xml:space="preserve">通信线路勘察中，需要记录的地理信息有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1C7FA077">
      <w:pPr>
        <w:pStyle w:val="3"/>
      </w:pPr>
      <w:r>
        <w:t>A.  地形地貌  B.  地质情况  C.  气象条件  D.  地下管线分布</w:t>
      </w:r>
    </w:p>
    <w:p w14:paraId="05CC4924">
      <w:pPr>
        <w:pStyle w:val="3"/>
        <w:rPr>
          <w:rFonts w:hint="eastAsia"/>
          <w:lang w:val="en-US" w:eastAsia="zh-CN"/>
        </w:rPr>
      </w:pPr>
      <w:r>
        <w:rPr>
          <w:rFonts w:hint="eastAsia"/>
          <w:lang w:val="en-US" w:eastAsia="zh-CN"/>
        </w:rPr>
        <w:t xml:space="preserve">25.  </w:t>
      </w:r>
      <w:r>
        <w:t xml:space="preserve">通信机房勘察时，对电源系统的勘察要点有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4544C4F1">
      <w:pPr>
        <w:pStyle w:val="3"/>
      </w:pPr>
      <w:r>
        <w:t>A.  电源容量  B.  电源类型  C.  备用电源  D.  电源布线</w:t>
      </w:r>
    </w:p>
    <w:p w14:paraId="4A323172">
      <w:pPr>
        <w:pStyle w:val="3"/>
      </w:pPr>
      <w:r>
        <w:rPr>
          <w:rFonts w:hint="eastAsia"/>
          <w:lang w:val="en-US" w:eastAsia="zh-CN"/>
        </w:rPr>
        <w:t xml:space="preserve">26.  </w:t>
      </w:r>
      <w:r>
        <w:t xml:space="preserve">无线基站勘察中，影响信号传播的因素有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05A53638">
      <w:pPr>
        <w:pStyle w:val="3"/>
      </w:pPr>
      <w:r>
        <w:t>A.  地形起伏  B.  建筑物阻挡    C.  植被覆盖  D.  天气状况</w:t>
      </w:r>
    </w:p>
    <w:p w14:paraId="1D039E39">
      <w:pPr>
        <w:pStyle w:val="3"/>
      </w:pPr>
      <w:r>
        <w:rPr>
          <w:rFonts w:hint="eastAsia"/>
          <w:lang w:val="en-US" w:eastAsia="zh-CN"/>
        </w:rPr>
        <w:t xml:space="preserve">27.  </w:t>
      </w:r>
      <w:r>
        <w:t xml:space="preserve">通信设计勘察过程中，常用的勘察工具有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391508E6">
      <w:pPr>
        <w:pStyle w:val="3"/>
      </w:pPr>
      <w:r>
        <w:t>A.  水准仪  B.  经纬仪  C.  频谱分析仪  D.  网络分析仪</w:t>
      </w:r>
    </w:p>
    <w:p w14:paraId="4A319F44">
      <w:pPr>
        <w:pStyle w:val="3"/>
      </w:pPr>
      <w:r>
        <w:rPr>
          <w:rFonts w:hint="eastAsia"/>
          <w:lang w:val="en-US" w:eastAsia="zh-CN"/>
        </w:rPr>
        <w:t xml:space="preserve">28.  </w:t>
      </w:r>
      <w:r>
        <w:t xml:space="preserve">通信管道勘察时，需要考虑的因素有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5E907417">
      <w:pPr>
        <w:pStyle w:val="3"/>
      </w:pPr>
      <w:r>
        <w:t>A.  管道走向  B.  管道埋深  C.  管道材质  D.  管道附属设施</w:t>
      </w:r>
    </w:p>
    <w:p w14:paraId="63D0D8CC">
      <w:pPr>
        <w:pStyle w:val="3"/>
      </w:pPr>
      <w:r>
        <w:rPr>
          <w:rFonts w:hint="eastAsia"/>
          <w:lang w:val="en-US" w:eastAsia="zh-CN"/>
        </w:rPr>
        <w:t xml:space="preserve">29.  </w:t>
      </w:r>
      <w:r>
        <w:t xml:space="preserve">通信线路的电气性能指标包括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605EAC6E">
      <w:pPr>
        <w:pStyle w:val="3"/>
      </w:pPr>
      <w:r>
        <w:t>A.  直流电阻  B.  电容  C.  特性阻抗  D.  衰减</w:t>
      </w:r>
    </w:p>
    <w:p w14:paraId="52F26982">
      <w:pPr>
        <w:pStyle w:val="3"/>
      </w:pPr>
      <w:r>
        <w:rPr>
          <w:rFonts w:hint="eastAsia"/>
          <w:lang w:val="en-US" w:eastAsia="zh-CN"/>
        </w:rPr>
        <w:t xml:space="preserve">30. </w:t>
      </w:r>
      <w:r>
        <w:t xml:space="preserve"> 通信机房的环境要求包括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370DC078">
      <w:pPr>
        <w:pStyle w:val="3"/>
      </w:pPr>
      <w:r>
        <w:t>A.  温度  B.  湿度  C.  防尘  D.  防火</w:t>
      </w:r>
    </w:p>
    <w:p w14:paraId="3F19D82B">
      <w:pPr>
        <w:pStyle w:val="3"/>
      </w:pPr>
      <w:r>
        <w:rPr>
          <w:rFonts w:hint="eastAsia"/>
          <w:lang w:val="en-US" w:eastAsia="zh-CN"/>
        </w:rPr>
        <w:t>31.</w:t>
      </w:r>
      <w:r>
        <w:t xml:space="preserve"> </w:t>
      </w:r>
      <w:r>
        <w:rPr>
          <w:rFonts w:hint="eastAsia"/>
          <w:lang w:val="en-US" w:eastAsia="zh-CN"/>
        </w:rPr>
        <w:t xml:space="preserve"> </w:t>
      </w:r>
      <w:r>
        <w:t xml:space="preserve">通信设计勘察报告应包含的图表有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35495D2A">
      <w:pPr>
        <w:pStyle w:val="3"/>
      </w:pPr>
      <w:r>
        <w:t>A.  线路路由图  B.  机房平面图  C.  天线方向图  D.  电气性能测试图</w:t>
      </w:r>
    </w:p>
    <w:p w14:paraId="73A521F7">
      <w:pPr>
        <w:pStyle w:val="3"/>
      </w:pPr>
      <w:r>
        <w:rPr>
          <w:rFonts w:hint="eastAsia"/>
          <w:lang w:val="en-US" w:eastAsia="zh-CN"/>
        </w:rPr>
        <w:t xml:space="preserve">32. </w:t>
      </w:r>
      <w:r>
        <w:t xml:space="preserve"> 进行通信勘察前，需要收集的资料有 </w:t>
      </w:r>
      <w:r>
        <w:rPr>
          <w:rFonts w:hint="eastAsia"/>
          <w:lang w:val="en-US" w:eastAsia="zh-CN"/>
        </w:rPr>
        <w:t>(</w:t>
      </w:r>
      <w:r>
        <w:t xml:space="preserve"> </w:t>
      </w:r>
      <w:r>
        <w:rPr>
          <w:rFonts w:hint="eastAsia"/>
          <w:lang w:val="en-US" w:eastAsia="zh-CN"/>
        </w:rPr>
        <w:t xml:space="preserve">      </w:t>
      </w:r>
      <w:r>
        <w:t xml:space="preserve"> </w:t>
      </w:r>
      <w:r>
        <w:rPr>
          <w:rFonts w:hint="eastAsia"/>
          <w:lang w:val="en-US" w:eastAsia="zh-CN"/>
        </w:rPr>
        <w:t>)</w:t>
      </w:r>
    </w:p>
    <w:p w14:paraId="6C542900">
      <w:pPr>
        <w:pStyle w:val="3"/>
      </w:pPr>
      <w:r>
        <w:t>A.  项目相关文件  B.  原有通信网络资料</w:t>
      </w:r>
    </w:p>
    <w:p w14:paraId="1B19A5F1">
      <w:pPr>
        <w:pStyle w:val="3"/>
        <w:rPr>
          <w:rFonts w:hint="eastAsia"/>
          <w:lang w:val="en-US" w:eastAsia="zh-CN"/>
        </w:rPr>
      </w:pPr>
      <w:r>
        <w:t>C.  当地规划资料  D.  用户需求资料</w:t>
      </w:r>
    </w:p>
    <w:p w14:paraId="29941E5B">
      <w:pPr>
        <w:rPr>
          <w:rFonts w:hint="eastAsia"/>
          <w:b/>
          <w:bCs/>
          <w:sz w:val="32"/>
          <w:szCs w:val="40"/>
          <w:lang w:val="en-US" w:eastAsia="zh-CN"/>
        </w:rPr>
      </w:pPr>
      <w:r>
        <w:rPr>
          <w:rFonts w:hint="eastAsia"/>
          <w:b/>
          <w:bCs/>
          <w:sz w:val="32"/>
          <w:szCs w:val="40"/>
          <w:lang w:val="en-US" w:eastAsia="zh-CN"/>
        </w:rPr>
        <w:t>填空</w:t>
      </w:r>
    </w:p>
    <w:p w14:paraId="0C3A456A">
      <w:pPr>
        <w:pStyle w:val="3"/>
      </w:pPr>
      <w:r>
        <w:t>1.  通信工程制图中，图纸幅面有  A0 、 A1 、 A2 、 A3 、 A4  五种，其中最大的是（   ）。</w:t>
      </w:r>
    </w:p>
    <w:p w14:paraId="74BC6E25">
      <w:pPr>
        <w:pStyle w:val="3"/>
      </w:pPr>
      <w:r>
        <w:t>2.  尺寸线用（   ）绘制。</w:t>
      </w:r>
    </w:p>
    <w:p w14:paraId="43B5668F">
      <w:pPr>
        <w:pStyle w:val="3"/>
      </w:pPr>
      <w:r>
        <w:t>3.  视图分为主视图、俯视图和（   ）。</w:t>
      </w:r>
    </w:p>
    <w:p w14:paraId="6FA20EED">
      <w:pPr>
        <w:pStyle w:val="3"/>
      </w:pPr>
      <w:r>
        <w:t>4.  点的投影规律中，点的水平投影与正面投影的连线垂直于（   ）。</w:t>
      </w:r>
    </w:p>
    <w:p w14:paraId="3475C671">
      <w:pPr>
        <w:pStyle w:val="3"/>
      </w:pPr>
      <w:r>
        <w:t>5.  直线的投影特性包括真实性、积聚性和（   ）。</w:t>
      </w:r>
    </w:p>
    <w:p w14:paraId="7594708D">
      <w:pPr>
        <w:pStyle w:val="3"/>
      </w:pPr>
      <w:r>
        <w:t>6.  平面的投影特性有实形性、积聚性和（   ）。</w:t>
      </w:r>
    </w:p>
    <w:p w14:paraId="356A8E91">
      <w:pPr>
        <w:pStyle w:val="3"/>
      </w:pPr>
      <w:r>
        <w:t>7.  正投影法的投影特性是（   ）、积聚性、类似性。</w:t>
      </w:r>
    </w:p>
    <w:p w14:paraId="28CB8D7D">
      <w:pPr>
        <w:pStyle w:val="3"/>
      </w:pPr>
      <w:r>
        <w:t>8.  比例  1:2  是（   ）比例。</w:t>
      </w:r>
    </w:p>
    <w:p w14:paraId="519E4ACE">
      <w:pPr>
        <w:pStyle w:val="3"/>
      </w:pPr>
      <w:r>
        <w:t>9.  尺寸标注由尺寸线、尺寸界线、（   ）和尺寸数字组成。</w:t>
      </w:r>
    </w:p>
    <w:p w14:paraId="50717866">
      <w:pPr>
        <w:pStyle w:val="3"/>
        <w:rPr>
          <w:rFonts w:hint="eastAsia"/>
          <w:b/>
          <w:bCs/>
          <w:sz w:val="32"/>
          <w:szCs w:val="40"/>
          <w:lang w:val="en-US" w:eastAsia="zh-CN"/>
        </w:rPr>
      </w:pPr>
      <w:r>
        <w:t>10.  投影法分为中心投影法和（   ）投影法。</w:t>
      </w:r>
    </w:p>
    <w:p w14:paraId="36C6E826">
      <w:pPr>
        <w:pStyle w:val="3"/>
      </w:pPr>
      <w:r>
        <w:rPr>
          <w:rFonts w:hint="eastAsia"/>
          <w:lang w:val="en-US" w:eastAsia="zh-CN"/>
        </w:rPr>
        <w:t>11.</w:t>
      </w:r>
      <w:r>
        <w:rPr>
          <w:rFonts w:hint="eastAsia"/>
          <w:lang w:val="en-US" w:eastAsia="zh-CN"/>
        </w:rPr>
        <w:tab/>
      </w:r>
      <w:r>
        <w:t>通信工程勘察包括 查勘 和 测量 两个工序，根据工程规模大小可分为 方案查勘 、 初步设计查勘 和 现场测量 3个阶段。</w:t>
      </w:r>
    </w:p>
    <w:p w14:paraId="4B21EB22">
      <w:pPr>
        <w:pStyle w:val="3"/>
      </w:pPr>
      <w:r>
        <w:rPr>
          <w:rFonts w:hint="eastAsia"/>
          <w:lang w:val="en-US" w:eastAsia="zh-CN"/>
        </w:rPr>
        <w:t xml:space="preserve">12.  </w:t>
      </w:r>
      <w:r>
        <w:t>选取通信管道路由时应考虑选择 路由顺直 、 地势平坦 、 地质稳定 、 高差较小 、 土质较好 、 石方量较小 、 不易坍塌和冲刷 的地段 ，避开地形起伏很大的地区。</w:t>
      </w:r>
    </w:p>
    <w:p w14:paraId="61B5B52F">
      <w:pPr>
        <w:pStyle w:val="3"/>
      </w:pPr>
      <w:r>
        <w:rPr>
          <w:rFonts w:hint="eastAsia"/>
          <w:lang w:val="en-US" w:eastAsia="zh-CN"/>
        </w:rPr>
        <w:t xml:space="preserve">13.  </w:t>
      </w:r>
      <w:r>
        <w:t>设计图纸输出在满足通信规范的基础上，同样会根据省市工程要求的不同做出调整，一般单站需要绘制4类图纸： 机房设备平面图 、 机房走线架图 、室内走线路由图、 天馈安装 及 走线路由图 。</w:t>
      </w:r>
    </w:p>
    <w:p w14:paraId="6F966AEA">
      <w:pPr>
        <w:pStyle w:val="3"/>
      </w:pPr>
      <w:r>
        <w:rPr>
          <w:rFonts w:hint="eastAsia"/>
          <w:lang w:val="en-US" w:eastAsia="zh-CN"/>
        </w:rPr>
        <w:t xml:space="preserve">14  </w:t>
      </w:r>
      <w:r>
        <w:t>设备的正常运行关系到整个通信网络的安全，为了避免不必要的人为因素导致网络瘫痪的可能，在基站勘察过程中要时刻提醒自己：到站查勘过程中各种各种 设备板件 、 缆线 和 开关按钮 绝对不能乱动！</w:t>
      </w:r>
    </w:p>
    <w:p w14:paraId="0817E947">
      <w:pPr>
        <w:pStyle w:val="3"/>
        <w:numPr>
          <w:ilvl w:val="0"/>
          <w:numId w:val="6"/>
        </w:numPr>
      </w:pPr>
      <w:r>
        <w:rPr>
          <w:rFonts w:hint="eastAsia"/>
          <w:lang w:val="en-US" w:eastAsia="zh-CN"/>
        </w:rPr>
        <w:t xml:space="preserve"> </w:t>
      </w:r>
      <w:r>
        <w:t>勘察完成之后，需要对是否满足建设条件进行判断，如 无线专业 、 电源专业 、 土建专业 等。如任何一个专业不满足建设条件，需要针对存在的问题提供改造、 扩容方案 ，当相应的改造方案受条件限制无法实施时，则需重新规划选择站址。</w:t>
      </w:r>
    </w:p>
    <w:p w14:paraId="751F616B">
      <w:pPr>
        <w:pStyle w:val="3"/>
        <w:numPr>
          <w:ilvl w:val="0"/>
          <w:numId w:val="6"/>
        </w:numPr>
        <w:ind w:left="0" w:leftChars="0" w:firstLine="0" w:firstLineChars="0"/>
      </w:pPr>
      <w:r>
        <w:rPr>
          <w:rFonts w:hint="eastAsia"/>
          <w:lang w:val="en-US" w:eastAsia="zh-CN"/>
        </w:rPr>
        <w:t xml:space="preserve"> </w:t>
      </w:r>
      <w:r>
        <w:t>无线专业负责提供无线设备对 机房 、 天面 、 塔桅 等的工艺要求或参数要求， 走线架 、 馈线洞 、馈线窗安装设计； 空调 、 消防 、监控由无线专业负责；</w:t>
      </w:r>
    </w:p>
    <w:p w14:paraId="141CD916">
      <w:pPr>
        <w:pStyle w:val="3"/>
      </w:pPr>
      <w:r>
        <w:t>全向天线：信号在水平方向 360 度均匀辐射，适用于 乡村 、偏远山区等 话务量较少 的区域。定向天线：信号在一定的角度范围内辐射，适用于 距离远 、 覆盖范围小 、 用户密度大 、 频率利用高 的环境。</w:t>
      </w:r>
    </w:p>
    <w:p w14:paraId="3B436188">
      <w:pPr>
        <w:pStyle w:val="3"/>
        <w:numPr>
          <w:ilvl w:val="0"/>
          <w:numId w:val="6"/>
        </w:numPr>
        <w:ind w:left="0" w:leftChars="0" w:firstLine="0" w:firstLineChars="0"/>
      </w:pPr>
      <w:r>
        <w:rPr>
          <w:rFonts w:hint="eastAsia"/>
          <w:lang w:val="en-US" w:eastAsia="zh-CN"/>
        </w:rPr>
        <w:t xml:space="preserve"> </w:t>
      </w:r>
      <w:r>
        <w:t>原有杆线的勘测主要是能分清运营商所能利用的 杆线资源 由A-B点中继段的勘测，其主要工作有：合理选择 杆线路由 、测量原有路由描出草图做出简单的 工程量统计 。</w:t>
      </w:r>
    </w:p>
    <w:p w14:paraId="4B88CE2D">
      <w:pPr>
        <w:pStyle w:val="3"/>
        <w:numPr>
          <w:ilvl w:val="0"/>
          <w:numId w:val="6"/>
        </w:numPr>
        <w:ind w:left="0" w:leftChars="0" w:firstLine="0" w:firstLineChars="0"/>
      </w:pPr>
      <w:r>
        <w:rPr>
          <w:rFonts w:hint="eastAsia"/>
          <w:lang w:val="en-US" w:eastAsia="zh-CN"/>
        </w:rPr>
        <w:t xml:space="preserve"> </w:t>
      </w:r>
      <w:r>
        <w:t>设置人孔是为了 施工 和 维护 方便。它通常设置于 电话站 前，做为 引入光电缆 之用，也可设置在光电缆的分支、 接续转换 、光电缆的转弯处等特殊场合。人孔按照规格可分为大、中、小号。</w:t>
      </w:r>
    </w:p>
    <w:p w14:paraId="424008BD">
      <w:pPr>
        <w:pStyle w:val="3"/>
        <w:numPr>
          <w:ilvl w:val="0"/>
          <w:numId w:val="6"/>
        </w:numPr>
        <w:ind w:left="0" w:leftChars="0" w:firstLine="0" w:firstLineChars="0"/>
        <w:rPr>
          <w:rFonts w:hint="eastAsia"/>
          <w:lang w:val="en-US" w:eastAsia="zh-CN"/>
        </w:rPr>
      </w:pPr>
      <w:r>
        <w:rPr>
          <w:rFonts w:hint="eastAsia"/>
          <w:lang w:val="en-US" w:eastAsia="zh-CN"/>
        </w:rPr>
        <w:t xml:space="preserve"> </w:t>
      </w:r>
      <w:r>
        <w:t>通信管道应铺设在 路由较稳定 的位置，避免受道路扩改建和铁路、水利、城建等部门建设的影响，避开 地上（下）管线 及 障碍物较多 、经常挖掘动土地段。</w:t>
      </w:r>
    </w:p>
    <w:p w14:paraId="69179762">
      <w:pPr>
        <w:pStyle w:val="3"/>
        <w:numPr>
          <w:ilvl w:val="0"/>
          <w:numId w:val="6"/>
        </w:numPr>
        <w:ind w:left="0" w:leftChars="0" w:firstLine="0" w:firstLineChars="0"/>
      </w:pPr>
      <w:r>
        <w:rPr>
          <w:rFonts w:hint="eastAsia"/>
          <w:lang w:val="en-US" w:eastAsia="zh-CN"/>
        </w:rPr>
        <w:t xml:space="preserve"> </w:t>
      </w:r>
      <w:r>
        <w:t>工程设计必须保证通信质量，做到 （ 技术先进 ），（ 经济合理 ），（ 安全适用 ） ，能够满足施工、生产和使用的要求。</w:t>
      </w:r>
    </w:p>
    <w:p w14:paraId="5B5409DF">
      <w:pPr>
        <w:pStyle w:val="3"/>
        <w:numPr>
          <w:ilvl w:val="0"/>
          <w:numId w:val="6"/>
        </w:numPr>
        <w:ind w:left="0" w:leftChars="0" w:firstLine="0" w:firstLineChars="0"/>
      </w:pPr>
      <w:r>
        <w:rPr>
          <w:rFonts w:hint="eastAsia"/>
          <w:lang w:val="en-US" w:eastAsia="zh-CN"/>
        </w:rPr>
        <w:t xml:space="preserve"> </w:t>
      </w:r>
      <w:r>
        <w:t>通信工程设计的工作流程（ 工程设计 ）、（ 制定设计计划 ）、（ 前期准备 ）、（ 工程勘察 ）、（ 现场勘察、测量 ）、（ 设计文本 ）、（ 出设计图纸 ）、（ 统计工程量、编制工程（概）预算 ）、（ 编写设计、（概）预算说明 ）。</w:t>
      </w:r>
    </w:p>
    <w:p w14:paraId="779C2DEB">
      <w:pPr>
        <w:pStyle w:val="3"/>
        <w:numPr>
          <w:ilvl w:val="0"/>
          <w:numId w:val="6"/>
        </w:numPr>
        <w:ind w:left="0" w:leftChars="0" w:firstLine="0" w:firstLineChars="0"/>
      </w:pPr>
      <w:r>
        <w:rPr>
          <w:rFonts w:hint="eastAsia"/>
          <w:lang w:val="en-US" w:eastAsia="zh-CN"/>
        </w:rPr>
        <w:t xml:space="preserve"> </w:t>
      </w:r>
      <w:r>
        <w:t>通信管道与铁道及有轨电车道的交越角不宜小于建设项目名称应与立项名称一致，一般由时间、归属、地域、通信工程类型等属性组成。交越时与道岔及回归线的距离不应小于（ 3 ）m。</w:t>
      </w:r>
    </w:p>
    <w:p w14:paraId="0594B984">
      <w:pPr>
        <w:pStyle w:val="3"/>
        <w:numPr>
          <w:ilvl w:val="0"/>
          <w:numId w:val="6"/>
        </w:numPr>
        <w:ind w:left="0" w:leftChars="0" w:firstLine="0" w:firstLineChars="0"/>
      </w:pPr>
      <w:r>
        <w:rPr>
          <w:rFonts w:hint="eastAsia"/>
          <w:lang w:val="en-US" w:eastAsia="zh-CN"/>
        </w:rPr>
        <w:t xml:space="preserve"> </w:t>
      </w:r>
      <w:r>
        <w:t>建设项目名称应与立项名称一致，一般由（ 时间 ）、（ 归属 ）、（ 地域 ）、通信工程类型等属性组成。</w:t>
      </w:r>
    </w:p>
    <w:p w14:paraId="5B2AF382">
      <w:pPr>
        <w:pStyle w:val="3"/>
        <w:numPr>
          <w:ilvl w:val="0"/>
          <w:numId w:val="6"/>
        </w:numPr>
        <w:ind w:left="0" w:leftChars="0" w:firstLine="0" w:firstLineChars="0"/>
      </w:pPr>
      <w:r>
        <w:rPr>
          <w:rFonts w:hint="eastAsia"/>
          <w:lang w:val="en-US" w:eastAsia="zh-CN"/>
        </w:rPr>
        <w:t xml:space="preserve"> </w:t>
      </w:r>
      <w:r>
        <w:t>用户主干电缆设计，应在分析用户发展数量、地域和时间的基础上，通过选择不同配线方式、路由、对数、芯线递减点和建筑方式等技术措施，使主干电缆构成一个调度灵活，芯线（ 使用率高 ）、（ 投资节省 ）、（ 便于发展 ）、利于运营维护的网络。</w:t>
      </w:r>
    </w:p>
    <w:p w14:paraId="52EB430F">
      <w:pPr>
        <w:pStyle w:val="3"/>
        <w:numPr>
          <w:ilvl w:val="0"/>
          <w:numId w:val="6"/>
        </w:numPr>
        <w:ind w:left="0" w:leftChars="0" w:firstLine="0" w:firstLineChars="0"/>
      </w:pPr>
      <w:r>
        <w:rPr>
          <w:rFonts w:hint="eastAsia"/>
          <w:lang w:val="en-US" w:eastAsia="zh-CN"/>
        </w:rPr>
        <w:t xml:space="preserve"> </w:t>
      </w:r>
      <w:r>
        <w:t>通信工程文件一般由（ 文字说明 ）、（图纸）和（预算）三部分组成。</w:t>
      </w:r>
    </w:p>
    <w:p w14:paraId="2F1080FC">
      <w:pPr>
        <w:pStyle w:val="3"/>
        <w:numPr>
          <w:ilvl w:val="0"/>
          <w:numId w:val="6"/>
        </w:numPr>
        <w:ind w:left="0" w:leftChars="0" w:firstLine="0" w:firstLineChars="0"/>
      </w:pPr>
      <w:r>
        <w:rPr>
          <w:rFonts w:hint="eastAsia"/>
          <w:lang w:val="en-US" w:eastAsia="zh-CN"/>
        </w:rPr>
        <w:t xml:space="preserve"> </w:t>
      </w:r>
      <w:r>
        <w:t>常用吊线程式有（ 钢卡法 ）、（ 另缠法 ）和（ 夹板法 ）三种。</w:t>
      </w:r>
    </w:p>
    <w:p w14:paraId="326C591D">
      <w:pPr>
        <w:pStyle w:val="3"/>
        <w:numPr>
          <w:ilvl w:val="0"/>
          <w:numId w:val="6"/>
        </w:numPr>
        <w:ind w:left="0" w:leftChars="0" w:firstLine="0" w:firstLineChars="0"/>
      </w:pPr>
      <w:r>
        <w:rPr>
          <w:rFonts w:hint="eastAsia"/>
          <w:lang w:val="en-US" w:eastAsia="zh-CN"/>
        </w:rPr>
        <w:t xml:space="preserve"> </w:t>
      </w:r>
      <w:r>
        <w:t>通信设计单位根据（ 设计委托书 ）的要求，确定项目组成员，分派设计任务，制定工作计划。</w:t>
      </w:r>
    </w:p>
    <w:p w14:paraId="0C9AA0DC">
      <w:pPr>
        <w:pStyle w:val="3"/>
        <w:numPr>
          <w:ilvl w:val="0"/>
          <w:numId w:val="6"/>
        </w:numPr>
        <w:ind w:left="0" w:leftChars="0" w:firstLine="0" w:firstLineChars="0"/>
      </w:pPr>
      <w:r>
        <w:rPr>
          <w:rFonts w:hint="eastAsia"/>
          <w:lang w:val="en-US" w:eastAsia="zh-CN"/>
        </w:rPr>
        <w:t xml:space="preserve"> </w:t>
      </w:r>
      <w:r>
        <w:t>勘察工作开始前，应准备的工具有：准备好所用的(仪器)、仪表、测量工具、( 勘察报告 )、铅笔、橡皮、等工具。</w:t>
      </w:r>
    </w:p>
    <w:p w14:paraId="11BE75C6">
      <w:pPr>
        <w:pStyle w:val="3"/>
        <w:numPr>
          <w:ilvl w:val="0"/>
          <w:numId w:val="6"/>
        </w:numPr>
        <w:ind w:left="0" w:leftChars="0" w:firstLine="0" w:firstLineChars="0"/>
      </w:pPr>
      <w:r>
        <w:rPr>
          <w:rFonts w:hint="eastAsia"/>
          <w:lang w:val="en-US" w:eastAsia="zh-CN"/>
        </w:rPr>
        <w:t xml:space="preserve"> </w:t>
      </w:r>
      <w:r>
        <w:t>进行工程设计，这一阶段主要包括哪几方面工作：</w:t>
      </w:r>
    </w:p>
    <w:p w14:paraId="2622FF5D">
      <w:pPr>
        <w:pStyle w:val="3"/>
      </w:pPr>
      <w:r>
        <w:t>（1）撰写设计方案</w:t>
      </w:r>
    </w:p>
    <w:p w14:paraId="1489ABC7">
      <w:pPr>
        <w:pStyle w:val="3"/>
      </w:pPr>
      <w:r>
        <w:t>（2）绘制工程图纸</w:t>
      </w:r>
    </w:p>
    <w:p w14:paraId="1BD782C6">
      <w:pPr>
        <w:pStyle w:val="3"/>
      </w:pPr>
      <w:r>
        <w:t>（3）编制工程概(预)算</w:t>
      </w:r>
    </w:p>
    <w:p w14:paraId="72D9D65A">
      <w:pPr>
        <w:pStyle w:val="3"/>
      </w:pPr>
      <w:r>
        <w:t>（4）编写设计说明书</w:t>
      </w:r>
    </w:p>
    <w:p w14:paraId="26B52A4E">
      <w:pPr>
        <w:pStyle w:val="3"/>
      </w:pPr>
      <w:r>
        <w:t>（5）完稿整理成册</w:t>
      </w:r>
    </w:p>
    <w:p w14:paraId="2B5F4F61">
      <w:pPr>
        <w:pStyle w:val="3"/>
      </w:pPr>
      <w:r>
        <w:rPr>
          <w:rFonts w:hint="eastAsia"/>
          <w:lang w:val="en-US" w:eastAsia="zh-CN"/>
        </w:rPr>
        <w:t xml:space="preserve">31.  </w:t>
      </w:r>
      <w:r>
        <w:t>通信管道与通道宜建在城市（ 主要道路 ）和（ 住宅小区 ），对于城市郊 区的（ 主要公路 ）也应建设通信管道。</w:t>
      </w:r>
    </w:p>
    <w:p w14:paraId="1A734980">
      <w:pPr>
        <w:pStyle w:val="3"/>
      </w:pPr>
      <w:r>
        <w:rPr>
          <w:rFonts w:hint="eastAsia"/>
          <w:lang w:val="en-US" w:eastAsia="zh-CN"/>
        </w:rPr>
        <w:t xml:space="preserve">32.  </w:t>
      </w:r>
      <w:r>
        <w:t>选择管道与通道路由应在管道规划的基础上充分研究（ 分路建设 ）的可能，以满足各运营商的需要和（ 管道网路 ）的灵活性。</w:t>
      </w:r>
    </w:p>
    <w:p w14:paraId="2E3CE709">
      <w:pPr>
        <w:pStyle w:val="3"/>
      </w:pPr>
      <w:r>
        <w:rPr>
          <w:rFonts w:hint="eastAsia"/>
          <w:lang w:val="en-US" w:eastAsia="zh-CN"/>
        </w:rPr>
        <w:t xml:space="preserve">33.  </w:t>
      </w:r>
      <w:r>
        <w:t>在直线路由上，水泥管道的段长最大不得超过（ 150 ）m，塑料管道可适当延长，高等级公路上的通信管道段长最大不得超过 （ 250 ）m。对于郊区光缆专用塑料管道，根据选用的管材形式和施工方式不同段长可（ 1000 ）m左右。</w:t>
      </w:r>
    </w:p>
    <w:p w14:paraId="70C5B619">
      <w:pPr>
        <w:pStyle w:val="3"/>
      </w:pPr>
      <w:r>
        <w:rPr>
          <w:rFonts w:hint="eastAsia"/>
          <w:lang w:val="en-US" w:eastAsia="zh-CN"/>
        </w:rPr>
        <w:t xml:space="preserve">34.  </w:t>
      </w:r>
      <w:r>
        <w:t>管道应建筑在良好的地基上，水泥管道应有基础;除地质确系坚实者外，塑料管道也应有基础，并可按土壤条件采用（ 素土夯实 ）、（ 混凝土基础 ）、（ 钢筋混凝土基础 ）。敷设塑料管道应根据所选择的塑料管材情况，采取相应的（ 固定组群 ）措施。</w:t>
      </w:r>
    </w:p>
    <w:p w14:paraId="6DA8EF17">
      <w:pPr>
        <w:pStyle w:val="3"/>
      </w:pPr>
      <w:r>
        <w:rPr>
          <w:rFonts w:hint="eastAsia"/>
          <w:lang w:val="en-US" w:eastAsia="zh-CN"/>
        </w:rPr>
        <w:t xml:space="preserve">35.  </w:t>
      </w:r>
      <w:r>
        <w:t>关于管材的选用，对于城区新建的道路应首选（ 水泥管道 ），对于城区原有道路各种综合管线较多，地形复杂的路段应选择（ 塑料管道 ），用于光缆建设的专用管道应选用（ 塑料管道 ），并应根据使用的需要选择管孔与管孔组合。</w:t>
      </w:r>
    </w:p>
    <w:p w14:paraId="288510F5">
      <w:pPr>
        <w:pStyle w:val="3"/>
      </w:pPr>
      <w:r>
        <w:rPr>
          <w:rFonts w:hint="eastAsia"/>
          <w:lang w:val="en-US" w:eastAsia="zh-CN"/>
        </w:rPr>
        <w:t xml:space="preserve">37.  </w:t>
      </w:r>
      <w:r>
        <w:t>当天线安装在（ 屋顶平台 ）时, 需要注意天线辐射不能被近处的物体所阻挡，主要是考虑第一（ Fresnel ）半径内辐射没有被阻挡,并同时需要结合考虑天线的（ 垂直波瓣宽度 ）和（ 下倾角 ）的影响。</w:t>
      </w:r>
    </w:p>
    <w:p w14:paraId="0F9CB0A1">
      <w:pPr>
        <w:pStyle w:val="3"/>
      </w:pPr>
      <w:r>
        <w:rPr>
          <w:rFonts w:hint="eastAsia"/>
          <w:lang w:val="en-US" w:eastAsia="zh-CN"/>
        </w:rPr>
        <w:t xml:space="preserve">38.  </w:t>
      </w:r>
      <w:r>
        <w:t>密集市区，基站站址高度宜控制在（ 25 － 40 ）米之间。</w:t>
      </w:r>
    </w:p>
    <w:p w14:paraId="483A4A75">
      <w:pPr>
        <w:pStyle w:val="3"/>
        <w:rPr>
          <w:rFonts w:hint="eastAsia"/>
          <w:lang w:val="en-US" w:eastAsia="zh-CN"/>
        </w:rPr>
      </w:pPr>
      <w:r>
        <w:rPr>
          <w:rFonts w:hint="eastAsia"/>
          <w:lang w:val="en-US" w:eastAsia="zh-CN"/>
        </w:rPr>
        <w:t xml:space="preserve">39.  </w:t>
      </w:r>
      <w:r>
        <w:t>一般市区，基站站址高度宜控制在（ 30 － 50 ）米之间。</w:t>
      </w:r>
    </w:p>
    <w:p w14:paraId="38429123">
      <w:pPr>
        <w:pStyle w:val="3"/>
      </w:pPr>
      <w:r>
        <w:rPr>
          <w:rFonts w:hint="eastAsia"/>
          <w:lang w:val="en-US" w:eastAsia="zh-CN"/>
        </w:rPr>
        <w:t xml:space="preserve">40.  </w:t>
      </w:r>
      <w:r>
        <w:t>通信工程制图就是将 图形符号 、 文字符号 按不同专业的要求画在一个平面上，使工程施工技术人员通过阅读图纸就能够了解 工程规模 、 工程内容 ，统计出 工程量 及 编制工程概预算 。只有绘制出准确的通信工程图纸，才能对通信工程施工具有正确的指导性意义。</w:t>
      </w:r>
    </w:p>
    <w:p w14:paraId="22ED1687">
      <w:pPr>
        <w:pStyle w:val="3"/>
      </w:pPr>
      <w:r>
        <w:rPr>
          <w:rFonts w:hint="eastAsia"/>
          <w:lang w:val="en-US" w:eastAsia="zh-CN"/>
        </w:rPr>
        <w:t xml:space="preserve">41.  </w:t>
      </w:r>
      <w:r>
        <w:t>通信制图中应选取合适的 图线宽度 ，避免图中的线条 过粗或过细 。标准通信工程制图图形符号的线条除有意加粗者外，一般都是 粗细统一 ，一张图上要尽量统一。但是，不同大小的图纸例如 A1 和图 A4 可有不同，为了视图方便， 大图 的线条 可以相对粗些。</w:t>
      </w:r>
    </w:p>
    <w:p w14:paraId="349690D4">
      <w:pPr>
        <w:pStyle w:val="3"/>
      </w:pPr>
      <w:r>
        <w:rPr>
          <w:rFonts w:hint="eastAsia"/>
          <w:lang w:val="en-US" w:eastAsia="zh-CN"/>
        </w:rPr>
        <w:t xml:space="preserve">42.  </w:t>
      </w:r>
      <w:r>
        <w:t>通过收集通信 工程建设 的基本说明资料，可以了解通信工程建设的 基本背景 、 建设目的 、 主要的建设内容 和 大致要求 ， 有了这些基础知识，我们就可以大致了解所要阅读的通信工程图纸所要表达的主要内容。</w:t>
      </w:r>
    </w:p>
    <w:p w14:paraId="555F3700">
      <w:pPr>
        <w:pStyle w:val="3"/>
      </w:pPr>
      <w:r>
        <w:t>4</w:t>
      </w:r>
      <w:r>
        <w:rPr>
          <w:rFonts w:hint="eastAsia"/>
          <w:lang w:val="en-US" w:eastAsia="zh-CN"/>
        </w:rPr>
        <w:t xml:space="preserve">3.  </w:t>
      </w:r>
      <w:r>
        <w:t>开始阅读通信工程图纸之前一定要先清楚图纸所表示 通信工程的类型 ，并根据 工程类型 熟悉相关图例的含义，为 理解图纸 打下基础。</w:t>
      </w:r>
    </w:p>
    <w:p w14:paraId="27B4B2D2">
      <w:pPr>
        <w:pStyle w:val="3"/>
      </w:pPr>
      <w:r>
        <w:rPr>
          <w:rFonts w:hint="eastAsia"/>
          <w:lang w:val="en-US" w:eastAsia="zh-CN"/>
        </w:rPr>
        <w:t xml:space="preserve">44.  </w:t>
      </w:r>
      <w:r>
        <w:t>标注 是通信工程图纸中的另一个重要组成部分，主要用来通信工程图纸中表示各种 设备或设施 的 空间位置 、 大小尺寸 以及 缆线规格 等。如：通信设备的外轮廓尺寸、通信设备在机房布局中的 相关定位尺寸 、通信线路 各段的距离 、所用光缆或 电缆的规格 等。</w:t>
      </w:r>
    </w:p>
    <w:p w14:paraId="32618974">
      <w:pPr>
        <w:pStyle w:val="3"/>
      </w:pPr>
      <w:r>
        <w:rPr>
          <w:rFonts w:hint="eastAsia"/>
          <w:lang w:val="en-US" w:eastAsia="zh-CN"/>
        </w:rPr>
        <w:t xml:space="preserve">45.  </w:t>
      </w:r>
      <w:r>
        <w:t>完整的草图不能缺少 方向标 ， 方向标 对于工程图纸来说就像人的一双眼睛那样重要，线路工程图纸之中一般所画方向标是 指北针 ，指北针的方向一般 向上或向左 ，不提倡向右，禁止 向下 ；指北针一般处于草图的 右上方 。</w:t>
      </w:r>
    </w:p>
    <w:p w14:paraId="4A3253D1">
      <w:pPr>
        <w:pStyle w:val="3"/>
      </w:pPr>
      <w:r>
        <w:rPr>
          <w:rFonts w:hint="eastAsia"/>
          <w:lang w:val="en-US" w:eastAsia="zh-CN"/>
        </w:rPr>
        <w:t xml:space="preserve">46.  </w:t>
      </w:r>
      <w:r>
        <w:t>当含义不便于用图示方法表达时，可以采用 注释 。当图中出现多个 注释 或大段说明性 注释 时，应当把注释按顺序放在 边框附近 。注释可以放在需要说明的对象附近；当注释不在需要说明的对象附近时，应使用 指引线 （细实线）指向说明对象。</w:t>
      </w:r>
    </w:p>
    <w:p w14:paraId="4A2F2249">
      <w:pPr>
        <w:pStyle w:val="3"/>
      </w:pPr>
      <w:r>
        <w:rPr>
          <w:rFonts w:hint="eastAsia"/>
          <w:lang w:val="en-US" w:eastAsia="zh-CN"/>
        </w:rPr>
        <w:t xml:space="preserve">47.  </w:t>
      </w:r>
      <w:r>
        <w:t>使用图线绘图时，应使图形的比例和配线 协调恰当 、 重点突出 、 主次分明 ，在同一张图纸上，按不同比例绘制的图样及同类图形的图线粗细应 保持一致 。</w:t>
      </w:r>
    </w:p>
    <w:p w14:paraId="313083C9">
      <w:pPr>
        <w:pStyle w:val="3"/>
      </w:pPr>
      <w:r>
        <w:rPr>
          <w:rFonts w:hint="eastAsia"/>
          <w:lang w:val="en-US" w:eastAsia="zh-CN"/>
        </w:rPr>
        <w:t xml:space="preserve">48.  </w:t>
      </w:r>
      <w:r>
        <w:t>图衔通常又称为图纸的 标题栏 ，也是图纸的一个重要组成部分，图衔中一般包含了通信工程图纸的 名称 、 图纸编号 、 图纸 设计单位名称 ，以及单位主管、 部门主管 、总负责人、 单项负责人 、设计人、 审核人 等相关人员姓名等相关信息。</w:t>
      </w:r>
    </w:p>
    <w:p w14:paraId="62C87830">
      <w:pPr>
        <w:pStyle w:val="3"/>
      </w:pPr>
      <w:r>
        <w:rPr>
          <w:rFonts w:hint="eastAsia"/>
          <w:lang w:val="en-US" w:eastAsia="zh-CN"/>
        </w:rPr>
        <w:t>49</w:t>
      </w:r>
      <w:r>
        <w:t>.</w:t>
      </w:r>
      <w:r>
        <w:rPr>
          <w:rFonts w:hint="eastAsia"/>
          <w:lang w:val="en-US" w:eastAsia="zh-CN"/>
        </w:rPr>
        <w:t xml:space="preserve">  </w:t>
      </w:r>
      <w:r>
        <w:t>管道、人孔、手孔结构及建筑施工采用 定型图纸 ，非定型设计 应附 结构 及 建筑施工图 ；</w:t>
      </w:r>
    </w:p>
    <w:p w14:paraId="5845492E">
      <w:pPr>
        <w:rPr>
          <w:rFonts w:hint="eastAsia"/>
          <w:lang w:val="en-US" w:eastAsia="zh-CN"/>
        </w:rPr>
      </w:pPr>
    </w:p>
    <w:p w14:paraId="719D2A59">
      <w:pPr>
        <w:pStyle w:val="3"/>
        <w:numPr>
          <w:ilvl w:val="0"/>
          <w:numId w:val="7"/>
        </w:numPr>
      </w:pPr>
      <w:r>
        <w:rPr>
          <w:rFonts w:hint="eastAsia"/>
          <w:lang w:val="en-US" w:eastAsia="zh-CN"/>
        </w:rPr>
        <w:t xml:space="preserve"> </w:t>
      </w:r>
      <w:r>
        <w:t>概算与预算的区别：两阶段设计时， 初步设计 编制概算， 施工图设计 编制预算，此时 概算 有预备费， 概算 无预备费。</w:t>
      </w:r>
    </w:p>
    <w:p w14:paraId="5B600590">
      <w:pPr>
        <w:pStyle w:val="3"/>
        <w:numPr>
          <w:ilvl w:val="0"/>
          <w:numId w:val="7"/>
        </w:numPr>
        <w:ind w:left="0" w:leftChars="0" w:firstLine="0" w:firstLineChars="0"/>
      </w:pPr>
      <w:r>
        <w:rPr>
          <w:rFonts w:hint="eastAsia"/>
          <w:lang w:val="en-US" w:eastAsia="zh-CN"/>
        </w:rPr>
        <w:t xml:space="preserve"> </w:t>
      </w:r>
      <w:r>
        <w:t>根据相关规定，在通信工程概预算文件的编制过程中，工程量是计算和统计通信工程建设过程中 人力 、 材料 、 机械仪表 等基本消耗量的基础和直接依据，也是通信工程建设其他许多相关费用计算的 主要依据 。</w:t>
      </w:r>
    </w:p>
    <w:p w14:paraId="5A2BEB29">
      <w:pPr>
        <w:pStyle w:val="3"/>
        <w:numPr>
          <w:ilvl w:val="0"/>
          <w:numId w:val="7"/>
        </w:numPr>
        <w:ind w:left="0" w:leftChars="0" w:firstLine="0" w:firstLineChars="0"/>
      </w:pPr>
      <w:r>
        <w:rPr>
          <w:rFonts w:hint="eastAsia"/>
          <w:lang w:val="en-US" w:eastAsia="zh-CN"/>
        </w:rPr>
        <w:t xml:space="preserve"> </w:t>
      </w:r>
      <w:r>
        <w:t>预算人员必须了解和掌握设计图纸中各种图例的含义，并正确理解图纸中所表述的各项工程的施工性质（ 新建 、 更换 、 拆除 、 原有、 利旧 、割接)。</w:t>
      </w:r>
    </w:p>
    <w:p w14:paraId="7ECCB5B1">
      <w:pPr>
        <w:pStyle w:val="3"/>
        <w:numPr>
          <w:ilvl w:val="0"/>
          <w:numId w:val="7"/>
        </w:numPr>
        <w:ind w:left="0" w:leftChars="0" w:firstLine="0" w:firstLineChars="0"/>
      </w:pPr>
      <w:r>
        <w:rPr>
          <w:rFonts w:hint="eastAsia"/>
          <w:lang w:val="en-US" w:eastAsia="zh-CN"/>
        </w:rPr>
        <w:t xml:space="preserve"> </w:t>
      </w:r>
      <w:r>
        <w:t>通信建设工程概算、预算是设计文件的重要组成部分,它是根据各个不同设计阶段的深度和建设内容,按照设计图纸和说明以及相关专业的 预算定额 、 费用定额 、 费用标准 , 器材价格 ,编制方法等有关资料,对通信建设工程预先计算和确定从筹建至迹工交付使用所需全部费用的文件。</w:t>
      </w:r>
    </w:p>
    <w:p w14:paraId="4CDF7859">
      <w:pPr>
        <w:pStyle w:val="3"/>
        <w:numPr>
          <w:ilvl w:val="0"/>
          <w:numId w:val="7"/>
        </w:numPr>
        <w:ind w:left="0" w:leftChars="0" w:firstLine="0" w:firstLineChars="0"/>
      </w:pPr>
      <w:r>
        <w:rPr>
          <w:rFonts w:hint="eastAsia"/>
          <w:lang w:val="en-US" w:eastAsia="zh-CN"/>
        </w:rPr>
        <w:t xml:space="preserve"> </w:t>
      </w:r>
      <w:r>
        <w:t>建设项目需要多少人力,物力和财力,是通过项目的 设计概算 来确定的,所以 设计概算 是确定建设项目所需建设费用的文件,即项目的 投资额 及其构成是按设计概算的有关数据确定的。</w:t>
      </w:r>
    </w:p>
    <w:p w14:paraId="52096246">
      <w:pPr>
        <w:pStyle w:val="3"/>
        <w:numPr>
          <w:ilvl w:val="0"/>
          <w:numId w:val="7"/>
        </w:numPr>
        <w:ind w:left="0" w:leftChars="0" w:firstLine="0" w:firstLineChars="0"/>
      </w:pPr>
      <w:r>
        <w:rPr>
          <w:rFonts w:hint="eastAsia"/>
          <w:lang w:val="en-US" w:eastAsia="zh-CN"/>
        </w:rPr>
        <w:t xml:space="preserve"> </w:t>
      </w:r>
      <w:r>
        <w:t>工程概算、预算是一项重要的 技术经济 工作,应按照规定的设计标准和设计图纸 计算工程量 ,正确地使用各项 计价标准 ,完整、准确地反映 设计内容 、 施工条件 和 实际价格 。</w:t>
      </w:r>
    </w:p>
    <w:p w14:paraId="2A37F017">
      <w:pPr>
        <w:pStyle w:val="3"/>
        <w:numPr>
          <w:ilvl w:val="0"/>
          <w:numId w:val="7"/>
        </w:numPr>
        <w:ind w:left="0" w:leftChars="0" w:firstLine="0" w:firstLineChars="0"/>
      </w:pPr>
      <w:r>
        <w:rPr>
          <w:rFonts w:hint="eastAsia"/>
          <w:lang w:val="en-US" w:eastAsia="zh-CN"/>
        </w:rPr>
        <w:t xml:space="preserve"> </w:t>
      </w:r>
      <w:r>
        <w:t>当一个通信建设项目如果有几个设计单位共同设计时,总体设计单位应负责 统一概算 ,预算的编制原则,并汇总建设项目的 总概算 ,分设计单位负责本设计单位所承担的 单项工程概算 、 预算的编制 。</w:t>
      </w:r>
    </w:p>
    <w:p w14:paraId="5C5F43A4">
      <w:pPr>
        <w:pStyle w:val="3"/>
        <w:numPr>
          <w:ilvl w:val="0"/>
          <w:numId w:val="7"/>
        </w:numPr>
        <w:ind w:left="0" w:leftChars="0" w:firstLine="0" w:firstLineChars="0"/>
      </w:pPr>
      <w:r>
        <w:rPr>
          <w:rFonts w:hint="eastAsia"/>
          <w:lang w:val="en-US" w:eastAsia="zh-CN"/>
        </w:rPr>
        <w:t xml:space="preserve"> </w:t>
      </w:r>
      <w:r>
        <w:t>建设项目 是指按一个总体设计进行建设，经济上实行统一核算，行政上有独立的组织形式，实行统一管理的建设单位。</w:t>
      </w:r>
    </w:p>
    <w:p w14:paraId="3F8B7685">
      <w:pPr>
        <w:pStyle w:val="3"/>
      </w:pPr>
      <w:r>
        <w:rPr>
          <w:rFonts w:hint="eastAsia"/>
          <w:lang w:val="en-US" w:eastAsia="zh-CN"/>
        </w:rPr>
        <w:t>58.</w:t>
      </w:r>
      <w:r>
        <w:t xml:space="preserve"> 单项工程 是指具有单独的设计文件，建成后能够独立发挥生产能力或效益的工程。  </w:t>
      </w:r>
    </w:p>
    <w:p w14:paraId="2A887BB8">
      <w:pPr>
        <w:pStyle w:val="3"/>
      </w:pPr>
      <w:r>
        <w:rPr>
          <w:rFonts w:hint="eastAsia"/>
          <w:lang w:val="en-US" w:eastAsia="zh-CN"/>
        </w:rPr>
        <w:t xml:space="preserve">59.  </w:t>
      </w:r>
      <w:r>
        <w:t xml:space="preserve">单位工程 是指具有独立的设计，可以独立组织施工的工程。  </w:t>
      </w:r>
    </w:p>
    <w:p w14:paraId="36953823">
      <w:pPr>
        <w:pStyle w:val="3"/>
      </w:pPr>
      <w:r>
        <w:rPr>
          <w:rFonts w:hint="eastAsia"/>
          <w:lang w:val="en-US" w:eastAsia="zh-CN"/>
        </w:rPr>
        <w:t xml:space="preserve">60.  </w:t>
      </w:r>
      <w:r>
        <w:t>建设项目按照投资的性质不同分为基本建设项目和   技术改造项目 。</w:t>
      </w:r>
    </w:p>
    <w:p w14:paraId="3D2F5581">
      <w:pPr>
        <w:pStyle w:val="3"/>
      </w:pPr>
      <w:r>
        <w:rPr>
          <w:rFonts w:hint="eastAsia"/>
          <w:lang w:val="en-US" w:eastAsia="zh-CN"/>
        </w:rPr>
        <w:t xml:space="preserve">61.  </w:t>
      </w:r>
      <w:r>
        <w:t>基建大中型项目是指长度在 500 公里以上的跨省、区长途通信电缆、光缆，长度在 1000 公里以上的跨省、区长途通信微波，及总投资在 5 000 万元以上的其他基本建设项目。</w:t>
      </w:r>
    </w:p>
    <w:p w14:paraId="2702E049">
      <w:pPr>
        <w:pStyle w:val="3"/>
      </w:pPr>
      <w:r>
        <w:rPr>
          <w:rFonts w:hint="eastAsia"/>
          <w:lang w:val="en-US" w:eastAsia="zh-CN"/>
        </w:rPr>
        <w:t xml:space="preserve">62.  </w:t>
      </w:r>
      <w:r>
        <w:t>技术改造限上项目是指限额在 5000 万元以上技术改造项目。</w:t>
      </w:r>
    </w:p>
    <w:p w14:paraId="388445A8">
      <w:pPr>
        <w:pStyle w:val="3"/>
      </w:pPr>
      <w:r>
        <w:rPr>
          <w:rFonts w:hint="eastAsia"/>
          <w:lang w:val="en-US" w:eastAsia="zh-CN"/>
        </w:rPr>
        <w:t xml:space="preserve">63.  </w:t>
      </w:r>
      <w:r>
        <w:t xml:space="preserve">建设程序是指建设项目从设想、选择、评估、决策、 设计 、施工到竣工验收、投入生产整个建设过程中，各项工作必须遵循的先后顺序的法则。  </w:t>
      </w:r>
    </w:p>
    <w:p w14:paraId="55FCF8A7">
      <w:pPr>
        <w:pStyle w:val="3"/>
      </w:pPr>
      <w:r>
        <w:rPr>
          <w:rFonts w:hint="eastAsia"/>
          <w:lang w:val="en-US" w:eastAsia="zh-CN"/>
        </w:rPr>
        <w:t xml:space="preserve">64.  </w:t>
      </w:r>
      <w:r>
        <w:t xml:space="preserve">在我国，一般的大中型和限额以上的建设项目从建设前期工作到建设、投产要经过项目建议书、 可行性研究 、初步设计、年度计划安排、施工准备、   施工图设计 、施工招投标、开工报告、施工、初步验收、试运转、竣工验收、交付使用等环节。  </w:t>
      </w:r>
    </w:p>
    <w:p w14:paraId="4A0662C7">
      <w:pPr>
        <w:pStyle w:val="3"/>
      </w:pPr>
      <w:r>
        <w:rPr>
          <w:rFonts w:hint="eastAsia"/>
          <w:lang w:val="en-US" w:eastAsia="zh-CN"/>
        </w:rPr>
        <w:t xml:space="preserve">65.  </w:t>
      </w:r>
      <w:r>
        <w:t xml:space="preserve">可行性研究的主要目的是对项目在技术上是否可行和 经济上是否合理 进行科学的分析和论证。  </w:t>
      </w:r>
    </w:p>
    <w:p w14:paraId="416764CD">
      <w:pPr>
        <w:pStyle w:val="3"/>
      </w:pPr>
      <w:r>
        <w:rPr>
          <w:rFonts w:hint="eastAsia"/>
          <w:lang w:val="en-US" w:eastAsia="zh-CN"/>
        </w:rPr>
        <w:t xml:space="preserve">66.  </w:t>
      </w:r>
      <w:r>
        <w:t xml:space="preserve">初步设计 是根据批准的可行性研究报告，以及有关的设计标准、规范，并通过现场勘察工作取得可靠的设计基础资料后进行编制的。  </w:t>
      </w:r>
    </w:p>
    <w:p w14:paraId="38F8C042">
      <w:pPr>
        <w:pStyle w:val="3"/>
      </w:pPr>
      <w:r>
        <w:rPr>
          <w:rFonts w:hint="eastAsia"/>
          <w:lang w:val="en-US" w:eastAsia="zh-CN"/>
        </w:rPr>
        <w:t xml:space="preserve">67.  </w:t>
      </w:r>
      <w:r>
        <w:t xml:space="preserve">经施工招标，签订承包合同后，建设单位在落实了年度资金拨款、设备和主材的供货及工程管理组织，建设项目于开工前 一个月 ，由建设单位会同施工单位向主管部门提出开工报告。  </w:t>
      </w:r>
    </w:p>
    <w:p w14:paraId="449C52B7">
      <w:pPr>
        <w:pStyle w:val="3"/>
      </w:pPr>
      <w:r>
        <w:rPr>
          <w:rFonts w:hint="eastAsia"/>
          <w:lang w:val="en-US" w:eastAsia="zh-CN"/>
        </w:rPr>
        <w:t xml:space="preserve">68.  </w:t>
      </w:r>
      <w:r>
        <w:t xml:space="preserve">设计文件是安排建设项目和组织施工的主要依据，因此设计文件必须由具有 工程勘察设计证书   和相应资质等级的设计单位编制。  </w:t>
      </w:r>
    </w:p>
    <w:p w14:paraId="5E34F865">
      <w:pPr>
        <w:pStyle w:val="3"/>
      </w:pPr>
      <w:r>
        <w:rPr>
          <w:rFonts w:hint="eastAsia"/>
          <w:lang w:val="en-US" w:eastAsia="zh-CN"/>
        </w:rPr>
        <w:t xml:space="preserve">70.  </w:t>
      </w:r>
      <w:r>
        <w:t xml:space="preserve">三阶段设计时，初步设计阶段编制概算；技术设计编制修正概算；   施工图设计   阶段编制施工图预算。  </w:t>
      </w:r>
    </w:p>
    <w:p w14:paraId="358D9B63">
      <w:pPr>
        <w:pStyle w:val="3"/>
      </w:pPr>
      <w:r>
        <w:rPr>
          <w:rFonts w:hint="eastAsia"/>
          <w:lang w:val="en-US" w:eastAsia="zh-CN"/>
        </w:rPr>
        <w:t xml:space="preserve">71.  </w:t>
      </w:r>
      <w:r>
        <w:t>施工图设计文件一般由文字说明、图纸和   预算   三部分组成。</w:t>
      </w:r>
    </w:p>
    <w:p w14:paraId="32F56B81">
      <w:pPr>
        <w:pStyle w:val="3"/>
      </w:pPr>
      <w:r>
        <w:rPr>
          <w:rFonts w:hint="eastAsia"/>
          <w:lang w:val="en-US" w:eastAsia="zh-CN"/>
        </w:rPr>
        <w:t xml:space="preserve">72.  </w:t>
      </w:r>
      <w:r>
        <w:t>工程造价是指建设一项工程预期开支或实际开支的全部 固定资产投资   费用。</w:t>
      </w:r>
    </w:p>
    <w:p w14:paraId="13E28F43">
      <w:pPr>
        <w:pStyle w:val="3"/>
      </w:pPr>
      <w:r>
        <w:rPr>
          <w:rFonts w:hint="eastAsia"/>
          <w:lang w:val="en-US" w:eastAsia="zh-CN"/>
        </w:rPr>
        <w:t xml:space="preserve">73.  </w:t>
      </w:r>
      <w:r>
        <w:t xml:space="preserve">按照工程项目划分，工程造价的计算过程和计算顺序是：分部分项工程造价、单位工程造价、 单项工程造价 、建设项目总造价。  </w:t>
      </w:r>
    </w:p>
    <w:p w14:paraId="216007F8">
      <w:pPr>
        <w:rPr>
          <w:rFonts w:hint="eastAsia"/>
          <w:lang w:val="en-US" w:eastAsia="zh-CN"/>
        </w:rPr>
      </w:pPr>
    </w:p>
    <w:p w14:paraId="07D087F1">
      <w:pPr>
        <w:rPr>
          <w:rFonts w:hint="eastAsia"/>
          <w:b/>
          <w:bCs/>
          <w:sz w:val="32"/>
          <w:szCs w:val="40"/>
          <w:lang w:val="en-US" w:eastAsia="zh-CN"/>
        </w:rPr>
      </w:pPr>
      <w:r>
        <w:rPr>
          <w:rFonts w:hint="eastAsia"/>
          <w:b/>
          <w:bCs/>
          <w:sz w:val="32"/>
          <w:szCs w:val="40"/>
          <w:lang w:val="en-US" w:eastAsia="zh-CN"/>
        </w:rPr>
        <w:t>判断</w:t>
      </w:r>
    </w:p>
    <w:p w14:paraId="0C0C8E6E">
      <w:pPr>
        <w:pStyle w:val="3"/>
      </w:pPr>
      <w:r>
        <w:t xml:space="preserve">1.  通信工程制图中 ,  所有线条的宽度都应相同。 ( ) </w:t>
      </w:r>
    </w:p>
    <w:p w14:paraId="743B8E2A">
      <w:pPr>
        <w:pStyle w:val="3"/>
      </w:pPr>
      <w:r>
        <w:t xml:space="preserve">2.  比例越大 ,  图形表示的实际尺寸越小。 ( ) </w:t>
      </w:r>
    </w:p>
    <w:p w14:paraId="1C4FCA59">
      <w:pPr>
        <w:pStyle w:val="3"/>
      </w:pPr>
      <w:r>
        <w:t xml:space="preserve">3.  标注尺寸时 ,  尺寸数字可以写在尺寸线的中断处 ,  也可以写在尺寸线的上方。 ( ) </w:t>
      </w:r>
    </w:p>
    <w:p w14:paraId="790409C1">
      <w:pPr>
        <w:pStyle w:val="3"/>
      </w:pPr>
      <w:r>
        <w:t>4.  通信机房平面图中 ,  不需要标注设备的型号。 (  ）</w:t>
      </w:r>
    </w:p>
    <w:p w14:paraId="3866D0AE">
      <w:pPr>
        <w:pStyle w:val="3"/>
      </w:pPr>
      <w:r>
        <w:t xml:space="preserve">5.  通信线路图中 ,  杆路的编号可以随意编写。（  ) </w:t>
      </w:r>
    </w:p>
    <w:p w14:paraId="563E1716">
      <w:pPr>
        <w:pStyle w:val="3"/>
      </w:pPr>
      <w:r>
        <w:t xml:space="preserve">6.  系统框图主要用于表示通信系统的工作原理和信号流程。 ( ) </w:t>
      </w:r>
    </w:p>
    <w:p w14:paraId="5AF52FBC">
      <w:pPr>
        <w:pStyle w:val="3"/>
      </w:pPr>
      <w:r>
        <w:t>7.  绘制通信设备安装图时 ,  只需要画出设备的外形。 (  ）</w:t>
      </w:r>
    </w:p>
    <w:p w14:paraId="533BA647">
      <w:pPr>
        <w:pStyle w:val="3"/>
      </w:pPr>
      <w:r>
        <w:t xml:space="preserve">8.  通信工程制图中 ,  文字标注的字体可以随意选择。（  ) </w:t>
      </w:r>
    </w:p>
    <w:p w14:paraId="33387549">
      <w:pPr>
        <w:pStyle w:val="3"/>
      </w:pPr>
      <w:r>
        <w:t xml:space="preserve">9.  图纸的标题栏应位于图纸的右下角。 ( ) </w:t>
      </w:r>
    </w:p>
    <w:p w14:paraId="34742089">
      <w:pPr>
        <w:pStyle w:val="3"/>
        <w:rPr>
          <w:rFonts w:hint="eastAsia"/>
          <w:b/>
          <w:bCs/>
          <w:sz w:val="32"/>
          <w:szCs w:val="40"/>
          <w:lang w:val="en-US" w:eastAsia="zh-CN"/>
        </w:rPr>
      </w:pPr>
      <w:r>
        <w:t>10.  通信工程图纸审核时 ,  只需要检查图形是否准确即可。（   ）</w:t>
      </w:r>
    </w:p>
    <w:p w14:paraId="71CAC913">
      <w:pPr>
        <w:pStyle w:val="3"/>
      </w:pPr>
      <w:r>
        <w:rPr>
          <w:rFonts w:hint="eastAsia"/>
          <w:lang w:val="en-US" w:eastAsia="zh-CN"/>
        </w:rPr>
        <w:t>1</w:t>
      </w:r>
      <w:r>
        <w:t>1.  通信工程制图中，图纸可以随意折叠。（   ）</w:t>
      </w:r>
    </w:p>
    <w:p w14:paraId="45FD0CCD">
      <w:pPr>
        <w:pStyle w:val="3"/>
      </w:pPr>
      <w:r>
        <w:rPr>
          <w:rFonts w:hint="eastAsia"/>
          <w:lang w:val="en-US" w:eastAsia="zh-CN"/>
        </w:rPr>
        <w:t>12</w:t>
      </w:r>
      <w:r>
        <w:t>.  尺寸数字可以写在尺寸线的中断处。（   ）</w:t>
      </w:r>
    </w:p>
    <w:p w14:paraId="5E8DA8B2">
      <w:pPr>
        <w:pStyle w:val="3"/>
      </w:pPr>
      <w:r>
        <w:rPr>
          <w:rFonts w:hint="eastAsia"/>
          <w:lang w:val="en-US" w:eastAsia="zh-CN"/>
        </w:rPr>
        <w:t>1</w:t>
      </w:r>
      <w:r>
        <w:t>3.  视图只能有主视图和俯视图。（   ）</w:t>
      </w:r>
    </w:p>
    <w:p w14:paraId="286DB6B4">
      <w:pPr>
        <w:pStyle w:val="3"/>
      </w:pPr>
      <w:r>
        <w:rPr>
          <w:rFonts w:hint="eastAsia"/>
          <w:lang w:val="en-US" w:eastAsia="zh-CN"/>
        </w:rPr>
        <w:t>1</w:t>
      </w:r>
      <w:r>
        <w:t>4.  直线平行于投影面时，其投影反映实长。（   ）</w:t>
      </w:r>
    </w:p>
    <w:p w14:paraId="48E4B6D5">
      <w:pPr>
        <w:pStyle w:val="3"/>
      </w:pPr>
      <w:r>
        <w:rPr>
          <w:rFonts w:hint="eastAsia"/>
          <w:lang w:val="en-US" w:eastAsia="zh-CN"/>
        </w:rPr>
        <w:t>1</w:t>
      </w:r>
      <w:r>
        <w:t>5.  平面平行于投影面时，其投影为类似形。（   ）</w:t>
      </w:r>
    </w:p>
    <w:p w14:paraId="115CDC2C">
      <w:pPr>
        <w:pStyle w:val="3"/>
      </w:pPr>
      <w:r>
        <w:rPr>
          <w:rFonts w:hint="eastAsia"/>
          <w:lang w:val="en-US" w:eastAsia="zh-CN"/>
        </w:rPr>
        <w:t>1</w:t>
      </w:r>
      <w:r>
        <w:t>6.  比例  1:1  是原值比例。（   ）</w:t>
      </w:r>
    </w:p>
    <w:p w14:paraId="0D3A71FB">
      <w:pPr>
        <w:pStyle w:val="3"/>
      </w:pPr>
      <w:r>
        <w:rPr>
          <w:rFonts w:hint="eastAsia"/>
          <w:lang w:val="en-US" w:eastAsia="zh-CN"/>
        </w:rPr>
        <w:t>17</w:t>
      </w:r>
      <w:r>
        <w:t>.  尺寸界线可以不与尺寸线垂直。（   ）</w:t>
      </w:r>
    </w:p>
    <w:p w14:paraId="383F0D06">
      <w:pPr>
        <w:pStyle w:val="3"/>
      </w:pPr>
      <w:r>
        <w:t>1</w:t>
      </w:r>
      <w:r>
        <w:rPr>
          <w:rFonts w:hint="eastAsia"/>
          <w:lang w:val="en-US" w:eastAsia="zh-CN"/>
        </w:rPr>
        <w:t>8</w:t>
      </w:r>
      <w:r>
        <w:t>.  绘图时铅笔可以随意选择型号。（   ）</w:t>
      </w:r>
    </w:p>
    <w:p w14:paraId="4B29BAD4">
      <w:pPr>
        <w:pStyle w:val="3"/>
      </w:pPr>
      <w:r>
        <w:rPr>
          <w:rFonts w:hint="eastAsia"/>
          <w:lang w:val="en-US" w:eastAsia="zh-CN"/>
        </w:rPr>
        <w:t xml:space="preserve">19.  </w:t>
      </w:r>
      <w:r>
        <w:t>在分解块对象时，如果块中包含了一个多段线或嵌套块，那么对该块的分解就首先显示出该多段线或嵌套块，然后再分解该块中的各个对象。（   ）</w:t>
      </w:r>
    </w:p>
    <w:p w14:paraId="4D9F818E">
      <w:pPr>
        <w:pStyle w:val="3"/>
      </w:pPr>
      <w:r>
        <w:rPr>
          <w:rFonts w:hint="eastAsia"/>
          <w:lang w:val="en-US" w:eastAsia="zh-CN"/>
        </w:rPr>
        <w:t xml:space="preserve">20.  </w:t>
      </w:r>
      <w:r>
        <w:t>阵列复制对象后，不能对其中的每个对象进行单独编辑。（   ）</w:t>
      </w:r>
    </w:p>
    <w:p w14:paraId="07FA4E18">
      <w:pPr>
        <w:pStyle w:val="3"/>
      </w:pPr>
      <w:r>
        <w:rPr>
          <w:rFonts w:hint="eastAsia"/>
          <w:lang w:val="en-US" w:eastAsia="zh-CN"/>
        </w:rPr>
        <w:t xml:space="preserve">21.  </w:t>
      </w:r>
      <w:r>
        <w:t>图层可以是系统默认的图层，也可以自行创建。（   ）</w:t>
      </w:r>
    </w:p>
    <w:p w14:paraId="60DB0C37">
      <w:pPr>
        <w:pStyle w:val="3"/>
      </w:pPr>
      <w:r>
        <w:rPr>
          <w:rFonts w:hint="eastAsia"/>
          <w:lang w:val="en-US" w:eastAsia="zh-CN"/>
        </w:rPr>
        <w:t xml:space="preserve">22.  </w:t>
      </w:r>
      <w:r>
        <w:t>在实际绘图过程中，可以通过以夹点方式调整标注位置，但是该方法非常复杂。（   ）</w:t>
      </w:r>
    </w:p>
    <w:p w14:paraId="467142C6">
      <w:pPr>
        <w:pStyle w:val="3"/>
      </w:pPr>
      <w:r>
        <w:rPr>
          <w:rFonts w:hint="eastAsia"/>
          <w:lang w:val="en-US" w:eastAsia="zh-CN"/>
        </w:rPr>
        <w:t xml:space="preserve">23.  </w:t>
      </w:r>
      <w:r>
        <w:t>关联标注可以将标注与实体进行链接，当实体尺寸变动时，标注随同实体进行改变。（   ）</w:t>
      </w:r>
    </w:p>
    <w:p w14:paraId="1C0C4D4F">
      <w:pPr>
        <w:pStyle w:val="3"/>
      </w:pPr>
      <w:r>
        <w:rPr>
          <w:rFonts w:hint="eastAsia"/>
          <w:lang w:val="en-US" w:eastAsia="zh-CN"/>
        </w:rPr>
        <w:t xml:space="preserve">24.  </w:t>
      </w:r>
      <w:r>
        <w:t>在使用AutoCAD绘图时，通常需要创建一些文字对绘制的图形加以说明。（   ）</w:t>
      </w:r>
    </w:p>
    <w:p w14:paraId="7961514D">
      <w:pPr>
        <w:pStyle w:val="3"/>
      </w:pPr>
      <w:r>
        <w:rPr>
          <w:rFonts w:hint="eastAsia"/>
          <w:lang w:val="en-US" w:eastAsia="zh-CN"/>
        </w:rPr>
        <w:t xml:space="preserve">25.  </w:t>
      </w:r>
      <w:r>
        <w:t>在“文字样式”对话框中进行的设置，可在“预览”栏中显示相应的文字效果。（   ）</w:t>
      </w:r>
    </w:p>
    <w:p w14:paraId="153976DF">
      <w:pPr>
        <w:pStyle w:val="3"/>
      </w:pPr>
      <w:r>
        <w:rPr>
          <w:rFonts w:hint="eastAsia"/>
          <w:lang w:val="en-US" w:eastAsia="zh-CN"/>
        </w:rPr>
        <w:t xml:space="preserve">26.  </w:t>
      </w:r>
      <w:r>
        <w:t>修改文字样式的方法与在“文字样式”对话框中新建文字样式的方法有各不同。（   ）</w:t>
      </w:r>
    </w:p>
    <w:p w14:paraId="26A750FD">
      <w:pPr>
        <w:pStyle w:val="3"/>
        <w:numPr>
          <w:ilvl w:val="0"/>
          <w:numId w:val="0"/>
        </w:numPr>
      </w:pPr>
      <w:r>
        <w:rPr>
          <w:rFonts w:hint="eastAsia"/>
          <w:lang w:val="en-US" w:eastAsia="zh-CN"/>
        </w:rPr>
        <w:t xml:space="preserve">27.  </w:t>
      </w:r>
      <w:r>
        <w:t>要应用某个文字样式，首先应将其设置为当前文字样式。（   ）</w:t>
      </w:r>
    </w:p>
    <w:p w14:paraId="63F24B52">
      <w:pPr>
        <w:pStyle w:val="3"/>
      </w:pPr>
      <w:r>
        <w:rPr>
          <w:rFonts w:hint="eastAsia"/>
          <w:lang w:val="en-US" w:eastAsia="zh-CN"/>
        </w:rPr>
        <w:t xml:space="preserve">28.  </w:t>
      </w:r>
      <w:r>
        <w:t>当前使用的文字样式同样能被删除。（   ）</w:t>
      </w:r>
    </w:p>
    <w:p w14:paraId="1730F1D5">
      <w:pPr>
        <w:pStyle w:val="3"/>
      </w:pPr>
      <w:r>
        <w:rPr>
          <w:rFonts w:hint="eastAsia"/>
          <w:lang w:val="en-US" w:eastAsia="zh-CN"/>
        </w:rPr>
        <w:t xml:space="preserve">29.  </w:t>
      </w:r>
      <w:r>
        <w:t>外部图块文件可直接在保存目录中对该图块文件进行重命名。（   ）</w:t>
      </w:r>
    </w:p>
    <w:p w14:paraId="3F7BB738">
      <w:pPr>
        <w:pStyle w:val="3"/>
      </w:pPr>
      <w:r>
        <w:rPr>
          <w:rFonts w:hint="eastAsia"/>
          <w:lang w:val="en-US" w:eastAsia="zh-CN"/>
        </w:rPr>
        <w:t xml:space="preserve">30.  </w:t>
      </w:r>
      <w:r>
        <w:t>内部图块文件可使用重命名命令RENAME（REN）或选择“文件/重命名”命令来更改图块的名称。（   ）</w:t>
      </w:r>
    </w:p>
    <w:p w14:paraId="10EEE059">
      <w:pPr>
        <w:pStyle w:val="3"/>
      </w:pPr>
      <w:r>
        <w:rPr>
          <w:rFonts w:hint="eastAsia"/>
          <w:lang w:val="en-US" w:eastAsia="zh-CN"/>
        </w:rPr>
        <w:t xml:space="preserve">31.  </w:t>
      </w:r>
      <w:r>
        <w:t>在输入命令时，可用其缩写形式，如在执行“直线”命令时，除了可在命令提示行中输入LINE外，还可以输入L，这种简短的命令名被称为命令别名。（   ）</w:t>
      </w:r>
    </w:p>
    <w:p w14:paraId="39E4F6F5">
      <w:pPr>
        <w:pStyle w:val="3"/>
      </w:pPr>
      <w:r>
        <w:rPr>
          <w:rFonts w:hint="eastAsia"/>
          <w:lang w:val="en-US" w:eastAsia="zh-CN"/>
        </w:rPr>
        <w:t xml:space="preserve">32.  </w:t>
      </w:r>
      <w:r>
        <w:t>定距等分点时给定的距离参数通常都不能将某条线段完全等分，因此使用MEASURE命令插入点时，系统会以离拾取对象点最近的端点处开始，以相等的距离计算度量点，直到余下部分不足一个给定的距离参数为止。（   ）</w:t>
      </w:r>
    </w:p>
    <w:p w14:paraId="78DF1D6B">
      <w:pPr>
        <w:pStyle w:val="3"/>
      </w:pPr>
      <w:r>
        <w:rPr>
          <w:rFonts w:hint="eastAsia"/>
          <w:lang w:val="en-US" w:eastAsia="zh-CN"/>
        </w:rPr>
        <w:t xml:space="preserve">33.  </w:t>
      </w:r>
      <w:r>
        <w:t>当绘制一条线段后，不能以该线段的终点作为起点，绘制图形。（   ）</w:t>
      </w:r>
    </w:p>
    <w:p w14:paraId="58DC54C9">
      <w:pPr>
        <w:pStyle w:val="3"/>
      </w:pPr>
      <w:r>
        <w:rPr>
          <w:rFonts w:hint="eastAsia"/>
          <w:lang w:val="en-US" w:eastAsia="zh-CN"/>
        </w:rPr>
        <w:t>34.</w:t>
      </w:r>
      <w:r>
        <w:t xml:space="preserve">  通信设计勘察只需要在项目建设前进行一次。（   ）</w:t>
      </w:r>
    </w:p>
    <w:p w14:paraId="0BB38191">
      <w:pPr>
        <w:pStyle w:val="3"/>
      </w:pPr>
      <w:r>
        <w:rPr>
          <w:rFonts w:hint="eastAsia"/>
          <w:lang w:val="en-US" w:eastAsia="zh-CN"/>
        </w:rPr>
        <w:t xml:space="preserve">35. </w:t>
      </w:r>
      <w:r>
        <w:t xml:space="preserve"> 无线基站勘察中，天线的方向可以随意调整。（   ）</w:t>
      </w:r>
    </w:p>
    <w:p w14:paraId="7CC18323">
      <w:pPr>
        <w:pStyle w:val="3"/>
      </w:pPr>
      <w:r>
        <w:rPr>
          <w:rFonts w:hint="eastAsia"/>
          <w:lang w:val="en-US" w:eastAsia="zh-CN"/>
        </w:rPr>
        <w:t>36.</w:t>
      </w:r>
      <w:r>
        <w:t xml:space="preserve"> </w:t>
      </w:r>
      <w:r>
        <w:rPr>
          <w:rFonts w:hint="eastAsia"/>
          <w:lang w:val="en-US" w:eastAsia="zh-CN"/>
        </w:rPr>
        <w:t xml:space="preserve"> </w:t>
      </w:r>
      <w:r>
        <w:t>通信管道的埋深只要满足一定数值，无需考虑其他因素。（   ）</w:t>
      </w:r>
    </w:p>
    <w:p w14:paraId="076E7F64">
      <w:pPr>
        <w:pStyle w:val="3"/>
      </w:pPr>
      <w:r>
        <w:rPr>
          <w:rFonts w:hint="eastAsia"/>
          <w:lang w:val="en-US" w:eastAsia="zh-CN"/>
        </w:rPr>
        <w:t>37</w:t>
      </w:r>
      <w:r>
        <w:t>.</w:t>
      </w:r>
      <w:r>
        <w:rPr>
          <w:rFonts w:hint="eastAsia"/>
          <w:lang w:val="en-US" w:eastAsia="zh-CN"/>
        </w:rPr>
        <w:t xml:space="preserve"> </w:t>
      </w:r>
      <w:r>
        <w:t xml:space="preserve"> 通信机房的设备布局应主要考虑美观。（   ）</w:t>
      </w:r>
    </w:p>
    <w:p w14:paraId="79D5F9D6">
      <w:pPr>
        <w:pStyle w:val="3"/>
      </w:pPr>
      <w:r>
        <w:rPr>
          <w:rFonts w:hint="eastAsia"/>
          <w:lang w:val="en-US" w:eastAsia="zh-CN"/>
        </w:rPr>
        <w:t>38.</w:t>
      </w:r>
      <w:r>
        <w:t xml:space="preserve">  通信线路勘察中，对于跨越河流的情况无需详细记录。（   ）</w:t>
      </w:r>
    </w:p>
    <w:p w14:paraId="06A647ED">
      <w:pPr>
        <w:pStyle w:val="3"/>
      </w:pPr>
      <w:r>
        <w:rPr>
          <w:rFonts w:hint="eastAsia"/>
          <w:lang w:val="en-US" w:eastAsia="zh-CN"/>
        </w:rPr>
        <w:t>39</w:t>
      </w:r>
      <w:r>
        <w:t>.  进行通信设备勘察时，不需要了解设备的运行状况。（   ）</w:t>
      </w:r>
    </w:p>
    <w:p w14:paraId="030DC6B5">
      <w:pPr>
        <w:pStyle w:val="3"/>
      </w:pPr>
      <w:r>
        <w:rPr>
          <w:rFonts w:hint="eastAsia"/>
          <w:lang w:val="en-US" w:eastAsia="zh-CN"/>
        </w:rPr>
        <w:t>40</w:t>
      </w:r>
      <w:r>
        <w:t>.  通信设计勘察报告可以不经过审核直接交付使用。（   ）</w:t>
      </w:r>
    </w:p>
    <w:p w14:paraId="3B9A6EB8">
      <w:pPr>
        <w:pStyle w:val="3"/>
      </w:pPr>
      <w:r>
        <w:rPr>
          <w:rFonts w:hint="eastAsia"/>
          <w:lang w:val="en-US" w:eastAsia="zh-CN"/>
        </w:rPr>
        <w:t>41</w:t>
      </w:r>
      <w:r>
        <w:t>.  接地电阻测试是通信线路勘察中的重要电气性能测试项目之一。（   ）</w:t>
      </w:r>
    </w:p>
    <w:p w14:paraId="41748D84">
      <w:pPr>
        <w:pStyle w:val="3"/>
      </w:pPr>
      <w:r>
        <w:rPr>
          <w:rFonts w:hint="eastAsia"/>
          <w:lang w:val="en-US" w:eastAsia="zh-CN"/>
        </w:rPr>
        <w:t>42</w:t>
      </w:r>
      <w:r>
        <w:t>.  通信机房的空调系统只要能制冷就行，无需考虑其他指标。（   ）</w:t>
      </w:r>
    </w:p>
    <w:p w14:paraId="71B705EE">
      <w:pPr>
        <w:pStyle w:val="3"/>
        <w:rPr>
          <w:rFonts w:hint="eastAsia"/>
          <w:lang w:val="en-US" w:eastAsia="zh-CN"/>
        </w:rPr>
      </w:pPr>
      <w:r>
        <w:rPr>
          <w:rFonts w:hint="eastAsia"/>
          <w:lang w:val="en-US" w:eastAsia="zh-CN"/>
        </w:rPr>
        <w:t>43</w:t>
      </w:r>
      <w:r>
        <w:t>.  无线通信勘察中，信号强度与距离成反比。（   ）</w:t>
      </w:r>
    </w:p>
    <w:p w14:paraId="57B107BA">
      <w:pPr>
        <w:pStyle w:val="3"/>
      </w:pPr>
      <w:r>
        <w:rPr>
          <w:rFonts w:hint="eastAsia"/>
          <w:lang w:val="en-US" w:eastAsia="zh-CN"/>
        </w:rPr>
        <w:t>44</w:t>
      </w:r>
      <w:r>
        <w:t>． 在建设项目建设的各个阶段采用科学的计价依据和先进的计价管理手段，是合理确定工程造价和有效控制工程造价的重要保证。   （   ）</w:t>
      </w:r>
    </w:p>
    <w:p w14:paraId="2B752452">
      <w:pPr>
        <w:pStyle w:val="3"/>
      </w:pPr>
      <w:r>
        <w:rPr>
          <w:rFonts w:hint="eastAsia"/>
          <w:lang w:val="en-US" w:eastAsia="zh-CN"/>
        </w:rPr>
        <w:t>45</w:t>
      </w:r>
      <w:r>
        <w:t>． 设计概、预算的计价单位划分应与定额规定的项目内容相对应，才能直接套用。   （   ）</w:t>
      </w:r>
    </w:p>
    <w:p w14:paraId="374489E5">
      <w:pPr>
        <w:pStyle w:val="3"/>
      </w:pPr>
      <w:r>
        <w:rPr>
          <w:rFonts w:hint="eastAsia"/>
          <w:lang w:val="en-US" w:eastAsia="zh-CN"/>
        </w:rPr>
        <w:t>46</w:t>
      </w:r>
      <w:r>
        <w:t>．定额中的项目划分是根据分项工程对象和工种的不同、材料品种不同、机械的类型不同而划分的，套用时要注意工艺、规格的一致性。（   ）</w:t>
      </w:r>
    </w:p>
    <w:p w14:paraId="0373D134">
      <w:pPr>
        <w:pStyle w:val="3"/>
      </w:pPr>
      <w:r>
        <w:rPr>
          <w:rFonts w:hint="eastAsia"/>
          <w:lang w:val="en-US" w:eastAsia="zh-CN"/>
        </w:rPr>
        <w:t>47</w:t>
      </w:r>
      <w:r>
        <w:t>． 概算定额是施工图设计阶段编制建设项目概算和技术设计阶段编制修正概算的依据。   （   ）</w:t>
      </w:r>
    </w:p>
    <w:p w14:paraId="19A7D7F6">
      <w:pPr>
        <w:pStyle w:val="3"/>
      </w:pPr>
      <w:r>
        <w:rPr>
          <w:rFonts w:hint="eastAsia"/>
          <w:lang w:val="en-US" w:eastAsia="zh-CN"/>
        </w:rPr>
        <w:t>48</w:t>
      </w:r>
      <w:r>
        <w:t>．建筑安装工程费由直接费、间接费、计划利润和税金组成。（   ）</w:t>
      </w:r>
    </w:p>
    <w:p w14:paraId="792B9E5F">
      <w:pPr>
        <w:pStyle w:val="3"/>
      </w:pPr>
      <w:r>
        <w:rPr>
          <w:rFonts w:hint="eastAsia"/>
          <w:lang w:val="en-US" w:eastAsia="zh-CN"/>
        </w:rPr>
        <w:t>49</w:t>
      </w:r>
      <w:r>
        <w:t>．包装费一般已含在材料原价中，如需再包装应根据具体情况按实计算。（   ）</w:t>
      </w:r>
    </w:p>
    <w:p w14:paraId="12824065">
      <w:pPr>
        <w:pStyle w:val="3"/>
      </w:pPr>
      <w:r>
        <w:rPr>
          <w:rFonts w:hint="eastAsia"/>
          <w:lang w:val="en-US" w:eastAsia="zh-CN"/>
        </w:rPr>
        <w:t>50</w:t>
      </w:r>
      <w:r>
        <w:t>．凡由建设单位提供的利旧料，其材料费要计入工程成本。   （   ）</w:t>
      </w:r>
    </w:p>
    <w:p w14:paraId="70ED2E6F">
      <w:pPr>
        <w:pStyle w:val="3"/>
      </w:pPr>
      <w:r>
        <w:rPr>
          <w:rFonts w:hint="eastAsia"/>
          <w:lang w:val="en-US" w:eastAsia="zh-CN"/>
        </w:rPr>
        <w:t>51</w:t>
      </w:r>
      <w:r>
        <w:t>．冬雨季施工增加费费用标准是按常年摊销综合取定的，因此不分地区，不分季节均按规定计列。   （   ）</w:t>
      </w:r>
    </w:p>
    <w:p w14:paraId="6E95E917">
      <w:pPr>
        <w:pStyle w:val="3"/>
      </w:pPr>
      <w:r>
        <w:rPr>
          <w:rFonts w:hint="eastAsia"/>
          <w:lang w:val="en-US" w:eastAsia="zh-CN"/>
        </w:rPr>
        <w:t>52</w:t>
      </w:r>
      <w:r>
        <w:t>．工程点交、场地清理费指按规定编制竣工图及资料、工程点交、施工场地清理等发生的费用。（   ）</w:t>
      </w:r>
    </w:p>
    <w:p w14:paraId="6128AD28">
      <w:pPr>
        <w:pStyle w:val="3"/>
        <w:pBdr>
          <w:bottom w:val="double" w:color="auto" w:sz="4" w:space="0"/>
        </w:pBdr>
      </w:pPr>
      <w:r>
        <w:rPr>
          <w:rFonts w:hint="eastAsia"/>
          <w:lang w:val="en-US" w:eastAsia="zh-CN"/>
        </w:rPr>
        <w:t>53</w:t>
      </w:r>
      <w:r>
        <w:t>． 施工项目承包费仅在二阶段设计编制施工图预算时，在表一中增列施工项目承包费；初步设计概算及一阶段设计预算中，此项费用已含在预备费内，不再单独列出。   （   ）</w:t>
      </w:r>
    </w:p>
    <w:p w14:paraId="2BE49DFE">
      <w:pPr>
        <w:pStyle w:val="3"/>
      </w:pPr>
      <w:r>
        <w:rPr>
          <w:rFonts w:hint="eastAsia"/>
          <w:lang w:val="en-US" w:eastAsia="zh-CN"/>
        </w:rPr>
        <w:t>54</w:t>
      </w:r>
      <w:r>
        <w:t>．建设项目在初步设计阶段可不编制概算。   （   ）</w:t>
      </w:r>
    </w:p>
    <w:p w14:paraId="18EA8DC8">
      <w:pPr>
        <w:pStyle w:val="3"/>
      </w:pPr>
      <w:r>
        <w:rPr>
          <w:rFonts w:hint="eastAsia"/>
          <w:lang w:val="en-US" w:eastAsia="zh-CN"/>
        </w:rPr>
        <w:t>55</w:t>
      </w:r>
      <w:r>
        <w:t>．设计概算的组成，是根据建设规模的大小而确定的，一般由建设项目总概算、单项工程概算组成。   （   ）</w:t>
      </w:r>
    </w:p>
    <w:p w14:paraId="3BDF5B7E">
      <w:pPr>
        <w:pStyle w:val="3"/>
      </w:pPr>
      <w:r>
        <w:rPr>
          <w:rFonts w:hint="eastAsia"/>
          <w:lang w:val="en-US" w:eastAsia="zh-CN"/>
        </w:rPr>
        <w:t>56</w:t>
      </w:r>
      <w:r>
        <w:t>．单项工程概算由工程费、工程建设其他费、预备费三部分组成。（   ）</w:t>
      </w:r>
    </w:p>
    <w:p w14:paraId="763BFC7C">
      <w:pPr>
        <w:pStyle w:val="3"/>
      </w:pPr>
      <w:r>
        <w:rPr>
          <w:rFonts w:hint="eastAsia"/>
          <w:lang w:val="en-US" w:eastAsia="zh-CN"/>
        </w:rPr>
        <w:t>57</w:t>
      </w:r>
      <w:r>
        <w:t>．预算的组成一般应包括工程费和工程建设其他费。若为一阶段设计时，除工程费和工程建设其他费之外，另外列预备费。   （   ）</w:t>
      </w:r>
    </w:p>
    <w:p w14:paraId="55E0F884">
      <w:pPr>
        <w:pStyle w:val="3"/>
      </w:pPr>
      <w:r>
        <w:rPr>
          <w:rFonts w:hint="eastAsia"/>
          <w:lang w:val="en-US" w:eastAsia="zh-CN"/>
        </w:rPr>
        <w:t>58</w:t>
      </w:r>
      <w:r>
        <w:t>．对于二阶段设计时的施工图预算，虽然初步设计概算中已列有预备费，但二阶段设计预算中还须再列预备费。   （   ）</w:t>
      </w:r>
    </w:p>
    <w:p w14:paraId="294F6780">
      <w:pPr>
        <w:pStyle w:val="3"/>
      </w:pPr>
      <w:r>
        <w:rPr>
          <w:rFonts w:hint="eastAsia"/>
          <w:lang w:val="en-US" w:eastAsia="zh-CN"/>
        </w:rPr>
        <w:t>59</w:t>
      </w:r>
      <w:r>
        <w:t>．施工企业承包本企业资质等级范围内的工程时，应按相应的工程类别费率标准取费，施工企业经批准越级承包工程时，可以越级取费。   （   ）</w:t>
      </w:r>
    </w:p>
    <w:p w14:paraId="55242D49">
      <w:pPr>
        <w:pStyle w:val="3"/>
      </w:pPr>
      <w:r>
        <w:rPr>
          <w:rFonts w:hint="eastAsia"/>
          <w:lang w:val="en-US" w:eastAsia="zh-CN"/>
        </w:rPr>
        <w:t>60</w:t>
      </w:r>
      <w:r>
        <w:t>． 通信建设工程概、预算，必须由持有勘察设计证书的单位编制，编制人员必须持有通信工程概、预算资格证书。   （   ）</w:t>
      </w:r>
    </w:p>
    <w:p w14:paraId="700BC7AF">
      <w:pPr>
        <w:pStyle w:val="3"/>
      </w:pPr>
      <w:r>
        <w:rPr>
          <w:rFonts w:hint="eastAsia"/>
          <w:lang w:val="en-US" w:eastAsia="zh-CN"/>
        </w:rPr>
        <w:t>61</w:t>
      </w:r>
      <w:r>
        <w:t>．概算是施工图设计文件的重要组成部分。在编制概算时，应严格按照批准的可行性研究报告和其他有关文件进行编制。   （   ）</w:t>
      </w:r>
    </w:p>
    <w:p w14:paraId="70A35AE6">
      <w:pPr>
        <w:pStyle w:val="3"/>
      </w:pPr>
      <w:r>
        <w:rPr>
          <w:rFonts w:hint="eastAsia"/>
          <w:lang w:val="en-US" w:eastAsia="zh-CN"/>
        </w:rPr>
        <w:t>62</w:t>
      </w:r>
      <w:r>
        <w:t>．预算是初步设计文件的重要组成部分。编制预算时，应在批准的初步设计文件概算范围内进行编制。   （   ）</w:t>
      </w:r>
    </w:p>
    <w:p w14:paraId="421B164F">
      <w:pPr>
        <w:pStyle w:val="3"/>
        <w:rPr>
          <w:rFonts w:hint="eastAsia"/>
          <w:lang w:val="en-US" w:eastAsia="zh-CN"/>
        </w:rPr>
      </w:pPr>
      <w:r>
        <w:rPr>
          <w:rFonts w:hint="eastAsia"/>
          <w:lang w:val="en-US" w:eastAsia="zh-CN"/>
        </w:rPr>
        <w:t>63</w:t>
      </w:r>
      <w:r>
        <w:t>．初步设计概算和施工图设计预算可不按单项工程编制。   （   ）</w:t>
      </w:r>
    </w:p>
    <w:p w14:paraId="685DE845">
      <w:pPr>
        <w:pStyle w:val="2"/>
        <w:bidi w:val="0"/>
        <w:rPr>
          <w:rFonts w:hint="eastAsia"/>
          <w:lang w:val="en-US" w:eastAsia="zh-CN"/>
        </w:rPr>
      </w:pPr>
      <w:bookmarkStart w:id="0" w:name="简答"/>
      <w:r>
        <w:rPr>
          <w:rFonts w:hint="eastAsia"/>
          <w:lang w:val="en-US" w:eastAsia="zh-CN"/>
        </w:rPr>
        <w:t>简答</w:t>
      </w:r>
    </w:p>
    <w:bookmarkEnd w:id="0"/>
    <w:p w14:paraId="4C8FE677">
      <w:pPr>
        <w:pStyle w:val="3"/>
      </w:pPr>
      <w:r>
        <w:t>1.  简述通信工程制图的目的。</w:t>
      </w:r>
    </w:p>
    <w:p w14:paraId="502232D8">
      <w:pPr>
        <w:pStyle w:val="3"/>
      </w:pPr>
      <w:r>
        <w:t xml:space="preserve">答案 :  准确清晰地表达通信工程设计思路、设备位置、线路走向等信息 ,  为工程施工、维护及管理提供依据。  </w:t>
      </w:r>
    </w:p>
    <w:p w14:paraId="6448F6C4">
      <w:pPr>
        <w:pStyle w:val="3"/>
      </w:pPr>
      <w:r>
        <w:t xml:space="preserve">2.  通信工程制图中 ,  图线有哪些作用 ? </w:t>
      </w:r>
    </w:p>
    <w:p w14:paraId="624D5936">
      <w:pPr>
        <w:pStyle w:val="3"/>
      </w:pPr>
      <w:r>
        <w:t xml:space="preserve">答案：不同图线代表不同含义 ,  如实线表示可见轮廓 ,  虚线表示不可见部分等 ,  用于区分和表达各种图形元素 ,  使图纸更规范准确。  </w:t>
      </w:r>
    </w:p>
    <w:p w14:paraId="4603B0AB">
      <w:pPr>
        <w:pStyle w:val="3"/>
      </w:pPr>
      <w:r>
        <w:t xml:space="preserve">3.  尺寸标注有哪些基本要求 ? </w:t>
      </w:r>
    </w:p>
    <w:p w14:paraId="3E035100">
      <w:pPr>
        <w:pStyle w:val="3"/>
      </w:pPr>
      <w:r>
        <w:t xml:space="preserve">答案：要正确 ,  符合制图标准；完整 ,  尺寸无遗漏；清晰 ,  标注不混乱；合理 ,  符合工程实际。  </w:t>
      </w:r>
    </w:p>
    <w:p w14:paraId="44C5AB54">
      <w:pPr>
        <w:pStyle w:val="3"/>
      </w:pPr>
      <w:r>
        <w:t>4.  简述通信机房平面图绘制要点。</w:t>
      </w:r>
    </w:p>
    <w:p w14:paraId="48AA4B50">
      <w:pPr>
        <w:pStyle w:val="3"/>
        <w:rPr>
          <w:rFonts w:hint="eastAsia"/>
          <w:b/>
          <w:bCs/>
          <w:sz w:val="32"/>
          <w:szCs w:val="40"/>
          <w:lang w:val="en-US" w:eastAsia="zh-CN"/>
        </w:rPr>
      </w:pPr>
      <w:r>
        <w:t xml:space="preserve">答案 :  确定合适比例 ,  准确标注门窗、设备位置及尺寸 ,  标注设备名称型号 ,  合理布局图面 ,  保证清晰易读。  </w:t>
      </w:r>
    </w:p>
    <w:p w14:paraId="123C907F">
      <w:pPr>
        <w:pStyle w:val="3"/>
        <w:numPr>
          <w:ilvl w:val="0"/>
          <w:numId w:val="8"/>
        </w:numPr>
      </w:pPr>
      <w:r>
        <w:rPr>
          <w:rFonts w:hint="eastAsia"/>
          <w:lang w:val="en-US" w:eastAsia="zh-CN"/>
        </w:rPr>
        <w:t xml:space="preserve"> </w:t>
      </w:r>
      <w:r>
        <w:t>可行性研究的步骤有哪些？</w:t>
      </w:r>
    </w:p>
    <w:p w14:paraId="1E94676B">
      <w:pPr>
        <w:pStyle w:val="3"/>
        <w:numPr>
          <w:ilvl w:val="0"/>
          <w:numId w:val="0"/>
        </w:numPr>
      </w:pPr>
    </w:p>
    <w:p w14:paraId="1DD99966">
      <w:pPr>
        <w:pStyle w:val="3"/>
        <w:numPr>
          <w:ilvl w:val="0"/>
          <w:numId w:val="0"/>
        </w:numPr>
      </w:pPr>
    </w:p>
    <w:p w14:paraId="3F6D4875">
      <w:pPr>
        <w:pStyle w:val="3"/>
        <w:numPr>
          <w:ilvl w:val="0"/>
          <w:numId w:val="8"/>
        </w:numPr>
        <w:ind w:left="0" w:leftChars="0" w:firstLine="0" w:firstLineChars="0"/>
      </w:pPr>
      <w:r>
        <w:rPr>
          <w:rFonts w:hint="eastAsia"/>
          <w:lang w:val="en-US" w:eastAsia="zh-CN"/>
        </w:rPr>
        <w:t xml:space="preserve"> </w:t>
      </w:r>
      <w:r>
        <w:t>施工图设计的深度 应满足哪些内容？</w:t>
      </w:r>
    </w:p>
    <w:p w14:paraId="11D33EEC">
      <w:pPr>
        <w:pStyle w:val="3"/>
        <w:numPr>
          <w:ilvl w:val="0"/>
          <w:numId w:val="0"/>
        </w:numPr>
        <w:ind w:leftChars="0"/>
        <w:rPr>
          <w:rFonts w:hint="eastAsia" w:eastAsiaTheme="minorEastAsia"/>
          <w:lang w:val="en-US" w:eastAsia="zh-CN"/>
        </w:rPr>
      </w:pPr>
    </w:p>
    <w:p w14:paraId="66E15EC2">
      <w:pPr>
        <w:pStyle w:val="3"/>
        <w:numPr>
          <w:ilvl w:val="0"/>
          <w:numId w:val="0"/>
        </w:numPr>
        <w:ind w:leftChars="0"/>
      </w:pPr>
    </w:p>
    <w:p w14:paraId="603A7DA1">
      <w:pPr>
        <w:pStyle w:val="3"/>
        <w:numPr>
          <w:ilvl w:val="0"/>
          <w:numId w:val="8"/>
        </w:numPr>
        <w:ind w:left="0" w:leftChars="0" w:firstLine="0" w:firstLineChars="0"/>
      </w:pPr>
      <w:r>
        <w:rPr>
          <w:rFonts w:hint="eastAsia"/>
          <w:lang w:val="en-US" w:eastAsia="zh-CN"/>
        </w:rPr>
        <w:t xml:space="preserve"> </w:t>
      </w:r>
      <w:r>
        <w:t>简述 现行通信建设工程定额的构成。</w:t>
      </w:r>
    </w:p>
    <w:p w14:paraId="5073096F">
      <w:pPr>
        <w:pStyle w:val="3"/>
        <w:widowControl w:val="0"/>
        <w:numPr>
          <w:ilvl w:val="0"/>
          <w:numId w:val="0"/>
        </w:numPr>
        <w:spacing w:before="180" w:after="180"/>
        <w:jc w:val="both"/>
      </w:pPr>
    </w:p>
    <w:p w14:paraId="113C9790">
      <w:pPr>
        <w:pStyle w:val="3"/>
        <w:widowControl w:val="0"/>
        <w:numPr>
          <w:ilvl w:val="0"/>
          <w:numId w:val="0"/>
        </w:numPr>
        <w:spacing w:before="180" w:after="180"/>
        <w:jc w:val="both"/>
      </w:pPr>
    </w:p>
    <w:p w14:paraId="24EC18CD">
      <w:pPr>
        <w:pStyle w:val="3"/>
        <w:numPr>
          <w:ilvl w:val="0"/>
          <w:numId w:val="8"/>
        </w:numPr>
        <w:ind w:left="0" w:leftChars="0" w:firstLine="0" w:firstLineChars="0"/>
      </w:pPr>
      <w:r>
        <w:rPr>
          <w:rFonts w:hint="eastAsia"/>
          <w:lang w:val="en-US" w:eastAsia="zh-CN"/>
        </w:rPr>
        <w:t xml:space="preserve"> </w:t>
      </w:r>
      <w:r>
        <w:t>简述 预算定额的作用。</w:t>
      </w:r>
    </w:p>
    <w:p w14:paraId="7D96F3C9">
      <w:pPr>
        <w:pStyle w:val="3"/>
        <w:widowControl w:val="0"/>
        <w:numPr>
          <w:ilvl w:val="0"/>
          <w:numId w:val="0"/>
        </w:numPr>
        <w:spacing w:before="180" w:after="180"/>
        <w:jc w:val="both"/>
      </w:pPr>
    </w:p>
    <w:p w14:paraId="15C14EBA">
      <w:pPr>
        <w:pStyle w:val="3"/>
        <w:widowControl w:val="0"/>
        <w:numPr>
          <w:ilvl w:val="0"/>
          <w:numId w:val="0"/>
        </w:numPr>
        <w:spacing w:before="180" w:after="180"/>
        <w:jc w:val="both"/>
      </w:pPr>
    </w:p>
    <w:p w14:paraId="2AD5E85A">
      <w:pPr>
        <w:pStyle w:val="3"/>
        <w:numPr>
          <w:ilvl w:val="0"/>
          <w:numId w:val="8"/>
        </w:numPr>
        <w:ind w:left="0" w:leftChars="0" w:firstLine="0" w:firstLineChars="0"/>
      </w:pPr>
      <w:r>
        <w:rPr>
          <w:rFonts w:hint="eastAsia"/>
          <w:lang w:val="en-US" w:eastAsia="zh-CN"/>
        </w:rPr>
        <w:t xml:space="preserve"> </w:t>
      </w:r>
      <w:r>
        <w:t>简述 预备费用包括的内容。</w:t>
      </w:r>
    </w:p>
    <w:p w14:paraId="2193F0B8">
      <w:pPr>
        <w:pStyle w:val="3"/>
        <w:widowControl w:val="0"/>
        <w:numPr>
          <w:ilvl w:val="0"/>
          <w:numId w:val="0"/>
        </w:numPr>
        <w:spacing w:before="180" w:after="180"/>
        <w:jc w:val="both"/>
      </w:pPr>
    </w:p>
    <w:p w14:paraId="22CA2BF6">
      <w:pPr>
        <w:pStyle w:val="3"/>
        <w:widowControl w:val="0"/>
        <w:numPr>
          <w:ilvl w:val="0"/>
          <w:numId w:val="0"/>
        </w:numPr>
        <w:spacing w:before="180" w:after="180"/>
        <w:jc w:val="both"/>
      </w:pPr>
    </w:p>
    <w:p w14:paraId="7BDEF36D">
      <w:pPr>
        <w:pStyle w:val="3"/>
      </w:pPr>
      <w:r>
        <w:t>1</w:t>
      </w:r>
      <w:r>
        <w:rPr>
          <w:rFonts w:hint="eastAsia"/>
          <w:lang w:val="en-US" w:eastAsia="zh-CN"/>
        </w:rPr>
        <w:t>0</w:t>
      </w:r>
      <w:r>
        <w:t xml:space="preserve">. </w:t>
      </w:r>
      <w:r>
        <w:rPr>
          <w:rFonts w:hint="eastAsia"/>
          <w:lang w:val="en-US" w:eastAsia="zh-CN"/>
        </w:rPr>
        <w:t xml:space="preserve"> </w:t>
      </w:r>
      <w:r>
        <w:t>简述通信设计勘察的目的。</w:t>
      </w:r>
    </w:p>
    <w:p w14:paraId="6D3821D4">
      <w:pPr>
        <w:pStyle w:val="3"/>
      </w:pPr>
      <w:r>
        <w:t>答案：为通信设计提供准确、全面的基础资料，明确业务需求、现场环境、现有设施等情况，使设计方案能满足通信需求、适应环境条件、合理利用资源，确保通信系统可靠、高效运行。</w:t>
      </w:r>
    </w:p>
    <w:p w14:paraId="3D066775">
      <w:pPr>
        <w:pStyle w:val="3"/>
      </w:pPr>
      <w:r>
        <w:rPr>
          <w:rFonts w:hint="eastAsia"/>
          <w:lang w:val="en-US" w:eastAsia="zh-CN"/>
        </w:rPr>
        <w:t>11</w:t>
      </w:r>
      <w:r>
        <w:t xml:space="preserve">. </w:t>
      </w:r>
      <w:r>
        <w:rPr>
          <w:rFonts w:hint="eastAsia"/>
          <w:lang w:val="en-US" w:eastAsia="zh-CN"/>
        </w:rPr>
        <w:t xml:space="preserve"> </w:t>
      </w:r>
      <w:r>
        <w:t>通信线路勘察中， 如何确定线路路由？</w:t>
      </w:r>
    </w:p>
    <w:p w14:paraId="59A62CC6">
      <w:pPr>
        <w:pStyle w:val="3"/>
      </w:pPr>
      <w:r>
        <w:t>答案：依据现场地形地貌、地质条件，避开强电线路、地下障碍物等；结合现有通信设施和未来规划；考虑施工及维护便利性；满足业务覆盖需求，综合多方面因素确定最优线路路由。</w:t>
      </w:r>
    </w:p>
    <w:p w14:paraId="3749D483">
      <w:pPr>
        <w:pStyle w:val="3"/>
      </w:pPr>
      <w:r>
        <w:rPr>
          <w:rFonts w:hint="eastAsia"/>
          <w:lang w:val="en-US" w:eastAsia="zh-CN"/>
        </w:rPr>
        <w:t>12</w:t>
      </w:r>
      <w:r>
        <w:t>.  通信机房勘察时，对消防设施的勘察要点有哪些？</w:t>
      </w:r>
    </w:p>
    <w:p w14:paraId="13553B3B">
      <w:pPr>
        <w:pStyle w:val="3"/>
      </w:pPr>
      <w:r>
        <w:t>答案：检查消防设施的种类，如灭火器、消火栓等；查看其数量是否符合规定；确认设施的位置是否合理、便于取用；检查设施是否在有效期内、能否正常使用。</w:t>
      </w:r>
    </w:p>
    <w:p w14:paraId="33E357B4">
      <w:pPr>
        <w:pStyle w:val="3"/>
      </w:pPr>
      <w:r>
        <w:rPr>
          <w:rFonts w:hint="eastAsia"/>
          <w:lang w:val="en-US" w:eastAsia="zh-CN"/>
        </w:rPr>
        <w:t>13.</w:t>
      </w:r>
      <w:r>
        <w:t xml:space="preserve">  无线基站勘察中，如何测量天线的高度？</w:t>
      </w:r>
    </w:p>
    <w:p w14:paraId="73FCD073">
      <w:pPr>
        <w:pStyle w:val="3"/>
        <w:rPr>
          <w:rFonts w:hint="eastAsia"/>
          <w:lang w:val="en-US" w:eastAsia="zh-CN"/>
        </w:rPr>
      </w:pPr>
      <w:r>
        <w:t>答案：可使用全站仪测量，通过设置测站、后视点，测量天线所在位置的三维坐标计算高度；也可用 激光测距仪，从地面控制点垂直向上测量到天线底部的距离，再加上地面控制点高程得出天线高度   。</w:t>
      </w:r>
    </w:p>
    <w:p w14:paraId="4D3644AB">
      <w:pPr>
        <w:rPr>
          <w:rFonts w:hint="eastAsia"/>
          <w:lang w:val="en-US" w:eastAsia="zh-CN"/>
        </w:rPr>
      </w:pPr>
    </w:p>
    <w:p w14:paraId="7AD689AE">
      <w:pPr>
        <w:pStyle w:val="3"/>
      </w:pPr>
      <w:r>
        <w:rPr>
          <w:rFonts w:hint="eastAsia"/>
          <w:lang w:val="en-US" w:eastAsia="zh-CN"/>
        </w:rPr>
        <w:t>14.</w:t>
      </w:r>
      <w:r>
        <w:t xml:space="preserve">  尺寸标注有哪些基本规则？</w:t>
      </w:r>
    </w:p>
    <w:p w14:paraId="6342D3D2">
      <w:pPr>
        <w:pStyle w:val="3"/>
      </w:pPr>
      <w:r>
        <w:t>答案：尺寸数字清晰准确，尺寸线、界线规范绘制，起止符号符合要求，相互位置合理。</w:t>
      </w:r>
    </w:p>
    <w:p w14:paraId="35DAB20C">
      <w:pPr>
        <w:pStyle w:val="3"/>
        <w:numPr>
          <w:ilvl w:val="0"/>
          <w:numId w:val="9"/>
        </w:numPr>
      </w:pPr>
      <w:r>
        <w:rPr>
          <w:rFonts w:hint="eastAsia"/>
          <w:lang w:val="en-US" w:eastAsia="zh-CN"/>
        </w:rPr>
        <w:t xml:space="preserve"> </w:t>
      </w:r>
      <w:r>
        <w:t>如何准确绘制复杂通信线路的投影图？</w:t>
      </w:r>
    </w:p>
    <w:p w14:paraId="57BC6E42">
      <w:pPr>
        <w:pStyle w:val="3"/>
      </w:pPr>
      <w:r>
        <w:t>答案：先确定关键点，按投影规律逐步绘制，注意线条虚实、位置关系，反复核对确保准确。</w:t>
      </w:r>
    </w:p>
    <w:p w14:paraId="41480DE7">
      <w:pPr>
        <w:pStyle w:val="3"/>
        <w:numPr>
          <w:ilvl w:val="0"/>
          <w:numId w:val="0"/>
        </w:numPr>
        <w:ind w:leftChars="0"/>
      </w:pPr>
      <w:r>
        <w:rPr>
          <w:rFonts w:hint="eastAsia"/>
          <w:lang w:val="en-US" w:eastAsia="zh-CN"/>
        </w:rPr>
        <w:t>16.</w:t>
      </w:r>
      <w:r>
        <w:t xml:space="preserve">  谈谈比例选择对通信工程制图的影响。</w:t>
      </w:r>
    </w:p>
    <w:p w14:paraId="69160AB0">
      <w:pPr>
        <w:pStyle w:val="3"/>
      </w:pPr>
      <w:r>
        <w:t>答案：合适比例准确清晰表达，放大比例突出细节，缩小比例展示整体布局，选比例要兼顾内容与图幅大小。</w:t>
      </w:r>
    </w:p>
    <w:p w14:paraId="08754942">
      <w:pPr>
        <w:pStyle w:val="3"/>
      </w:pPr>
      <w:r>
        <w:rPr>
          <w:rFonts w:hint="eastAsia"/>
          <w:lang w:val="en-US" w:eastAsia="zh-CN"/>
        </w:rPr>
        <w:t>17</w:t>
      </w:r>
      <w:r>
        <w:t>.  讨论尺寸标注在通信工程图中的重要性。</w:t>
      </w:r>
    </w:p>
    <w:p w14:paraId="255D2FC1">
      <w:pPr>
        <w:pStyle w:val="3"/>
        <w:rPr>
          <w:rFonts w:hint="eastAsia"/>
          <w:lang w:val="en-US" w:eastAsia="zh-CN"/>
        </w:rPr>
      </w:pPr>
      <w:r>
        <w:t xml:space="preserve">答案：准确标注确保施工安装正确，是技术交流关键，体现设计要求，保证工程质量和各部分协调。  </w:t>
      </w:r>
    </w:p>
    <w:p w14:paraId="7327B127">
      <w:pPr>
        <w:pStyle w:val="3"/>
      </w:pPr>
      <w:r>
        <w:t>1</w:t>
      </w:r>
      <w:r>
        <w:rPr>
          <w:rFonts w:hint="eastAsia"/>
          <w:lang w:val="en-US" w:eastAsia="zh-CN"/>
        </w:rPr>
        <w:t>8</w:t>
      </w:r>
      <w:r>
        <w:t>.  讨论通信工程制图对工程施工的重要性。</w:t>
      </w:r>
    </w:p>
    <w:p w14:paraId="02629A74">
      <w:pPr>
        <w:pStyle w:val="3"/>
      </w:pPr>
      <w:r>
        <w:t xml:space="preserve">答案 :  通信 工程制图是施工依据 ,  准确的图纸能指导施工人员正确安装设备、铺设线路 ,  避免错误和返工 ,  提高施工效率和质量 ,  确保工程顺利进行。  </w:t>
      </w:r>
    </w:p>
    <w:p w14:paraId="274665A1">
      <w:pPr>
        <w:pStyle w:val="3"/>
      </w:pPr>
      <w:r>
        <w:rPr>
          <w:rFonts w:hint="eastAsia"/>
          <w:lang w:val="en-US" w:eastAsia="zh-CN"/>
        </w:rPr>
        <w:t>19</w:t>
      </w:r>
      <w:r>
        <w:t xml:space="preserve">.  如何提高通信工程制图的质量 ? </w:t>
      </w:r>
    </w:p>
    <w:p w14:paraId="55C2DA8F">
      <w:pPr>
        <w:pStyle w:val="3"/>
      </w:pPr>
      <w:r>
        <w:t xml:space="preserve">答案：严格遵循制图规范 ,  熟悉各种图形符号 ; 精准绘图 ,  保证比例、尺寸准确 ; 注重文字标注清晰 ; 绘图后仔细审核修改 ,  多参考优秀案例学习。  </w:t>
      </w:r>
    </w:p>
    <w:p w14:paraId="0D0664AA">
      <w:pPr>
        <w:pStyle w:val="3"/>
      </w:pPr>
      <w:r>
        <w:rPr>
          <w:rFonts w:hint="eastAsia"/>
          <w:lang w:val="en-US" w:eastAsia="zh-CN"/>
        </w:rPr>
        <w:t>20</w:t>
      </w:r>
      <w:r>
        <w:t xml:space="preserve">.  通信工程制图与其他专业制图有何区别和联系 ? </w:t>
      </w:r>
    </w:p>
    <w:p w14:paraId="3B36FF8A">
      <w:pPr>
        <w:pStyle w:val="3"/>
      </w:pPr>
      <w:r>
        <w:t xml:space="preserve">答案：区别在于有特定通信设备、线路符号及标准。联系是都遵循基本制图原理 ,  如比例、图线运用等 ,  都为表达工程信息服务 ,  且不同专业制图在综合工程 中相互配合。  </w:t>
      </w:r>
    </w:p>
    <w:p w14:paraId="1D0A3564">
      <w:pPr>
        <w:pStyle w:val="3"/>
      </w:pPr>
      <w:r>
        <w:rPr>
          <w:rFonts w:hint="eastAsia"/>
          <w:lang w:val="en-US" w:eastAsia="zh-CN"/>
        </w:rPr>
        <w:t>21</w:t>
      </w:r>
      <w:r>
        <w:t>.  谈谈现代技术对通信工程制图的影响。</w:t>
      </w:r>
    </w:p>
    <w:p w14:paraId="11F80DFB">
      <w:pPr>
        <w:pStyle w:val="3"/>
        <w:rPr>
          <w:rFonts w:hint="eastAsia"/>
          <w:lang w:val="en-US" w:eastAsia="zh-CN"/>
        </w:rPr>
      </w:pPr>
      <w:r>
        <w:t xml:space="preserve">答案 : CAD  等绘图软件使制图更高效、精确 ,  能进行三维建模展示 ; 信息技术方便图纸存储、传输和共享 ,  还可利用  BIM  等技术实现多专业协同设计。  </w:t>
      </w:r>
    </w:p>
    <w:p w14:paraId="1B79B4EA">
      <w:pPr>
        <w:pStyle w:val="3"/>
      </w:pPr>
      <w:r>
        <w:rPr>
          <w:rFonts w:hint="eastAsia"/>
          <w:lang w:val="en-US" w:eastAsia="zh-CN"/>
        </w:rPr>
        <w:t>22</w:t>
      </w:r>
      <w:r>
        <w:t>.  讨论通信设计勘察中如何平衡成本与质量。</w:t>
      </w:r>
    </w:p>
    <w:p w14:paraId="3624BEC3">
      <w:pPr>
        <w:pStyle w:val="3"/>
      </w:pPr>
      <w:r>
        <w:t>答案：在保证质量前提下控制成本。如合理选择勘察工具和方法，避免过度投入；优化线路路由和机房选址，减少施工难度与成本；选用合适的设备和材料，既满足性能要求又不过高追求高端产品，确保以合理成本实现高质量通信设计。</w:t>
      </w:r>
    </w:p>
    <w:p w14:paraId="233A03B6">
      <w:pPr>
        <w:pStyle w:val="3"/>
      </w:pPr>
      <w:r>
        <w:rPr>
          <w:rFonts w:hint="eastAsia"/>
          <w:lang w:val="en-US" w:eastAsia="zh-CN"/>
        </w:rPr>
        <w:t>23</w:t>
      </w:r>
      <w:r>
        <w:t>.  谈谈通信设计勘察中对环保要求的理解及应对措施。</w:t>
      </w:r>
    </w:p>
    <w:p w14:paraId="3B012919">
      <w:pPr>
        <w:pStyle w:val="3"/>
      </w:pPr>
      <w:r>
        <w:t>答案：环保要求旨在减少通信建设对环境的负面影响。措施包括线路路由 避开生态敏感区；施工中控制噪声、粉尘污染；妥善处理废弃设备和材料；选用环保型材料和设备，实现通信建设与环境保护协调发展。</w:t>
      </w:r>
    </w:p>
    <w:p w14:paraId="4B76F5CB">
      <w:pPr>
        <w:pStyle w:val="3"/>
      </w:pPr>
      <w:r>
        <w:rPr>
          <w:rFonts w:hint="eastAsia"/>
          <w:lang w:val="en-US" w:eastAsia="zh-CN"/>
        </w:rPr>
        <w:t>24</w:t>
      </w:r>
      <w:r>
        <w:t>.  探讨通信设计勘察新技术的应用对行业发展的影响。</w:t>
      </w:r>
    </w:p>
    <w:p w14:paraId="75C40016">
      <w:pPr>
        <w:pStyle w:val="3"/>
      </w:pPr>
      <w:r>
        <w:t>答案：新技术如无人机勘察、物联网感知技术等可提高勘察效率和精度，获取更全面准确的数据。能推动行业智能化发展，优化设计方案，降低成本。促使勘察人员提升技能，带动相关产业创新，提升通信行业整体竞争力。</w:t>
      </w:r>
    </w:p>
    <w:p w14:paraId="70E02394">
      <w:pPr>
        <w:pStyle w:val="3"/>
      </w:pPr>
      <w:r>
        <w:rPr>
          <w:rFonts w:hint="eastAsia"/>
          <w:lang w:val="en-US" w:eastAsia="zh-CN"/>
        </w:rPr>
        <w:t>25</w:t>
      </w:r>
      <w:r>
        <w:t>.  分析通信设计勘察中与各相关方沟通协调的重要性。</w:t>
      </w:r>
    </w:p>
    <w:p w14:paraId="55C253A4">
      <w:pPr>
        <w:pStyle w:val="3"/>
      </w:pPr>
      <w:r>
        <w:t>答案：与建设方沟通明确需求和期望，保证设计方向正确；与施工方沟通确保勘察成果可实施； 与规划、市政等部门沟通，使项目符合政策法规。良好沟通协调能避免误解、减少变更，保障项目顺利推进，提高整体效益。</w:t>
      </w:r>
    </w:p>
    <w:p w14:paraId="12DD75D9">
      <w:pPr>
        <w:pStyle w:val="3"/>
        <w:jc w:val="center"/>
        <w:rPr>
          <w:rFonts w:hint="default" w:eastAsiaTheme="minorEastAsia"/>
          <w:b/>
          <w:bCs/>
          <w:sz w:val="36"/>
          <w:szCs w:val="36"/>
          <w:lang w:val="en-US" w:eastAsia="zh-CN"/>
        </w:rPr>
      </w:pPr>
      <w:r>
        <w:rPr>
          <w:rFonts w:hint="eastAsia"/>
          <w:b/>
          <w:bCs/>
          <w:sz w:val="36"/>
          <w:szCs w:val="36"/>
          <w:lang w:val="en-US" w:eastAsia="zh-CN"/>
        </w:rPr>
        <w:t>课程核心内容</w:t>
      </w:r>
    </w:p>
    <w:p w14:paraId="4C40C20F">
      <w:pPr>
        <w:pStyle w:val="3"/>
        <w:rPr>
          <w:rFonts w:hint="eastAsia"/>
          <w:lang w:val="en-US" w:eastAsia="zh-CN"/>
        </w:rPr>
      </w:pPr>
      <w:r>
        <w:rPr>
          <w:rFonts w:hint="eastAsia"/>
          <w:b/>
          <w:bCs/>
          <w:lang w:val="en-US" w:eastAsia="zh-CN"/>
        </w:rPr>
        <w:t>通信工程</w:t>
      </w:r>
      <w:r>
        <w:rPr>
          <w:rFonts w:hint="eastAsia"/>
          <w:lang w:val="en-US" w:eastAsia="zh-CN"/>
        </w:rPr>
        <w:t>的定义与目的</w:t>
      </w:r>
    </w:p>
    <w:p w14:paraId="1D3C764A">
      <w:pPr>
        <w:pStyle w:val="3"/>
        <w:rPr>
          <w:rFonts w:hint="default"/>
          <w:lang w:val="en-US" w:eastAsia="zh-CN"/>
        </w:rPr>
      </w:pPr>
    </w:p>
    <w:p w14:paraId="113CB5BA">
      <w:pPr>
        <w:pStyle w:val="3"/>
        <w:rPr>
          <w:rFonts w:hint="default"/>
          <w:lang w:val="en-US" w:eastAsia="zh-CN"/>
        </w:rPr>
      </w:pPr>
    </w:p>
    <w:p w14:paraId="4D05DD6D">
      <w:pPr>
        <w:pStyle w:val="3"/>
        <w:rPr>
          <w:rFonts w:hint="default"/>
          <w:lang w:val="en-US" w:eastAsia="zh-CN"/>
        </w:rPr>
      </w:pPr>
    </w:p>
    <w:p w14:paraId="681F8F69">
      <w:pPr>
        <w:pStyle w:val="3"/>
        <w:rPr>
          <w:rFonts w:hint="eastAsia"/>
          <w:lang w:val="en-US" w:eastAsia="zh-CN"/>
        </w:rPr>
      </w:pPr>
      <w:r>
        <w:rPr>
          <w:rFonts w:hint="eastAsia"/>
          <w:lang w:val="en-US" w:eastAsia="zh-CN"/>
        </w:rPr>
        <w:t>通信工程建设的特点</w:t>
      </w:r>
    </w:p>
    <w:p w14:paraId="190F0E24">
      <w:pPr>
        <w:pStyle w:val="3"/>
      </w:pPr>
      <w:r>
        <w:t xml:space="preserve">  </w:t>
      </w:r>
    </w:p>
    <w:p w14:paraId="7AC301D2">
      <w:pPr>
        <w:pStyle w:val="3"/>
      </w:pPr>
    </w:p>
    <w:p w14:paraId="5195C038">
      <w:pPr>
        <w:pStyle w:val="3"/>
      </w:pPr>
    </w:p>
    <w:p w14:paraId="0B4DB38B">
      <w:pPr>
        <w:pStyle w:val="3"/>
      </w:pPr>
    </w:p>
    <w:p w14:paraId="6481A784">
      <w:pPr>
        <w:pStyle w:val="3"/>
        <w:rPr>
          <w:rFonts w:hint="default"/>
          <w:lang w:val="en-US" w:eastAsia="zh-CN"/>
        </w:rPr>
      </w:pPr>
      <w:r>
        <w:rPr>
          <w:rFonts w:hint="eastAsia"/>
          <w:b/>
          <w:bCs/>
          <w:lang w:val="en-US" w:eastAsia="zh-CN"/>
        </w:rPr>
        <w:t>有线通信工程</w:t>
      </w:r>
      <w:r>
        <w:rPr>
          <w:rFonts w:hint="eastAsia"/>
          <w:lang w:val="en-US" w:eastAsia="zh-CN"/>
        </w:rPr>
        <w:t>有哪些</w:t>
      </w:r>
    </w:p>
    <w:p w14:paraId="7445F7AD">
      <w:pPr>
        <w:pStyle w:val="3"/>
        <w:rPr>
          <w:rFonts w:hint="eastAsia"/>
          <w:lang w:val="en-US" w:eastAsia="zh-CN"/>
        </w:rPr>
      </w:pPr>
    </w:p>
    <w:p w14:paraId="66B57AE1">
      <w:pPr>
        <w:pStyle w:val="3"/>
        <w:rPr>
          <w:rFonts w:hint="eastAsia"/>
          <w:lang w:val="en-US" w:eastAsia="zh-CN"/>
        </w:rPr>
      </w:pPr>
    </w:p>
    <w:p w14:paraId="6AA7D0B3">
      <w:pPr>
        <w:pStyle w:val="3"/>
        <w:rPr>
          <w:rFonts w:hint="eastAsia"/>
          <w:lang w:val="en-US" w:eastAsia="zh-CN"/>
        </w:rPr>
      </w:pPr>
    </w:p>
    <w:p w14:paraId="37EA66BD">
      <w:pPr>
        <w:pStyle w:val="3"/>
        <w:rPr>
          <w:rFonts w:hint="eastAsia"/>
          <w:lang w:val="en-US" w:eastAsia="zh-CN"/>
        </w:rPr>
      </w:pPr>
    </w:p>
    <w:p w14:paraId="66D3F43F">
      <w:pPr>
        <w:pStyle w:val="3"/>
        <w:rPr>
          <w:rFonts w:hint="default"/>
          <w:lang w:val="en-US" w:eastAsia="zh-CN"/>
        </w:rPr>
      </w:pPr>
      <w:r>
        <w:rPr>
          <w:rFonts w:hint="eastAsia"/>
          <w:b/>
          <w:bCs/>
          <w:lang w:val="en-US" w:eastAsia="zh-CN"/>
        </w:rPr>
        <w:t>无线通信工程</w:t>
      </w:r>
      <w:r>
        <w:rPr>
          <w:rFonts w:hint="eastAsia"/>
          <w:lang w:val="en-US" w:eastAsia="zh-CN"/>
        </w:rPr>
        <w:t>的定义与基站设备的分类</w:t>
      </w:r>
    </w:p>
    <w:p w14:paraId="571BB36C">
      <w:pPr>
        <w:pStyle w:val="3"/>
      </w:pPr>
    </w:p>
    <w:p w14:paraId="4B04DC0E">
      <w:pPr>
        <w:pStyle w:val="3"/>
      </w:pPr>
    </w:p>
    <w:p w14:paraId="677C8BD0">
      <w:pPr>
        <w:pStyle w:val="3"/>
      </w:pPr>
    </w:p>
    <w:p w14:paraId="360B37D2">
      <w:pPr>
        <w:pStyle w:val="3"/>
      </w:pPr>
    </w:p>
    <w:p w14:paraId="113481AE">
      <w:pPr>
        <w:pStyle w:val="3"/>
        <w:rPr>
          <w:rFonts w:hint="eastAsia"/>
          <w:lang w:val="en-US" w:eastAsia="zh-CN"/>
        </w:rPr>
      </w:pPr>
      <w:r>
        <w:rPr>
          <w:rFonts w:hint="eastAsia"/>
          <w:b/>
          <w:bCs/>
          <w:lang w:val="en-US" w:eastAsia="zh-CN"/>
        </w:rPr>
        <w:t>基站主设备</w:t>
      </w:r>
      <w:r>
        <w:rPr>
          <w:rFonts w:hint="eastAsia"/>
          <w:lang w:val="en-US" w:eastAsia="zh-CN"/>
        </w:rPr>
        <w:t>的功能和分类</w:t>
      </w:r>
    </w:p>
    <w:p w14:paraId="7B5C02D1">
      <w:pPr>
        <w:pStyle w:val="3"/>
        <w:rPr>
          <w:rFonts w:hint="eastAsia"/>
          <w:lang w:val="en-US" w:eastAsia="zh-CN"/>
        </w:rPr>
      </w:pPr>
    </w:p>
    <w:p w14:paraId="2C7304F9">
      <w:pPr>
        <w:pStyle w:val="3"/>
        <w:rPr>
          <w:rFonts w:hint="eastAsia"/>
          <w:lang w:val="en-US" w:eastAsia="zh-CN"/>
        </w:rPr>
      </w:pPr>
    </w:p>
    <w:p w14:paraId="4AFE02D8">
      <w:pPr>
        <w:pStyle w:val="3"/>
        <w:rPr>
          <w:rFonts w:hint="eastAsia"/>
          <w:lang w:val="en-US" w:eastAsia="zh-CN"/>
        </w:rPr>
      </w:pPr>
    </w:p>
    <w:p w14:paraId="7D9E41D5">
      <w:pPr>
        <w:pStyle w:val="3"/>
        <w:rPr>
          <w:rFonts w:hint="eastAsia"/>
          <w:lang w:val="en-US" w:eastAsia="zh-CN"/>
        </w:rPr>
      </w:pPr>
      <w:r>
        <w:rPr>
          <w:rFonts w:hint="eastAsia"/>
          <w:lang w:val="en-US" w:eastAsia="zh-CN"/>
        </w:rPr>
        <w:t>分布式</w:t>
      </w:r>
      <w:r>
        <w:rPr>
          <w:rFonts w:hint="eastAsia"/>
          <w:b/>
          <w:bCs/>
          <w:lang w:val="en-US" w:eastAsia="zh-CN"/>
        </w:rPr>
        <w:t>基站主设备</w:t>
      </w:r>
      <w:r>
        <w:rPr>
          <w:rFonts w:hint="eastAsia"/>
          <w:lang w:val="en-US" w:eastAsia="zh-CN"/>
        </w:rPr>
        <w:t>各单元的功能</w:t>
      </w:r>
    </w:p>
    <w:p w14:paraId="635CD3EA">
      <w:pPr>
        <w:pStyle w:val="3"/>
        <w:rPr>
          <w:rFonts w:hint="eastAsia"/>
          <w:lang w:val="en-US" w:eastAsia="zh-CN"/>
        </w:rPr>
      </w:pPr>
    </w:p>
    <w:p w14:paraId="10865382">
      <w:pPr>
        <w:pStyle w:val="3"/>
        <w:rPr>
          <w:rFonts w:hint="eastAsia"/>
          <w:lang w:val="en-US" w:eastAsia="zh-CN"/>
        </w:rPr>
      </w:pPr>
    </w:p>
    <w:p w14:paraId="64397E79">
      <w:pPr>
        <w:pStyle w:val="3"/>
        <w:rPr>
          <w:rFonts w:hint="eastAsia"/>
          <w:lang w:val="en-US" w:eastAsia="zh-CN"/>
        </w:rPr>
      </w:pPr>
      <w:r>
        <w:rPr>
          <w:rFonts w:hint="eastAsia"/>
          <w:b/>
          <w:bCs/>
          <w:lang w:val="en-US" w:eastAsia="zh-CN"/>
        </w:rPr>
        <w:t>基站配套设备</w:t>
      </w:r>
      <w:r>
        <w:rPr>
          <w:rFonts w:hint="eastAsia"/>
          <w:lang w:val="en-US" w:eastAsia="zh-CN"/>
        </w:rPr>
        <w:t>的有哪些，各设备的主要组成部分又有哪些</w:t>
      </w:r>
    </w:p>
    <w:p w14:paraId="74F29CC2">
      <w:pPr>
        <w:pStyle w:val="3"/>
        <w:rPr>
          <w:rFonts w:hint="eastAsia"/>
          <w:lang w:val="en-US" w:eastAsia="zh-CN"/>
        </w:rPr>
      </w:pPr>
    </w:p>
    <w:p w14:paraId="62568E58">
      <w:pPr>
        <w:pStyle w:val="3"/>
        <w:rPr>
          <w:rFonts w:hint="eastAsia"/>
          <w:lang w:val="en-US" w:eastAsia="zh-CN"/>
        </w:rPr>
      </w:pPr>
    </w:p>
    <w:p w14:paraId="41AC87A1">
      <w:pPr>
        <w:pStyle w:val="3"/>
        <w:rPr>
          <w:rFonts w:hint="eastAsia"/>
          <w:lang w:val="en-US" w:eastAsia="zh-CN"/>
        </w:rPr>
      </w:pPr>
      <w:r>
        <w:rPr>
          <w:rFonts w:hint="eastAsia"/>
          <w:lang w:val="en-US" w:eastAsia="zh-CN"/>
        </w:rPr>
        <w:t>无线通信</w:t>
      </w:r>
      <w:r>
        <w:rPr>
          <w:rFonts w:hint="eastAsia"/>
          <w:b/>
          <w:bCs/>
          <w:lang w:val="en-US" w:eastAsia="zh-CN"/>
        </w:rPr>
        <w:t>附属设备</w:t>
      </w:r>
      <w:r>
        <w:rPr>
          <w:rFonts w:hint="eastAsia"/>
          <w:lang w:val="en-US" w:eastAsia="zh-CN"/>
        </w:rPr>
        <w:t>有哪些</w:t>
      </w:r>
    </w:p>
    <w:p w14:paraId="0A30F0F4">
      <w:pPr>
        <w:pStyle w:val="3"/>
        <w:rPr>
          <w:rFonts w:hint="eastAsia"/>
          <w:lang w:val="en-US" w:eastAsia="zh-CN"/>
        </w:rPr>
      </w:pPr>
    </w:p>
    <w:p w14:paraId="7D0B3435">
      <w:pPr>
        <w:pStyle w:val="3"/>
        <w:rPr>
          <w:rFonts w:hint="eastAsia"/>
          <w:lang w:val="en-US" w:eastAsia="zh-CN"/>
        </w:rPr>
      </w:pPr>
    </w:p>
    <w:p w14:paraId="256E966F">
      <w:pPr>
        <w:pStyle w:val="3"/>
        <w:rPr>
          <w:rFonts w:hint="eastAsia"/>
          <w:lang w:val="en-US" w:eastAsia="zh-CN"/>
        </w:rPr>
      </w:pPr>
      <w:r>
        <w:rPr>
          <w:rFonts w:hint="eastAsia"/>
          <w:lang w:val="en-US" w:eastAsia="zh-CN"/>
        </w:rPr>
        <w:t>中国的通信网络</w:t>
      </w:r>
      <w:r>
        <w:rPr>
          <w:rFonts w:hint="eastAsia"/>
          <w:b/>
          <w:bCs/>
          <w:lang w:val="en-US" w:eastAsia="zh-CN"/>
        </w:rPr>
        <w:t>运营商</w:t>
      </w:r>
      <w:r>
        <w:rPr>
          <w:rFonts w:hint="eastAsia"/>
          <w:lang w:val="en-US" w:eastAsia="zh-CN"/>
        </w:rPr>
        <w:t>有哪些</w:t>
      </w:r>
    </w:p>
    <w:p w14:paraId="5F15A831">
      <w:pPr>
        <w:pStyle w:val="3"/>
        <w:rPr>
          <w:rFonts w:hint="eastAsia"/>
          <w:lang w:val="en-US" w:eastAsia="zh-CN"/>
        </w:rPr>
      </w:pPr>
    </w:p>
    <w:p w14:paraId="48AB28B7">
      <w:pPr>
        <w:pStyle w:val="3"/>
        <w:rPr>
          <w:rFonts w:hint="eastAsia"/>
          <w:lang w:val="en-US" w:eastAsia="zh-CN"/>
        </w:rPr>
      </w:pPr>
    </w:p>
    <w:p w14:paraId="55662BA7">
      <w:pPr>
        <w:pStyle w:val="3"/>
        <w:rPr>
          <w:rFonts w:hint="default"/>
          <w:lang w:val="en-US" w:eastAsia="zh-CN"/>
        </w:rPr>
      </w:pPr>
      <w:r>
        <w:rPr>
          <w:rFonts w:hint="eastAsia"/>
          <w:b/>
          <w:bCs/>
          <w:lang w:val="en-US" w:eastAsia="zh-CN"/>
        </w:rPr>
        <w:t>三网融合</w:t>
      </w:r>
      <w:r>
        <w:rPr>
          <w:rFonts w:hint="eastAsia"/>
          <w:lang w:val="en-US" w:eastAsia="zh-CN"/>
        </w:rPr>
        <w:t>指的是哪三网，包括哪些业务</w:t>
      </w:r>
    </w:p>
    <w:p w14:paraId="3EF7AB04">
      <w:pPr>
        <w:pStyle w:val="3"/>
        <w:rPr>
          <w:rFonts w:hint="default"/>
          <w:lang w:val="en-US" w:eastAsia="zh-CN"/>
        </w:rPr>
      </w:pPr>
    </w:p>
    <w:p w14:paraId="1536BA8A">
      <w:pPr>
        <w:pStyle w:val="3"/>
        <w:rPr>
          <w:rFonts w:hint="default"/>
          <w:lang w:val="en-US" w:eastAsia="zh-CN"/>
        </w:rPr>
      </w:pPr>
    </w:p>
    <w:p w14:paraId="159060DE">
      <w:pPr>
        <w:pStyle w:val="3"/>
        <w:rPr>
          <w:rFonts w:hint="default"/>
          <w:lang w:val="en-US" w:eastAsia="zh-CN"/>
        </w:rPr>
      </w:pPr>
    </w:p>
    <w:p w14:paraId="40E20D9C">
      <w:pPr>
        <w:pStyle w:val="3"/>
        <w:rPr>
          <w:rFonts w:hint="eastAsia"/>
          <w:lang w:val="en-US" w:eastAsia="zh-CN"/>
        </w:rPr>
      </w:pPr>
      <w:r>
        <w:rPr>
          <w:rFonts w:hint="eastAsia"/>
          <w:lang w:val="en-US" w:eastAsia="zh-CN"/>
        </w:rPr>
        <w:t>通信工程设计的</w:t>
      </w:r>
      <w:r>
        <w:rPr>
          <w:rFonts w:hint="eastAsia"/>
          <w:b/>
          <w:bCs/>
          <w:lang w:val="en-US" w:eastAsia="zh-CN"/>
        </w:rPr>
        <w:t>基本概念</w:t>
      </w:r>
    </w:p>
    <w:p w14:paraId="60F88E5E">
      <w:pPr>
        <w:pStyle w:val="3"/>
        <w:rPr>
          <w:rFonts w:hint="eastAsia"/>
          <w:lang w:val="en-US" w:eastAsia="zh-CN"/>
        </w:rPr>
      </w:pPr>
    </w:p>
    <w:p w14:paraId="541E9F52">
      <w:pPr>
        <w:pStyle w:val="3"/>
        <w:rPr>
          <w:rFonts w:hint="eastAsia"/>
          <w:lang w:val="en-US" w:eastAsia="zh-CN"/>
        </w:rPr>
      </w:pPr>
    </w:p>
    <w:p w14:paraId="43D3C3A1">
      <w:pPr>
        <w:pStyle w:val="3"/>
        <w:rPr>
          <w:rFonts w:hint="eastAsia"/>
          <w:lang w:val="en-US" w:eastAsia="zh-CN"/>
        </w:rPr>
      </w:pPr>
    </w:p>
    <w:p w14:paraId="78F6A19F">
      <w:pPr>
        <w:pStyle w:val="3"/>
        <w:rPr>
          <w:rFonts w:hint="eastAsia"/>
          <w:b/>
          <w:bCs/>
          <w:lang w:val="en-US" w:eastAsia="zh-CN"/>
        </w:rPr>
      </w:pPr>
      <w:r>
        <w:rPr>
          <w:rFonts w:hint="eastAsia"/>
          <w:lang w:val="en-US" w:eastAsia="zh-CN"/>
        </w:rPr>
        <w:t>通信工程设计的</w:t>
      </w:r>
      <w:r>
        <w:rPr>
          <w:rFonts w:hint="eastAsia"/>
          <w:b/>
          <w:bCs/>
          <w:lang w:val="en-US" w:eastAsia="zh-CN"/>
        </w:rPr>
        <w:t>地位和作用</w:t>
      </w:r>
    </w:p>
    <w:p w14:paraId="4E3A4382">
      <w:pPr>
        <w:pStyle w:val="3"/>
        <w:rPr>
          <w:rFonts w:hint="eastAsia"/>
          <w:lang w:val="en-US" w:eastAsia="zh-CN"/>
        </w:rPr>
      </w:pPr>
    </w:p>
    <w:p w14:paraId="038D1766">
      <w:pPr>
        <w:pStyle w:val="3"/>
        <w:rPr>
          <w:rFonts w:hint="eastAsia"/>
          <w:lang w:val="en-US" w:eastAsia="zh-CN"/>
        </w:rPr>
      </w:pPr>
    </w:p>
    <w:p w14:paraId="39DB9F6D">
      <w:pPr>
        <w:pStyle w:val="3"/>
        <w:rPr>
          <w:rFonts w:hint="eastAsia"/>
          <w:lang w:val="en-US" w:eastAsia="zh-CN"/>
        </w:rPr>
      </w:pPr>
    </w:p>
    <w:p w14:paraId="72556215">
      <w:pPr>
        <w:pStyle w:val="3"/>
        <w:rPr>
          <w:rFonts w:hint="default"/>
          <w:lang w:val="en-US" w:eastAsia="zh-CN"/>
        </w:rPr>
      </w:pPr>
      <w:r>
        <w:rPr>
          <w:rFonts w:hint="eastAsia"/>
          <w:lang w:val="en-US" w:eastAsia="zh-CN"/>
        </w:rPr>
        <w:t>通信工程</w:t>
      </w:r>
      <w:r>
        <w:rPr>
          <w:rFonts w:hint="eastAsia"/>
          <w:b/>
          <w:bCs/>
          <w:lang w:val="en-US" w:eastAsia="zh-CN"/>
        </w:rPr>
        <w:t>设计原则</w:t>
      </w:r>
      <w:r>
        <w:rPr>
          <w:rFonts w:hint="eastAsia"/>
          <w:lang w:val="en-US" w:eastAsia="zh-CN"/>
        </w:rPr>
        <w:t>有哪些</w:t>
      </w:r>
    </w:p>
    <w:p w14:paraId="22012FB9">
      <w:pPr>
        <w:pStyle w:val="3"/>
        <w:rPr>
          <w:rFonts w:hint="default"/>
          <w:lang w:val="en-US" w:eastAsia="zh-CN"/>
        </w:rPr>
      </w:pPr>
    </w:p>
    <w:p w14:paraId="494AD951">
      <w:pPr>
        <w:pStyle w:val="3"/>
        <w:rPr>
          <w:rFonts w:hint="default"/>
          <w:lang w:val="en-US" w:eastAsia="zh-CN"/>
        </w:rPr>
      </w:pPr>
    </w:p>
    <w:p w14:paraId="283AA806">
      <w:pPr>
        <w:pStyle w:val="3"/>
        <w:rPr>
          <w:rFonts w:hint="default"/>
          <w:lang w:val="en-US" w:eastAsia="zh-CN"/>
        </w:rPr>
      </w:pPr>
    </w:p>
    <w:p w14:paraId="0F3888C8">
      <w:pPr>
        <w:pStyle w:val="3"/>
        <w:rPr>
          <w:rFonts w:hint="eastAsia"/>
          <w:lang w:val="en-US" w:eastAsia="zh-CN"/>
        </w:rPr>
      </w:pPr>
      <w:r>
        <w:rPr>
          <w:rFonts w:hint="eastAsia"/>
          <w:lang w:val="en-US" w:eastAsia="zh-CN"/>
        </w:rPr>
        <w:t>通信工程设计的</w:t>
      </w:r>
      <w:r>
        <w:rPr>
          <w:rFonts w:hint="eastAsia"/>
          <w:b/>
          <w:bCs/>
          <w:lang w:val="en-US" w:eastAsia="zh-CN"/>
        </w:rPr>
        <w:t>四项主要内容</w:t>
      </w:r>
    </w:p>
    <w:p w14:paraId="5B70AC10">
      <w:pPr>
        <w:pStyle w:val="3"/>
        <w:rPr>
          <w:rFonts w:hint="eastAsia"/>
          <w:lang w:val="en-US" w:eastAsia="zh-CN"/>
        </w:rPr>
      </w:pPr>
    </w:p>
    <w:p w14:paraId="65FD6161">
      <w:pPr>
        <w:pStyle w:val="3"/>
        <w:rPr>
          <w:rFonts w:hint="eastAsia"/>
          <w:lang w:val="en-US" w:eastAsia="zh-CN"/>
        </w:rPr>
      </w:pPr>
    </w:p>
    <w:p w14:paraId="670B3F57">
      <w:pPr>
        <w:pStyle w:val="3"/>
        <w:rPr>
          <w:rFonts w:hint="eastAsia"/>
          <w:lang w:val="en-US" w:eastAsia="zh-CN"/>
        </w:rPr>
      </w:pPr>
    </w:p>
    <w:p w14:paraId="2D5DB5A2">
      <w:pPr>
        <w:pStyle w:val="3"/>
        <w:rPr>
          <w:rFonts w:hint="default"/>
          <w:b w:val="0"/>
          <w:bCs w:val="0"/>
          <w:lang w:val="en-US" w:eastAsia="zh-CN"/>
        </w:rPr>
      </w:pPr>
      <w:r>
        <w:rPr>
          <w:rFonts w:hint="default"/>
          <w:b w:val="0"/>
          <w:bCs w:val="0"/>
          <w:lang w:val="en-US" w:eastAsia="zh-CN"/>
        </w:rPr>
        <w:t>通信工程</w:t>
      </w:r>
      <w:r>
        <w:rPr>
          <w:rFonts w:hint="default"/>
          <w:b/>
          <w:bCs/>
          <w:lang w:val="en-US" w:eastAsia="zh-CN"/>
        </w:rPr>
        <w:t>设计的阶段划分</w:t>
      </w:r>
    </w:p>
    <w:p w14:paraId="38877FA0">
      <w:pPr>
        <w:pStyle w:val="3"/>
        <w:rPr>
          <w:rFonts w:hint="default"/>
          <w:b w:val="0"/>
          <w:bCs w:val="0"/>
          <w:lang w:val="en-US" w:eastAsia="zh-CN"/>
        </w:rPr>
      </w:pPr>
    </w:p>
    <w:p w14:paraId="398F6A20">
      <w:pPr>
        <w:pStyle w:val="3"/>
        <w:rPr>
          <w:rFonts w:hint="default"/>
          <w:b w:val="0"/>
          <w:bCs w:val="0"/>
          <w:lang w:val="en-US" w:eastAsia="zh-CN"/>
        </w:rPr>
      </w:pPr>
    </w:p>
    <w:p w14:paraId="16BA1D2C">
      <w:pPr>
        <w:pStyle w:val="3"/>
        <w:rPr>
          <w:rFonts w:hint="default"/>
          <w:b w:val="0"/>
          <w:bCs w:val="0"/>
          <w:lang w:val="en-US" w:eastAsia="zh-CN"/>
        </w:rPr>
      </w:pPr>
    </w:p>
    <w:p w14:paraId="300EF3D7">
      <w:pPr>
        <w:pStyle w:val="3"/>
        <w:rPr>
          <w:rFonts w:hint="eastAsia"/>
          <w:b w:val="0"/>
          <w:bCs w:val="0"/>
          <w:lang w:val="en-US" w:eastAsia="zh-CN"/>
        </w:rPr>
      </w:pPr>
      <w:r>
        <w:rPr>
          <w:rFonts w:hint="eastAsia"/>
          <w:b/>
          <w:bCs/>
          <w:lang w:val="en-US" w:eastAsia="zh-CN"/>
        </w:rPr>
        <w:t>通信系统</w:t>
      </w:r>
      <w:r>
        <w:rPr>
          <w:rFonts w:hint="eastAsia"/>
          <w:b w:val="0"/>
          <w:bCs w:val="0"/>
          <w:lang w:val="en-US" w:eastAsia="zh-CN"/>
        </w:rPr>
        <w:t>的基本概念（绘制出框图）</w:t>
      </w:r>
    </w:p>
    <w:p w14:paraId="50A31F67">
      <w:pPr>
        <w:pStyle w:val="3"/>
        <w:rPr>
          <w:rFonts w:hint="eastAsia"/>
          <w:b w:val="0"/>
          <w:bCs w:val="0"/>
          <w:lang w:val="en-US" w:eastAsia="zh-CN"/>
        </w:rPr>
      </w:pPr>
    </w:p>
    <w:p w14:paraId="294329AF">
      <w:pPr>
        <w:pStyle w:val="3"/>
        <w:rPr>
          <w:rFonts w:hint="eastAsia"/>
          <w:b w:val="0"/>
          <w:bCs w:val="0"/>
          <w:lang w:val="en-US" w:eastAsia="zh-CN"/>
        </w:rPr>
      </w:pPr>
    </w:p>
    <w:p w14:paraId="39BB2E2B">
      <w:pPr>
        <w:pStyle w:val="3"/>
        <w:rPr>
          <w:rFonts w:hint="eastAsia"/>
          <w:b w:val="0"/>
          <w:bCs w:val="0"/>
          <w:lang w:val="en-US" w:eastAsia="zh-CN"/>
        </w:rPr>
      </w:pPr>
    </w:p>
    <w:p w14:paraId="6EA5F5A2">
      <w:pPr>
        <w:pStyle w:val="3"/>
        <w:rPr>
          <w:rFonts w:hint="eastAsia"/>
          <w:b w:val="0"/>
          <w:bCs w:val="0"/>
          <w:lang w:val="en-US" w:eastAsia="zh-CN"/>
        </w:rPr>
      </w:pPr>
    </w:p>
    <w:p w14:paraId="47391A99">
      <w:pPr>
        <w:pStyle w:val="3"/>
        <w:rPr>
          <w:rFonts w:hint="default"/>
          <w:b w:val="0"/>
          <w:bCs w:val="0"/>
          <w:lang w:val="en-US" w:eastAsia="zh-CN"/>
        </w:rPr>
      </w:pPr>
      <w:r>
        <w:rPr>
          <w:rFonts w:hint="eastAsia"/>
          <w:b w:val="0"/>
          <w:bCs w:val="0"/>
          <w:lang w:val="en-US" w:eastAsia="zh-CN"/>
        </w:rPr>
        <w:t>通信网络的组成</w:t>
      </w:r>
    </w:p>
    <w:p w14:paraId="699F2BED">
      <w:pPr>
        <w:pStyle w:val="3"/>
        <w:rPr>
          <w:rFonts w:hint="default"/>
          <w:b w:val="0"/>
          <w:bCs w:val="0"/>
          <w:lang w:val="en-US" w:eastAsia="zh-CN"/>
        </w:rPr>
      </w:pPr>
    </w:p>
    <w:p w14:paraId="645487C8">
      <w:pPr>
        <w:pStyle w:val="3"/>
        <w:rPr>
          <w:rFonts w:hint="default"/>
          <w:b w:val="0"/>
          <w:bCs w:val="0"/>
          <w:lang w:val="en-US" w:eastAsia="zh-CN"/>
        </w:rPr>
      </w:pPr>
    </w:p>
    <w:p w14:paraId="5F3DF657">
      <w:pPr>
        <w:rPr>
          <w:rFonts w:hint="eastAsia"/>
          <w:lang w:val="en-US" w:eastAsia="zh-CN"/>
        </w:rPr>
      </w:pPr>
    </w:p>
    <w:p w14:paraId="0969664E">
      <w:pPr>
        <w:rPr>
          <w:rFonts w:hint="default"/>
          <w:lang w:val="en-US" w:eastAsia="zh-CN"/>
        </w:rPr>
      </w:pPr>
      <w:r>
        <w:rPr>
          <w:rFonts w:hint="eastAsia"/>
          <w:lang w:val="en-US" w:eastAsia="zh-CN"/>
        </w:rPr>
        <w:t>基站工程建设有哪些内容</w:t>
      </w:r>
    </w:p>
    <w:p w14:paraId="7B23E34B">
      <w:pPr>
        <w:pStyle w:val="3"/>
        <w:rPr>
          <w:rFonts w:hint="default"/>
          <w:b w:val="0"/>
          <w:bCs w:val="0"/>
          <w:lang w:val="en-US" w:eastAsia="zh-CN"/>
        </w:rPr>
      </w:pPr>
    </w:p>
    <w:p w14:paraId="64ADD80A">
      <w:pPr>
        <w:pStyle w:val="3"/>
        <w:rPr>
          <w:rFonts w:hint="default"/>
          <w:b w:val="0"/>
          <w:bCs w:val="0"/>
          <w:lang w:val="en-US" w:eastAsia="zh-CN"/>
        </w:rPr>
      </w:pPr>
    </w:p>
    <w:p w14:paraId="55D68FD5">
      <w:pPr>
        <w:pStyle w:val="3"/>
        <w:rPr>
          <w:rFonts w:hint="default"/>
          <w:b w:val="0"/>
          <w:bCs w:val="0"/>
          <w:lang w:val="en-US" w:eastAsia="zh-CN"/>
        </w:rPr>
      </w:pPr>
    </w:p>
    <w:p w14:paraId="78C33222">
      <w:pPr>
        <w:pStyle w:val="3"/>
        <w:rPr>
          <w:rFonts w:hint="default"/>
          <w:b w:val="0"/>
          <w:bCs w:val="0"/>
          <w:lang w:val="en-US" w:eastAsia="zh-CN"/>
        </w:rPr>
      </w:pPr>
      <w:r>
        <w:rPr>
          <w:rFonts w:hint="eastAsia"/>
          <w:b w:val="0"/>
          <w:bCs w:val="0"/>
          <w:lang w:val="en-US" w:eastAsia="zh-CN"/>
        </w:rPr>
        <w:t>简要绘制天馈系统的示意图并说明各部分设备名称</w:t>
      </w:r>
    </w:p>
    <w:p w14:paraId="025117AA">
      <w:pPr>
        <w:pStyle w:val="3"/>
        <w:rPr>
          <w:rFonts w:hint="default"/>
          <w:b w:val="0"/>
          <w:bCs w:val="0"/>
          <w:lang w:val="en-US" w:eastAsia="zh-CN"/>
        </w:rPr>
      </w:pPr>
    </w:p>
    <w:p w14:paraId="5EFCB80E">
      <w:pPr>
        <w:pStyle w:val="3"/>
        <w:rPr>
          <w:rFonts w:hint="default"/>
          <w:b w:val="0"/>
          <w:bCs w:val="0"/>
          <w:lang w:val="en-US" w:eastAsia="zh-CN"/>
        </w:rPr>
      </w:pPr>
    </w:p>
    <w:p w14:paraId="2365055F">
      <w:pPr>
        <w:pStyle w:val="3"/>
        <w:rPr>
          <w:rFonts w:hint="default"/>
          <w:b w:val="0"/>
          <w:bCs w:val="0"/>
          <w:lang w:val="en-US" w:eastAsia="zh-CN"/>
        </w:rPr>
      </w:pPr>
    </w:p>
    <w:p w14:paraId="7CC70401">
      <w:pPr>
        <w:rPr>
          <w:rFonts w:hint="eastAsia"/>
          <w:lang w:val="en-US" w:eastAsia="zh-CN"/>
        </w:rPr>
      </w:pPr>
      <w:r>
        <w:rPr>
          <w:rFonts w:hint="eastAsia"/>
          <w:lang w:val="en-US" w:eastAsia="zh-CN"/>
        </w:rPr>
        <w:t>通信工程设计的工作流程</w:t>
      </w:r>
    </w:p>
    <w:p w14:paraId="17CB8B9F">
      <w:pPr>
        <w:rPr>
          <w:rFonts w:hint="eastAsia"/>
          <w:lang w:val="en-US" w:eastAsia="zh-CN"/>
        </w:rPr>
      </w:pPr>
    </w:p>
    <w:p w14:paraId="61D33B90">
      <w:pPr>
        <w:rPr>
          <w:rFonts w:hint="default"/>
          <w:lang w:val="en-US" w:eastAsia="zh-CN"/>
        </w:rPr>
      </w:pPr>
    </w:p>
    <w:p w14:paraId="7FEC66C6">
      <w:pPr>
        <w:rPr>
          <w:rFonts w:hint="default"/>
          <w:lang w:val="en-US" w:eastAsia="zh-CN"/>
        </w:rPr>
      </w:pPr>
    </w:p>
    <w:p w14:paraId="58940D5D">
      <w:pPr>
        <w:rPr>
          <w:rFonts w:hint="default"/>
          <w:lang w:val="en-US" w:eastAsia="zh-CN"/>
        </w:rPr>
      </w:pPr>
    </w:p>
    <w:p w14:paraId="39380DA5">
      <w:pPr>
        <w:rPr>
          <w:rFonts w:hint="eastAsia"/>
          <w:lang w:val="en-US" w:eastAsia="zh-CN"/>
        </w:rPr>
      </w:pPr>
      <w:r>
        <w:rPr>
          <w:rFonts w:hint="default"/>
          <w:lang w:val="en-US" w:eastAsia="zh-CN"/>
        </w:rPr>
        <w:t>通信工程制图的统一规定</w:t>
      </w:r>
      <w:r>
        <w:rPr>
          <w:rFonts w:hint="eastAsia"/>
          <w:lang w:val="en-US" w:eastAsia="zh-CN"/>
        </w:rPr>
        <w:t>包含了那些内容</w:t>
      </w:r>
    </w:p>
    <w:p w14:paraId="12A6ADFC">
      <w:pPr>
        <w:rPr>
          <w:rFonts w:hint="eastAsia"/>
          <w:lang w:val="en-US" w:eastAsia="zh-CN"/>
        </w:rPr>
      </w:pPr>
    </w:p>
    <w:p w14:paraId="7323BB61">
      <w:pPr>
        <w:rPr>
          <w:rFonts w:hint="eastAsia"/>
          <w:lang w:val="en-US" w:eastAsia="zh-CN"/>
        </w:rPr>
      </w:pPr>
    </w:p>
    <w:p w14:paraId="1274EBBD">
      <w:pPr>
        <w:rPr>
          <w:rFonts w:hint="eastAsia"/>
          <w:lang w:val="en-US" w:eastAsia="zh-CN"/>
        </w:rPr>
      </w:pPr>
    </w:p>
    <w:p w14:paraId="07C11D62">
      <w:pPr>
        <w:rPr>
          <w:rFonts w:hint="eastAsia"/>
          <w:lang w:val="en-US" w:eastAsia="zh-CN"/>
        </w:rPr>
      </w:pPr>
    </w:p>
    <w:p w14:paraId="33C2B339">
      <w:pPr>
        <w:rPr>
          <w:rFonts w:hint="eastAsia"/>
          <w:lang w:val="en-US" w:eastAsia="zh-CN"/>
        </w:rPr>
      </w:pPr>
    </w:p>
    <w:p w14:paraId="54F231E3">
      <w:pPr>
        <w:rPr>
          <w:rFonts w:hint="eastAsia"/>
          <w:lang w:val="en-US" w:eastAsia="zh-CN"/>
        </w:rPr>
      </w:pPr>
      <w:r>
        <w:rPr>
          <w:rFonts w:hint="eastAsia"/>
          <w:lang w:val="en-US" w:eastAsia="zh-CN"/>
        </w:rPr>
        <w:t>A0-A4幅面的尺寸分别是多少，各边的框边距分别是多少</w:t>
      </w:r>
    </w:p>
    <w:p w14:paraId="76F2254E">
      <w:pPr>
        <w:rPr>
          <w:rFonts w:hint="eastAsia"/>
          <w:lang w:val="en-US" w:eastAsia="zh-CN"/>
        </w:rPr>
      </w:pPr>
    </w:p>
    <w:p w14:paraId="0A1CA9E0">
      <w:pPr>
        <w:rPr>
          <w:rFonts w:hint="eastAsia"/>
          <w:lang w:val="en-US" w:eastAsia="zh-CN"/>
        </w:rPr>
      </w:pPr>
    </w:p>
    <w:p w14:paraId="06C2E746">
      <w:pPr>
        <w:rPr>
          <w:rFonts w:hint="eastAsia"/>
          <w:lang w:val="en-US" w:eastAsia="zh-CN"/>
        </w:rPr>
      </w:pPr>
    </w:p>
    <w:p w14:paraId="5DAA3CAE">
      <w:pPr>
        <w:rPr>
          <w:rFonts w:hint="eastAsia"/>
          <w:lang w:val="en-US" w:eastAsia="zh-CN"/>
        </w:rPr>
      </w:pPr>
    </w:p>
    <w:p w14:paraId="6C015ABE">
      <w:pPr>
        <w:rPr>
          <w:rFonts w:hint="eastAsia"/>
          <w:lang w:val="en-US" w:eastAsia="zh-CN"/>
        </w:rPr>
      </w:pPr>
      <w:r>
        <w:rPr>
          <w:rFonts w:hint="eastAsia"/>
          <w:lang w:val="en-US" w:eastAsia="zh-CN"/>
        </w:rPr>
        <w:t>图线的线型，线宽有哪些，分别是什么作用</w:t>
      </w:r>
    </w:p>
    <w:p w14:paraId="055BBDF2">
      <w:pPr>
        <w:rPr>
          <w:rFonts w:hint="eastAsia"/>
          <w:lang w:val="en-US" w:eastAsia="zh-CN"/>
        </w:rPr>
      </w:pPr>
    </w:p>
    <w:p w14:paraId="6EB124BB">
      <w:pPr>
        <w:rPr>
          <w:rFonts w:hint="eastAsia"/>
          <w:lang w:val="en-US" w:eastAsia="zh-CN"/>
        </w:rPr>
      </w:pPr>
    </w:p>
    <w:p w14:paraId="77B0F8FC">
      <w:pPr>
        <w:rPr>
          <w:rFonts w:hint="eastAsia"/>
          <w:lang w:val="en-US" w:eastAsia="zh-CN"/>
        </w:rPr>
      </w:pPr>
    </w:p>
    <w:p w14:paraId="2914AC33">
      <w:pPr>
        <w:rPr>
          <w:rFonts w:hint="eastAsia"/>
          <w:lang w:val="en-US" w:eastAsia="zh-CN"/>
        </w:rPr>
      </w:pPr>
    </w:p>
    <w:p w14:paraId="69D75E2A">
      <w:pPr>
        <w:rPr>
          <w:rFonts w:hint="eastAsia"/>
          <w:lang w:val="en-US" w:eastAsia="zh-CN"/>
        </w:rPr>
      </w:pPr>
    </w:p>
    <w:p w14:paraId="1A2E5808">
      <w:pPr>
        <w:rPr>
          <w:rFonts w:hint="eastAsia"/>
          <w:lang w:val="en-US" w:eastAsia="zh-CN"/>
        </w:rPr>
      </w:pPr>
      <w:r>
        <w:rPr>
          <w:rFonts w:hint="eastAsia"/>
          <w:lang w:val="en-US" w:eastAsia="zh-CN"/>
        </w:rPr>
        <w:t>细实线和粗实线使用方法有什么不同</w:t>
      </w:r>
    </w:p>
    <w:p w14:paraId="47E263BB">
      <w:pPr>
        <w:rPr>
          <w:rFonts w:hint="eastAsia"/>
          <w:lang w:val="en-US" w:eastAsia="zh-CN"/>
        </w:rPr>
      </w:pPr>
    </w:p>
    <w:p w14:paraId="7F823902">
      <w:pPr>
        <w:rPr>
          <w:rFonts w:hint="eastAsia"/>
          <w:lang w:val="en-US" w:eastAsia="zh-CN"/>
        </w:rPr>
      </w:pPr>
    </w:p>
    <w:p w14:paraId="2D4E2493">
      <w:pPr>
        <w:rPr>
          <w:rFonts w:hint="eastAsia"/>
          <w:lang w:val="en-US" w:eastAsia="zh-CN"/>
        </w:rPr>
      </w:pPr>
    </w:p>
    <w:p w14:paraId="590A76B5">
      <w:pPr>
        <w:rPr>
          <w:rFonts w:hint="eastAsia"/>
          <w:lang w:val="en-US" w:eastAsia="zh-CN"/>
        </w:rPr>
      </w:pPr>
    </w:p>
    <w:p w14:paraId="7F807BC0">
      <w:pPr>
        <w:rPr>
          <w:rFonts w:hint="eastAsia"/>
          <w:lang w:val="en-US" w:eastAsia="zh-CN"/>
        </w:rPr>
      </w:pPr>
      <w:r>
        <w:rPr>
          <w:rFonts w:hint="eastAsia"/>
          <w:lang w:val="en-US" w:eastAsia="zh-CN"/>
        </w:rPr>
        <w:t>平行线之间的最小间距有什么要求</w:t>
      </w:r>
    </w:p>
    <w:p w14:paraId="6DD99F98">
      <w:pPr>
        <w:rPr>
          <w:rFonts w:hint="eastAsia"/>
          <w:lang w:val="en-US" w:eastAsia="zh-CN"/>
        </w:rPr>
      </w:pPr>
    </w:p>
    <w:p w14:paraId="497F67BB">
      <w:pPr>
        <w:rPr>
          <w:rFonts w:hint="eastAsia"/>
          <w:lang w:val="en-US" w:eastAsia="zh-CN"/>
        </w:rPr>
      </w:pPr>
    </w:p>
    <w:p w14:paraId="4D465F98">
      <w:pPr>
        <w:rPr>
          <w:rFonts w:hint="eastAsia"/>
          <w:lang w:val="en-US" w:eastAsia="zh-CN"/>
        </w:rPr>
      </w:pPr>
    </w:p>
    <w:p w14:paraId="645D4CC5">
      <w:pPr>
        <w:rPr>
          <w:rFonts w:hint="eastAsia"/>
          <w:lang w:val="en-US" w:eastAsia="zh-CN"/>
        </w:rPr>
      </w:pPr>
    </w:p>
    <w:p w14:paraId="54A01ADF">
      <w:pPr>
        <w:rPr>
          <w:rFonts w:hint="eastAsia"/>
          <w:lang w:val="en-US" w:eastAsia="zh-CN"/>
        </w:rPr>
      </w:pPr>
      <w:r>
        <w:rPr>
          <w:rFonts w:hint="eastAsia"/>
          <w:lang w:val="en-US" w:eastAsia="zh-CN"/>
        </w:rPr>
        <w:t>什么时候需要按照比例严格绘制图纸，什么时候可以不按照比例绘制图纸</w:t>
      </w:r>
    </w:p>
    <w:p w14:paraId="0F187CD1">
      <w:pPr>
        <w:rPr>
          <w:rFonts w:hint="eastAsia"/>
          <w:lang w:val="en-US" w:eastAsia="zh-CN"/>
        </w:rPr>
      </w:pPr>
    </w:p>
    <w:p w14:paraId="38DFAF97">
      <w:pPr>
        <w:rPr>
          <w:rFonts w:hint="eastAsia"/>
          <w:lang w:val="en-US" w:eastAsia="zh-CN"/>
        </w:rPr>
      </w:pPr>
    </w:p>
    <w:p w14:paraId="2740963C">
      <w:pPr>
        <w:rPr>
          <w:rFonts w:hint="eastAsia"/>
          <w:lang w:val="en-US" w:eastAsia="zh-CN"/>
        </w:rPr>
      </w:pPr>
    </w:p>
    <w:p w14:paraId="26FEEE34">
      <w:pPr>
        <w:rPr>
          <w:rFonts w:hint="eastAsia"/>
          <w:lang w:val="en-US" w:eastAsia="zh-CN"/>
        </w:rPr>
      </w:pPr>
    </w:p>
    <w:p w14:paraId="06C8F7DB">
      <w:pPr>
        <w:rPr>
          <w:rFonts w:hint="default"/>
          <w:lang w:val="en-US" w:eastAsia="zh-CN"/>
        </w:rPr>
      </w:pPr>
      <w:r>
        <w:rPr>
          <w:rFonts w:hint="eastAsia"/>
          <w:lang w:val="en-US" w:eastAsia="zh-CN"/>
        </w:rPr>
        <w:t>平面布置图和设备零件图常用的绘制比例有哪些</w:t>
      </w:r>
    </w:p>
    <w:p w14:paraId="600A09E6">
      <w:pPr>
        <w:rPr>
          <w:rFonts w:hint="default"/>
          <w:lang w:val="en-US" w:eastAsia="zh-CN"/>
        </w:rPr>
      </w:pPr>
    </w:p>
    <w:p w14:paraId="09C5CC15">
      <w:pPr>
        <w:rPr>
          <w:rFonts w:hint="default"/>
          <w:lang w:val="en-US" w:eastAsia="zh-CN"/>
        </w:rPr>
      </w:pPr>
    </w:p>
    <w:p w14:paraId="28496004">
      <w:pPr>
        <w:rPr>
          <w:rFonts w:hint="default"/>
          <w:lang w:val="en-US" w:eastAsia="zh-CN"/>
        </w:rPr>
      </w:pPr>
    </w:p>
    <w:p w14:paraId="0752F0B3">
      <w:pPr>
        <w:rPr>
          <w:rFonts w:hint="default"/>
          <w:lang w:val="en-US" w:eastAsia="zh-CN"/>
        </w:rPr>
      </w:pPr>
    </w:p>
    <w:p w14:paraId="402818C3">
      <w:pPr>
        <w:rPr>
          <w:rFonts w:hint="eastAsia"/>
          <w:lang w:val="en-US" w:eastAsia="zh-CN"/>
        </w:rPr>
      </w:pPr>
      <w:r>
        <w:rPr>
          <w:rFonts w:hint="eastAsia"/>
          <w:lang w:val="en-US" w:eastAsia="zh-CN"/>
        </w:rPr>
        <w:t>绘制出一个完整尺寸标注示意图</w:t>
      </w:r>
    </w:p>
    <w:p w14:paraId="3317321A">
      <w:pPr>
        <w:rPr>
          <w:rFonts w:hint="eastAsia"/>
          <w:lang w:val="en-US" w:eastAsia="zh-CN"/>
        </w:rPr>
      </w:pPr>
    </w:p>
    <w:p w14:paraId="58C8696B">
      <w:pPr>
        <w:rPr>
          <w:rFonts w:hint="eastAsia"/>
          <w:lang w:val="en-US" w:eastAsia="zh-CN"/>
        </w:rPr>
      </w:pPr>
    </w:p>
    <w:p w14:paraId="726F90AF">
      <w:pPr>
        <w:rPr>
          <w:rFonts w:hint="eastAsia"/>
          <w:lang w:val="en-US" w:eastAsia="zh-CN"/>
        </w:rPr>
      </w:pPr>
    </w:p>
    <w:p w14:paraId="3FCD38E6">
      <w:pPr>
        <w:rPr>
          <w:rFonts w:hint="eastAsia"/>
          <w:lang w:val="en-US" w:eastAsia="zh-CN"/>
        </w:rPr>
      </w:pPr>
    </w:p>
    <w:p w14:paraId="70CCE208">
      <w:pPr>
        <w:rPr>
          <w:rFonts w:hint="eastAsia"/>
          <w:lang w:val="en-US" w:eastAsia="zh-CN"/>
        </w:rPr>
      </w:pPr>
      <w:r>
        <w:rPr>
          <w:rFonts w:hint="eastAsia"/>
          <w:lang w:val="en-US" w:eastAsia="zh-CN"/>
        </w:rPr>
        <w:t>尺寸标注的基本单位和线型是什么</w:t>
      </w:r>
    </w:p>
    <w:p w14:paraId="14E68FFA">
      <w:pPr>
        <w:rPr>
          <w:rFonts w:hint="eastAsia"/>
          <w:lang w:val="en-US" w:eastAsia="zh-CN"/>
        </w:rPr>
      </w:pPr>
    </w:p>
    <w:p w14:paraId="243D1831">
      <w:pPr>
        <w:rPr>
          <w:rFonts w:hint="eastAsia"/>
          <w:lang w:val="en-US" w:eastAsia="zh-CN"/>
        </w:rPr>
      </w:pPr>
    </w:p>
    <w:p w14:paraId="6BF8CBD1">
      <w:pPr>
        <w:rPr>
          <w:rFonts w:hint="eastAsia"/>
          <w:lang w:val="en-US" w:eastAsia="zh-CN"/>
        </w:rPr>
      </w:pPr>
    </w:p>
    <w:p w14:paraId="3BFABB24">
      <w:pPr>
        <w:rPr>
          <w:rFonts w:hint="eastAsia"/>
          <w:lang w:val="en-US" w:eastAsia="zh-CN"/>
        </w:rPr>
      </w:pPr>
    </w:p>
    <w:p w14:paraId="097EDCE6">
      <w:pPr>
        <w:rPr>
          <w:rFonts w:hint="eastAsia"/>
          <w:lang w:val="en-US" w:eastAsia="zh-CN"/>
        </w:rPr>
      </w:pPr>
      <w:r>
        <w:rPr>
          <w:rFonts w:hint="eastAsia"/>
          <w:lang w:val="en-US" w:eastAsia="zh-CN"/>
        </w:rPr>
        <w:t>尺寸标注的终端形式有几种，使用的时候有什么要求</w:t>
      </w:r>
    </w:p>
    <w:p w14:paraId="42C2D6B2">
      <w:pPr>
        <w:rPr>
          <w:rFonts w:hint="eastAsia"/>
          <w:lang w:val="en-US" w:eastAsia="zh-CN"/>
        </w:rPr>
      </w:pPr>
    </w:p>
    <w:p w14:paraId="1D4E235E">
      <w:pPr>
        <w:rPr>
          <w:rFonts w:hint="eastAsia"/>
          <w:lang w:val="en-US" w:eastAsia="zh-CN"/>
        </w:rPr>
      </w:pPr>
    </w:p>
    <w:p w14:paraId="36601F53">
      <w:pPr>
        <w:rPr>
          <w:rFonts w:hint="eastAsia"/>
          <w:lang w:val="en-US" w:eastAsia="zh-CN"/>
        </w:rPr>
      </w:pPr>
    </w:p>
    <w:p w14:paraId="15939396">
      <w:pPr>
        <w:rPr>
          <w:rFonts w:hint="eastAsia"/>
          <w:lang w:val="en-US" w:eastAsia="zh-CN"/>
        </w:rPr>
      </w:pPr>
    </w:p>
    <w:p w14:paraId="5975C9F1">
      <w:pPr>
        <w:rPr>
          <w:rFonts w:hint="eastAsia"/>
          <w:lang w:val="en-US" w:eastAsia="zh-CN"/>
        </w:rPr>
      </w:pPr>
    </w:p>
    <w:p w14:paraId="29A70F1A">
      <w:pPr>
        <w:rPr>
          <w:rFonts w:hint="eastAsia"/>
          <w:lang w:val="en-US" w:eastAsia="zh-CN"/>
        </w:rPr>
      </w:pPr>
      <w:r>
        <w:rPr>
          <w:rFonts w:hint="default"/>
          <w:lang w:val="en-US" w:eastAsia="zh-CN"/>
        </w:rPr>
        <w:t>图纸中书写的文字</w:t>
      </w:r>
      <w:r>
        <w:rPr>
          <w:rFonts w:hint="eastAsia"/>
          <w:lang w:val="en-US" w:eastAsia="zh-CN"/>
        </w:rPr>
        <w:t>书写有什么要求，序号排列按照什么格式进行</w:t>
      </w:r>
    </w:p>
    <w:p w14:paraId="7579C5E1">
      <w:pPr>
        <w:rPr>
          <w:rFonts w:hint="eastAsia"/>
          <w:lang w:val="en-US" w:eastAsia="zh-CN"/>
        </w:rPr>
      </w:pPr>
    </w:p>
    <w:p w14:paraId="1A9E16D3">
      <w:pPr>
        <w:rPr>
          <w:rFonts w:hint="eastAsia"/>
          <w:lang w:val="en-US" w:eastAsia="zh-CN"/>
        </w:rPr>
      </w:pPr>
    </w:p>
    <w:p w14:paraId="1A72A12B">
      <w:pPr>
        <w:rPr>
          <w:rFonts w:hint="eastAsia"/>
          <w:lang w:val="en-US" w:eastAsia="zh-CN"/>
        </w:rPr>
      </w:pPr>
    </w:p>
    <w:p w14:paraId="64775FE2">
      <w:pPr>
        <w:rPr>
          <w:rFonts w:hint="eastAsia"/>
          <w:lang w:val="en-US" w:eastAsia="zh-CN"/>
        </w:rPr>
      </w:pPr>
    </w:p>
    <w:p w14:paraId="7F9642D0">
      <w:pPr>
        <w:rPr>
          <w:rFonts w:hint="eastAsia"/>
          <w:lang w:val="en-US" w:eastAsia="zh-CN"/>
        </w:rPr>
      </w:pPr>
      <w:r>
        <w:rPr>
          <w:rFonts w:hint="eastAsia"/>
          <w:lang w:val="en-US" w:eastAsia="zh-CN"/>
        </w:rPr>
        <w:t>图衔的定义，位置，尺寸大小及绘制要求</w:t>
      </w:r>
    </w:p>
    <w:p w14:paraId="58FF1CB9">
      <w:pPr>
        <w:rPr>
          <w:rFonts w:hint="eastAsia"/>
          <w:lang w:val="en-US" w:eastAsia="zh-CN"/>
        </w:rPr>
      </w:pPr>
    </w:p>
    <w:p w14:paraId="46719078">
      <w:pPr>
        <w:rPr>
          <w:rFonts w:hint="eastAsia"/>
          <w:lang w:val="en-US" w:eastAsia="zh-CN"/>
        </w:rPr>
      </w:pPr>
    </w:p>
    <w:p w14:paraId="11EC1209">
      <w:pPr>
        <w:rPr>
          <w:rFonts w:hint="eastAsia"/>
          <w:lang w:val="en-US" w:eastAsia="zh-CN"/>
        </w:rPr>
      </w:pPr>
    </w:p>
    <w:p w14:paraId="307CCE77">
      <w:pPr>
        <w:rPr>
          <w:rFonts w:hint="eastAsia"/>
          <w:lang w:val="en-US" w:eastAsia="zh-CN"/>
        </w:rPr>
      </w:pPr>
    </w:p>
    <w:p w14:paraId="1CA3DBF5">
      <w:pPr>
        <w:rPr>
          <w:rFonts w:hint="eastAsia"/>
          <w:lang w:val="en-US" w:eastAsia="zh-CN"/>
        </w:rPr>
      </w:pPr>
    </w:p>
    <w:p w14:paraId="028BFC8F">
      <w:pPr>
        <w:rPr>
          <w:rFonts w:hint="eastAsia"/>
          <w:lang w:val="en-US" w:eastAsia="zh-CN"/>
        </w:rPr>
      </w:pPr>
      <w:r>
        <w:rPr>
          <w:rFonts w:hint="eastAsia"/>
          <w:lang w:val="en-US" w:eastAsia="zh-CN"/>
        </w:rPr>
        <w:t>通信工程勘察的工序是什么，有哪几个阶段</w:t>
      </w:r>
    </w:p>
    <w:p w14:paraId="4494648D">
      <w:pPr>
        <w:rPr>
          <w:rFonts w:hint="eastAsia"/>
          <w:lang w:val="en-US" w:eastAsia="zh-CN"/>
        </w:rPr>
      </w:pPr>
    </w:p>
    <w:p w14:paraId="1DDAB5EC">
      <w:pPr>
        <w:rPr>
          <w:rFonts w:hint="eastAsia"/>
          <w:lang w:val="en-US" w:eastAsia="zh-CN"/>
        </w:rPr>
      </w:pPr>
    </w:p>
    <w:p w14:paraId="1DFDB912">
      <w:pPr>
        <w:rPr>
          <w:rFonts w:hint="eastAsia"/>
          <w:lang w:val="en-US" w:eastAsia="zh-CN"/>
        </w:rPr>
      </w:pPr>
    </w:p>
    <w:p w14:paraId="6D6F9B25">
      <w:pPr>
        <w:rPr>
          <w:rFonts w:hint="eastAsia"/>
          <w:lang w:val="en-US" w:eastAsia="zh-CN"/>
        </w:rPr>
      </w:pPr>
    </w:p>
    <w:p w14:paraId="3528089A">
      <w:pPr>
        <w:rPr>
          <w:rFonts w:hint="default"/>
          <w:lang w:val="en-US" w:eastAsia="zh-CN"/>
        </w:rPr>
      </w:pPr>
      <w:r>
        <w:rPr>
          <w:rFonts w:hint="eastAsia"/>
          <w:lang w:val="en-US" w:eastAsia="zh-CN"/>
        </w:rPr>
        <w:t>通信工程勘察的流程是什么</w:t>
      </w:r>
    </w:p>
    <w:p w14:paraId="69EF69C4">
      <w:pPr>
        <w:rPr>
          <w:rFonts w:hint="eastAsia"/>
          <w:lang w:val="en-US" w:eastAsia="zh-CN"/>
        </w:rPr>
      </w:pPr>
    </w:p>
    <w:p w14:paraId="14980395">
      <w:pPr>
        <w:rPr>
          <w:rFonts w:hint="eastAsia"/>
          <w:lang w:val="en-US" w:eastAsia="zh-CN"/>
        </w:rPr>
      </w:pPr>
    </w:p>
    <w:p w14:paraId="41563D57">
      <w:pPr>
        <w:rPr>
          <w:rFonts w:hint="eastAsia"/>
          <w:lang w:val="en-US" w:eastAsia="zh-CN"/>
        </w:rPr>
      </w:pPr>
    </w:p>
    <w:p w14:paraId="5E216C5F">
      <w:pPr>
        <w:rPr>
          <w:rFonts w:hint="eastAsia"/>
          <w:lang w:val="en-US" w:eastAsia="zh-CN"/>
        </w:rPr>
      </w:pPr>
    </w:p>
    <w:p w14:paraId="0EAA8A0D">
      <w:pPr>
        <w:rPr>
          <w:rFonts w:hint="eastAsia"/>
          <w:lang w:val="en-US" w:eastAsia="zh-CN"/>
        </w:rPr>
      </w:pPr>
      <w:r>
        <w:rPr>
          <w:rFonts w:hint="eastAsia"/>
          <w:lang w:val="en-US" w:eastAsia="zh-CN"/>
        </w:rPr>
        <w:t>工程测量的重要性体现在哪些方面</w:t>
      </w:r>
    </w:p>
    <w:p w14:paraId="17C7DF63">
      <w:pPr>
        <w:rPr>
          <w:rFonts w:hint="eastAsia"/>
          <w:lang w:val="en-US" w:eastAsia="zh-CN"/>
        </w:rPr>
      </w:pPr>
    </w:p>
    <w:p w14:paraId="00C98514">
      <w:pPr>
        <w:rPr>
          <w:rFonts w:hint="eastAsia"/>
          <w:lang w:val="en-US" w:eastAsia="zh-CN"/>
        </w:rPr>
      </w:pPr>
    </w:p>
    <w:p w14:paraId="171A0379">
      <w:pPr>
        <w:rPr>
          <w:rFonts w:hint="eastAsia"/>
          <w:lang w:val="en-US" w:eastAsia="zh-CN"/>
        </w:rPr>
      </w:pPr>
    </w:p>
    <w:p w14:paraId="08EE11E3">
      <w:pPr>
        <w:rPr>
          <w:rFonts w:hint="eastAsia"/>
          <w:lang w:val="en-US" w:eastAsia="zh-CN"/>
        </w:rPr>
      </w:pPr>
    </w:p>
    <w:p w14:paraId="1E48B7C6">
      <w:pPr>
        <w:rPr>
          <w:rFonts w:hint="eastAsia"/>
          <w:lang w:val="en-US" w:eastAsia="zh-CN"/>
        </w:rPr>
      </w:pPr>
      <w:r>
        <w:rPr>
          <w:rFonts w:hint="eastAsia"/>
          <w:lang w:val="en-US" w:eastAsia="zh-CN"/>
        </w:rPr>
        <w:t>通信工程勘察中常用的测距工具有哪些</w:t>
      </w:r>
    </w:p>
    <w:p w14:paraId="5C05220B">
      <w:pPr>
        <w:rPr>
          <w:rFonts w:hint="eastAsia"/>
          <w:lang w:val="en-US" w:eastAsia="zh-CN"/>
        </w:rPr>
      </w:pPr>
    </w:p>
    <w:p w14:paraId="0EA2BFD0">
      <w:pPr>
        <w:rPr>
          <w:rFonts w:hint="eastAsia"/>
          <w:lang w:val="en-US" w:eastAsia="zh-CN"/>
        </w:rPr>
      </w:pPr>
    </w:p>
    <w:p w14:paraId="09E5D1C8">
      <w:pPr>
        <w:rPr>
          <w:rFonts w:hint="eastAsia"/>
          <w:lang w:val="en-US" w:eastAsia="zh-CN"/>
        </w:rPr>
      </w:pPr>
    </w:p>
    <w:p w14:paraId="0DEC1A18">
      <w:pPr>
        <w:rPr>
          <w:rFonts w:hint="eastAsia"/>
          <w:lang w:val="en-US" w:eastAsia="zh-CN"/>
        </w:rPr>
      </w:pPr>
    </w:p>
    <w:p w14:paraId="31BB9E04">
      <w:pPr>
        <w:rPr>
          <w:rFonts w:hint="eastAsia"/>
          <w:lang w:val="en-US" w:eastAsia="zh-CN"/>
        </w:rPr>
      </w:pPr>
      <w:r>
        <w:rPr>
          <w:rFonts w:hint="eastAsia"/>
          <w:lang w:val="en-US" w:eastAsia="zh-CN"/>
        </w:rPr>
        <w:t>接地电阻这一指标包含了什么关键信息</w:t>
      </w:r>
    </w:p>
    <w:p w14:paraId="4442C2C5">
      <w:pPr>
        <w:rPr>
          <w:rFonts w:hint="eastAsia"/>
          <w:lang w:val="en-US" w:eastAsia="zh-CN"/>
        </w:rPr>
      </w:pPr>
    </w:p>
    <w:p w14:paraId="58FB0967">
      <w:pPr>
        <w:rPr>
          <w:rFonts w:hint="eastAsia"/>
          <w:lang w:val="en-US" w:eastAsia="zh-CN"/>
        </w:rPr>
      </w:pPr>
    </w:p>
    <w:p w14:paraId="29DA646B">
      <w:pPr>
        <w:rPr>
          <w:rFonts w:hint="eastAsia"/>
          <w:lang w:val="en-US" w:eastAsia="zh-CN"/>
        </w:rPr>
      </w:pPr>
    </w:p>
    <w:p w14:paraId="360397EC">
      <w:pPr>
        <w:rPr>
          <w:rFonts w:hint="eastAsia"/>
          <w:lang w:val="en-US" w:eastAsia="zh-CN"/>
        </w:rPr>
      </w:pPr>
    </w:p>
    <w:p w14:paraId="6566A03B">
      <w:pPr>
        <w:rPr>
          <w:rFonts w:hint="default"/>
          <w:lang w:val="en-US" w:eastAsia="zh-CN"/>
        </w:rPr>
      </w:pPr>
      <w:r>
        <w:drawing>
          <wp:anchor distT="0" distB="0" distL="114300" distR="114300" simplePos="0" relativeHeight="251659264" behindDoc="0" locked="0" layoutInCell="1" allowOverlap="1">
            <wp:simplePos x="0" y="0"/>
            <wp:positionH relativeFrom="column">
              <wp:posOffset>3888740</wp:posOffset>
            </wp:positionH>
            <wp:positionV relativeFrom="paragraph">
              <wp:posOffset>45720</wp:posOffset>
            </wp:positionV>
            <wp:extent cx="1513840" cy="1127125"/>
            <wp:effectExtent l="0" t="0" r="10160" b="317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513840" cy="1127125"/>
                    </a:xfrm>
                    <a:prstGeom prst="rect">
                      <a:avLst/>
                    </a:prstGeom>
                    <a:noFill/>
                    <a:ln>
                      <a:noFill/>
                    </a:ln>
                  </pic:spPr>
                </pic:pic>
              </a:graphicData>
            </a:graphic>
          </wp:anchor>
        </w:drawing>
      </w:r>
      <w:r>
        <w:rPr>
          <w:rFonts w:hint="eastAsia"/>
          <w:lang w:val="en-US" w:eastAsia="zh-CN"/>
        </w:rPr>
        <w:t>利用铁塔安装天馈线的时候，需要采取什么样的接地方式</w:t>
      </w:r>
    </w:p>
    <w:p w14:paraId="13953EE7">
      <w:pPr>
        <w:rPr>
          <w:rFonts w:hint="default"/>
          <w:lang w:val="en-US" w:eastAsia="zh-CN"/>
        </w:rPr>
      </w:pPr>
    </w:p>
    <w:p w14:paraId="1B57AF0D">
      <w:pPr>
        <w:rPr>
          <w:rFonts w:hint="default"/>
          <w:lang w:val="en-US" w:eastAsia="zh-CN"/>
        </w:rPr>
      </w:pPr>
    </w:p>
    <w:p w14:paraId="24509D71">
      <w:pPr>
        <w:rPr>
          <w:rFonts w:hint="default"/>
          <w:lang w:val="en-US" w:eastAsia="zh-CN"/>
        </w:rPr>
      </w:pPr>
    </w:p>
    <w:p w14:paraId="46F2307B">
      <w:pPr>
        <w:rPr>
          <w:rFonts w:hint="default"/>
          <w:lang w:val="en-US" w:eastAsia="zh-CN"/>
        </w:rPr>
      </w:pPr>
    </w:p>
    <w:p w14:paraId="4B75CDC3">
      <w:pPr>
        <w:rPr>
          <w:rFonts w:hint="default"/>
          <w:lang w:val="en-US" w:eastAsia="zh-CN"/>
        </w:rPr>
      </w:pPr>
    </w:p>
    <w:p w14:paraId="4517A9BA">
      <w:pPr>
        <w:rPr>
          <w:rFonts w:hint="default"/>
          <w:lang w:val="en-US" w:eastAsia="zh-CN"/>
        </w:rPr>
      </w:pPr>
    </w:p>
    <w:p w14:paraId="7FA61964">
      <w:pPr>
        <w:rPr>
          <w:rFonts w:hint="default"/>
          <w:lang w:val="en-US" w:eastAsia="zh-CN"/>
        </w:rPr>
      </w:pPr>
      <w:r>
        <w:rPr>
          <w:rFonts w:hint="eastAsia"/>
          <w:lang w:val="en-US" w:eastAsia="zh-CN"/>
        </w:rPr>
        <w:t>中心机房勘察的内容有哪些</w:t>
      </w:r>
    </w:p>
    <w:p w14:paraId="5D42B900">
      <w:pPr>
        <w:rPr>
          <w:rFonts w:hint="eastAsia"/>
          <w:lang w:val="en-US" w:eastAsia="zh-CN"/>
        </w:rPr>
      </w:pPr>
    </w:p>
    <w:p w14:paraId="09DD73B6">
      <w:pPr>
        <w:rPr>
          <w:rFonts w:hint="eastAsia"/>
          <w:lang w:val="en-US" w:eastAsia="zh-CN"/>
        </w:rPr>
      </w:pPr>
    </w:p>
    <w:p w14:paraId="749A75F5">
      <w:pPr>
        <w:rPr>
          <w:rFonts w:hint="eastAsia"/>
          <w:lang w:val="en-US" w:eastAsia="zh-CN"/>
        </w:rPr>
      </w:pPr>
    </w:p>
    <w:p w14:paraId="2D74035C">
      <w:pPr>
        <w:rPr>
          <w:rFonts w:hint="eastAsia"/>
          <w:lang w:val="en-US" w:eastAsia="zh-CN"/>
        </w:rPr>
      </w:pPr>
    </w:p>
    <w:p w14:paraId="7B55BF7C">
      <w:pPr>
        <w:rPr>
          <w:rFonts w:hint="eastAsia"/>
          <w:lang w:val="en-US" w:eastAsia="zh-CN"/>
        </w:rPr>
      </w:pPr>
    </w:p>
    <w:p w14:paraId="6434E6BD">
      <w:pPr>
        <w:rPr>
          <w:rFonts w:hint="eastAsia"/>
          <w:lang w:val="en-US" w:eastAsia="zh-CN"/>
        </w:rPr>
      </w:pPr>
      <w:r>
        <w:rPr>
          <w:rFonts w:hint="eastAsia"/>
          <w:lang w:val="en-US" w:eastAsia="zh-CN"/>
        </w:rPr>
        <w:t>无线基站勘察的内容</w:t>
      </w:r>
    </w:p>
    <w:p w14:paraId="090C1624">
      <w:pPr>
        <w:rPr>
          <w:rFonts w:hint="eastAsia"/>
          <w:lang w:val="en-US" w:eastAsia="zh-CN"/>
        </w:rPr>
      </w:pPr>
    </w:p>
    <w:p w14:paraId="71AB39AC">
      <w:pPr>
        <w:rPr>
          <w:rFonts w:hint="eastAsia"/>
          <w:lang w:val="en-US" w:eastAsia="zh-CN"/>
        </w:rPr>
      </w:pPr>
    </w:p>
    <w:p w14:paraId="1119B855">
      <w:pPr>
        <w:rPr>
          <w:rFonts w:hint="eastAsia"/>
          <w:lang w:val="en-US" w:eastAsia="zh-CN"/>
        </w:rPr>
      </w:pPr>
    </w:p>
    <w:p w14:paraId="7D05F01E">
      <w:pPr>
        <w:rPr>
          <w:rFonts w:hint="eastAsia"/>
          <w:lang w:val="en-US" w:eastAsia="zh-CN"/>
        </w:rPr>
      </w:pPr>
    </w:p>
    <w:p w14:paraId="6E7132B7">
      <w:pPr>
        <w:rPr>
          <w:rFonts w:hint="eastAsia"/>
          <w:lang w:val="en-US" w:eastAsia="zh-CN"/>
        </w:rPr>
      </w:pPr>
    </w:p>
    <w:p w14:paraId="4A79E3E7">
      <w:pPr>
        <w:rPr>
          <w:rFonts w:hint="default"/>
          <w:lang w:val="en-US" w:eastAsia="zh-CN"/>
        </w:rPr>
      </w:pPr>
      <w:r>
        <w:rPr>
          <w:rFonts w:hint="eastAsia"/>
          <w:lang w:val="en-US" w:eastAsia="zh-CN"/>
        </w:rPr>
        <w:t>基站防雷勘察的场景有哪些</w:t>
      </w:r>
    </w:p>
    <w:p w14:paraId="20B7416B">
      <w:pPr>
        <w:rPr>
          <w:rFonts w:hint="eastAsia"/>
          <w:lang w:val="en-US" w:eastAsia="zh-CN"/>
        </w:rPr>
      </w:pPr>
    </w:p>
    <w:p w14:paraId="1A19985D">
      <w:pPr>
        <w:rPr>
          <w:rFonts w:hint="eastAsia"/>
          <w:lang w:val="en-US" w:eastAsia="zh-CN"/>
        </w:rPr>
      </w:pPr>
    </w:p>
    <w:p w14:paraId="75AD7D0D">
      <w:pPr>
        <w:rPr>
          <w:rFonts w:hint="eastAsia"/>
          <w:lang w:val="en-US" w:eastAsia="zh-CN"/>
        </w:rPr>
      </w:pPr>
    </w:p>
    <w:p w14:paraId="40882023">
      <w:pPr>
        <w:rPr>
          <w:rFonts w:hint="eastAsia"/>
          <w:lang w:val="en-US" w:eastAsia="zh-CN"/>
        </w:rPr>
      </w:pPr>
    </w:p>
    <w:p w14:paraId="5BC75396">
      <w:pPr>
        <w:rPr>
          <w:rFonts w:hint="eastAsia"/>
          <w:lang w:val="en-US" w:eastAsia="zh-CN"/>
        </w:rPr>
      </w:pPr>
    </w:p>
    <w:p w14:paraId="75CA7A38">
      <w:pPr>
        <w:rPr>
          <w:rFonts w:hint="default"/>
          <w:lang w:val="en-US" w:eastAsia="zh-CN"/>
        </w:rPr>
      </w:pPr>
      <w:r>
        <w:rPr>
          <w:rFonts w:hint="eastAsia"/>
          <w:lang w:val="en-US" w:eastAsia="zh-CN"/>
        </w:rPr>
        <w:t>室外馈线勘察的内容有哪些</w:t>
      </w:r>
    </w:p>
    <w:p w14:paraId="3B7F4F0F">
      <w:pPr>
        <w:rPr>
          <w:rFonts w:hint="eastAsia"/>
          <w:lang w:val="en-US" w:eastAsia="zh-CN"/>
        </w:rPr>
      </w:pPr>
    </w:p>
    <w:p w14:paraId="511C1FEA">
      <w:pPr>
        <w:rPr>
          <w:rFonts w:hint="eastAsia"/>
          <w:lang w:val="en-US" w:eastAsia="zh-CN"/>
        </w:rPr>
      </w:pPr>
    </w:p>
    <w:p w14:paraId="62720FD3">
      <w:pPr>
        <w:rPr>
          <w:rFonts w:hint="eastAsia"/>
          <w:lang w:val="en-US" w:eastAsia="zh-CN"/>
        </w:rPr>
      </w:pPr>
    </w:p>
    <w:p w14:paraId="708F0C0C">
      <w:pPr>
        <w:rPr>
          <w:rFonts w:hint="eastAsia"/>
          <w:lang w:val="en-US" w:eastAsia="zh-CN"/>
        </w:rPr>
      </w:pPr>
    </w:p>
    <w:p w14:paraId="51813C70">
      <w:pPr>
        <w:rPr>
          <w:rFonts w:hint="eastAsia"/>
          <w:lang w:val="en-US" w:eastAsia="zh-CN"/>
        </w:rPr>
      </w:pPr>
      <w:r>
        <w:rPr>
          <w:rFonts w:hint="eastAsia"/>
          <w:lang w:val="en-US" w:eastAsia="zh-CN"/>
        </w:rPr>
        <w:t>天线勘察包括哪些内容，各部分的主要考量点又在哪里</w:t>
      </w:r>
    </w:p>
    <w:p w14:paraId="6FE60D9D">
      <w:pPr>
        <w:rPr>
          <w:rFonts w:hint="eastAsia"/>
          <w:lang w:val="en-US" w:eastAsia="zh-CN"/>
        </w:rPr>
      </w:pPr>
    </w:p>
    <w:p w14:paraId="1782B3DC">
      <w:pPr>
        <w:rPr>
          <w:rFonts w:hint="eastAsia"/>
          <w:lang w:val="en-US" w:eastAsia="zh-CN"/>
        </w:rPr>
      </w:pPr>
    </w:p>
    <w:p w14:paraId="03D7FD4E">
      <w:pPr>
        <w:rPr>
          <w:rFonts w:hint="eastAsia"/>
          <w:lang w:val="en-US" w:eastAsia="zh-CN"/>
        </w:rPr>
      </w:pPr>
    </w:p>
    <w:p w14:paraId="3CBDD272">
      <w:pPr>
        <w:rPr>
          <w:rFonts w:hint="eastAsia"/>
          <w:lang w:val="en-US" w:eastAsia="zh-CN"/>
        </w:rPr>
      </w:pPr>
    </w:p>
    <w:p w14:paraId="7072AC8D">
      <w:pPr>
        <w:rPr>
          <w:rFonts w:hint="eastAsia"/>
          <w:lang w:val="en-US" w:eastAsia="zh-CN"/>
        </w:rPr>
      </w:pPr>
    </w:p>
    <w:p w14:paraId="6FEDC58B">
      <w:pPr>
        <w:rPr>
          <w:rFonts w:hint="eastAsia"/>
          <w:lang w:val="en-US" w:eastAsia="zh-CN"/>
        </w:rPr>
      </w:pPr>
    </w:p>
    <w:p w14:paraId="5AB82BC8">
      <w:pPr>
        <w:rPr>
          <w:rFonts w:hint="default"/>
          <w:lang w:val="en-US" w:eastAsia="zh-CN"/>
        </w:rPr>
      </w:pPr>
      <w:r>
        <w:rPr>
          <w:rFonts w:hint="eastAsia"/>
          <w:lang w:val="en-US" w:eastAsia="zh-CN"/>
        </w:rPr>
        <w:t>通信工程概预算设计一、二、三阶段设计分别包含了什么内容</w:t>
      </w:r>
    </w:p>
    <w:p w14:paraId="1B6AE99F">
      <w:pPr>
        <w:rPr>
          <w:rFonts w:hint="eastAsia"/>
          <w:lang w:val="en-US" w:eastAsia="zh-CN"/>
        </w:rPr>
      </w:pPr>
    </w:p>
    <w:p w14:paraId="1EFFA3F4">
      <w:pPr>
        <w:rPr>
          <w:rFonts w:hint="eastAsia"/>
          <w:lang w:val="en-US" w:eastAsia="zh-CN"/>
        </w:rPr>
      </w:pPr>
    </w:p>
    <w:p w14:paraId="467172DD">
      <w:pPr>
        <w:rPr>
          <w:rFonts w:hint="eastAsia"/>
          <w:lang w:val="en-US" w:eastAsia="zh-CN"/>
        </w:rPr>
      </w:pPr>
    </w:p>
    <w:p w14:paraId="72826CCD">
      <w:pPr>
        <w:rPr>
          <w:rFonts w:hint="eastAsia"/>
          <w:lang w:val="en-US" w:eastAsia="zh-CN"/>
        </w:rPr>
      </w:pPr>
    </w:p>
    <w:p w14:paraId="520B3A37">
      <w:pPr>
        <w:rPr>
          <w:rFonts w:hint="eastAsia"/>
          <w:lang w:val="en-US" w:eastAsia="zh-CN"/>
        </w:rPr>
      </w:pPr>
    </w:p>
    <w:p w14:paraId="3F19A4E4">
      <w:pPr>
        <w:rPr>
          <w:rFonts w:hint="default"/>
          <w:lang w:val="en-US" w:eastAsia="zh-CN"/>
        </w:rPr>
      </w:pPr>
      <w:r>
        <w:rPr>
          <w:rFonts w:hint="eastAsia"/>
          <w:lang w:val="en-US" w:eastAsia="zh-CN"/>
        </w:rPr>
        <w:t>通信工程设计概算和施工图预算分别指什么，有什么差别</w:t>
      </w:r>
    </w:p>
    <w:p w14:paraId="0C0324BF">
      <w:pPr>
        <w:rPr>
          <w:rFonts w:hint="eastAsia"/>
          <w:lang w:val="en-US" w:eastAsia="zh-CN"/>
        </w:rPr>
      </w:pPr>
    </w:p>
    <w:p w14:paraId="3823B156">
      <w:pPr>
        <w:rPr>
          <w:rFonts w:hint="eastAsia"/>
          <w:lang w:val="en-US" w:eastAsia="zh-CN"/>
        </w:rPr>
      </w:pPr>
    </w:p>
    <w:p w14:paraId="40C6D59B">
      <w:pPr>
        <w:rPr>
          <w:rFonts w:hint="eastAsia"/>
          <w:lang w:val="en-US" w:eastAsia="zh-CN"/>
        </w:rPr>
      </w:pPr>
    </w:p>
    <w:p w14:paraId="44BDA021">
      <w:pPr>
        <w:rPr>
          <w:rFonts w:hint="eastAsia"/>
          <w:lang w:val="en-US" w:eastAsia="zh-CN"/>
        </w:rPr>
      </w:pPr>
    </w:p>
    <w:p w14:paraId="1DB2FBE0">
      <w:pPr>
        <w:rPr>
          <w:rFonts w:hint="eastAsia"/>
          <w:lang w:val="en-US" w:eastAsia="zh-CN"/>
        </w:rPr>
      </w:pPr>
    </w:p>
    <w:p w14:paraId="3DA8AB3B">
      <w:pPr>
        <w:rPr>
          <w:rFonts w:hint="default"/>
          <w:lang w:val="en-US" w:eastAsia="zh-CN"/>
        </w:rPr>
      </w:pPr>
      <w:r>
        <w:rPr>
          <w:rFonts w:hint="eastAsia"/>
          <w:lang w:val="en-US" w:eastAsia="zh-CN"/>
        </w:rPr>
        <w:t>定额是什么，工程建设定额的含义是什么</w:t>
      </w:r>
    </w:p>
    <w:p w14:paraId="722036C3">
      <w:pPr>
        <w:rPr>
          <w:rFonts w:hint="eastAsia"/>
          <w:lang w:val="en-US" w:eastAsia="zh-CN"/>
        </w:rPr>
      </w:pPr>
    </w:p>
    <w:p w14:paraId="2E3F3C45">
      <w:pPr>
        <w:rPr>
          <w:rFonts w:hint="eastAsia"/>
          <w:lang w:val="en-US" w:eastAsia="zh-CN"/>
        </w:rPr>
      </w:pPr>
    </w:p>
    <w:p w14:paraId="5358E5E1">
      <w:pPr>
        <w:rPr>
          <w:rFonts w:hint="eastAsia"/>
          <w:lang w:val="en-US" w:eastAsia="zh-CN"/>
        </w:rPr>
      </w:pPr>
    </w:p>
    <w:p w14:paraId="06E18FD7">
      <w:pPr>
        <w:rPr>
          <w:rFonts w:hint="eastAsia"/>
          <w:lang w:val="en-US" w:eastAsia="zh-CN"/>
        </w:rPr>
      </w:pPr>
    </w:p>
    <w:p w14:paraId="65619064">
      <w:pPr>
        <w:rPr>
          <w:rFonts w:hint="eastAsia"/>
          <w:lang w:val="en-US" w:eastAsia="zh-CN"/>
        </w:rPr>
      </w:pPr>
    </w:p>
    <w:p w14:paraId="13E6D64A">
      <w:pPr>
        <w:rPr>
          <w:rFonts w:hint="eastAsia"/>
          <w:lang w:val="en-US" w:eastAsia="zh-CN"/>
        </w:rPr>
      </w:pPr>
      <w:r>
        <w:rPr>
          <w:rFonts w:hint="eastAsia"/>
          <w:lang w:val="en-US" w:eastAsia="zh-CN"/>
        </w:rPr>
        <w:t>概算定额和预算定额有什么关系</w:t>
      </w:r>
    </w:p>
    <w:p w14:paraId="4CBF356D">
      <w:pPr>
        <w:rPr>
          <w:rFonts w:hint="eastAsia"/>
          <w:lang w:val="en-US" w:eastAsia="zh-CN"/>
        </w:rPr>
      </w:pPr>
    </w:p>
    <w:p w14:paraId="1B1B1342">
      <w:pPr>
        <w:rPr>
          <w:rFonts w:hint="eastAsia"/>
          <w:lang w:val="en-US" w:eastAsia="zh-CN"/>
        </w:rPr>
      </w:pPr>
    </w:p>
    <w:p w14:paraId="2D22224D">
      <w:pPr>
        <w:rPr>
          <w:rFonts w:hint="eastAsia"/>
          <w:lang w:val="en-US" w:eastAsia="zh-CN"/>
        </w:rPr>
      </w:pPr>
    </w:p>
    <w:p w14:paraId="1262E86A">
      <w:pPr>
        <w:rPr>
          <w:rFonts w:hint="eastAsia"/>
          <w:lang w:val="en-US" w:eastAsia="zh-CN"/>
        </w:rPr>
      </w:pPr>
    </w:p>
    <w:p w14:paraId="1E6257E0">
      <w:pPr>
        <w:rPr>
          <w:rFonts w:hint="eastAsia"/>
          <w:lang w:val="en-US" w:eastAsia="zh-CN"/>
        </w:rPr>
      </w:pPr>
    </w:p>
    <w:p w14:paraId="584D9B5D">
      <w:pPr>
        <w:rPr>
          <w:rFonts w:hint="default"/>
          <w:lang w:val="en-US" w:eastAsia="zh-CN"/>
        </w:rPr>
      </w:pPr>
      <w:r>
        <w:rPr>
          <w:rFonts w:hint="default"/>
          <w:lang w:val="en-US" w:eastAsia="zh-CN"/>
        </w:rPr>
        <w:t>现行通信建设工程预算定额构成是什么？</w:t>
      </w:r>
    </w:p>
    <w:p w14:paraId="0FDCC66E">
      <w:pPr>
        <w:rPr>
          <w:rFonts w:hint="default"/>
          <w:lang w:val="en-US" w:eastAsia="zh-CN"/>
        </w:rPr>
      </w:pPr>
    </w:p>
    <w:p w14:paraId="52D9F7E5">
      <w:pPr>
        <w:rPr>
          <w:rFonts w:hint="default"/>
          <w:lang w:val="en-US" w:eastAsia="zh-CN"/>
        </w:rPr>
      </w:pPr>
    </w:p>
    <w:p w14:paraId="43700854">
      <w:pPr>
        <w:rPr>
          <w:rFonts w:hint="default"/>
          <w:lang w:val="en-US" w:eastAsia="zh-CN"/>
        </w:rPr>
      </w:pPr>
    </w:p>
    <w:p w14:paraId="334C6317">
      <w:pPr>
        <w:rPr>
          <w:rFonts w:hint="default"/>
          <w:lang w:val="en-US" w:eastAsia="zh-CN"/>
        </w:rPr>
      </w:pPr>
    </w:p>
    <w:p w14:paraId="41D32DF2">
      <w:pPr>
        <w:rPr>
          <w:rFonts w:hint="default"/>
          <w:lang w:val="en-US" w:eastAsia="zh-CN"/>
        </w:rPr>
      </w:pPr>
    </w:p>
    <w:p w14:paraId="15987511">
      <w:pPr>
        <w:rPr>
          <w:rFonts w:hint="default"/>
          <w:lang w:val="en-US" w:eastAsia="zh-CN"/>
        </w:rPr>
      </w:pPr>
      <w:r>
        <w:rPr>
          <w:rFonts w:hint="default"/>
          <w:lang w:val="en-US" w:eastAsia="zh-CN"/>
        </w:rPr>
        <w:t>概算定额的作用是什么？</w:t>
      </w:r>
    </w:p>
    <w:p w14:paraId="5BC9CEB5">
      <w:pPr>
        <w:rPr>
          <w:rFonts w:hint="default"/>
          <w:lang w:val="en-US" w:eastAsia="zh-CN"/>
        </w:rPr>
      </w:pPr>
    </w:p>
    <w:p w14:paraId="6D8EE655">
      <w:pPr>
        <w:rPr>
          <w:rFonts w:hint="default"/>
          <w:lang w:val="en-US" w:eastAsia="zh-CN"/>
        </w:rPr>
      </w:pPr>
    </w:p>
    <w:p w14:paraId="060AC68F">
      <w:pPr>
        <w:rPr>
          <w:rFonts w:hint="default"/>
          <w:lang w:val="en-US" w:eastAsia="zh-CN"/>
        </w:rPr>
      </w:pPr>
    </w:p>
    <w:p w14:paraId="31305E0D">
      <w:pPr>
        <w:rPr>
          <w:rFonts w:hint="default"/>
          <w:lang w:val="en-US" w:eastAsia="zh-CN"/>
        </w:rPr>
      </w:pPr>
    </w:p>
    <w:p w14:paraId="39E2FCD0">
      <w:pPr>
        <w:rPr>
          <w:rFonts w:hint="default"/>
          <w:lang w:val="en-US" w:eastAsia="zh-CN"/>
        </w:rPr>
      </w:pPr>
    </w:p>
    <w:p w14:paraId="50AEBA4C">
      <w:pPr>
        <w:rPr>
          <w:rFonts w:hint="eastAsia"/>
          <w:lang w:val="en-US" w:eastAsia="zh-CN"/>
        </w:rPr>
      </w:pPr>
      <w:r>
        <w:rPr>
          <w:rFonts w:hint="eastAsia"/>
          <w:lang w:val="en-US" w:eastAsia="zh-CN"/>
        </w:rPr>
        <w:t>通信建设工程的总费用构成包括那些部分费用</w:t>
      </w:r>
    </w:p>
    <w:p w14:paraId="0C13719C">
      <w:pPr>
        <w:rPr>
          <w:rFonts w:hint="eastAsia"/>
          <w:lang w:val="en-US" w:eastAsia="zh-CN"/>
        </w:rPr>
      </w:pPr>
    </w:p>
    <w:p w14:paraId="2ED8DE44">
      <w:pPr>
        <w:rPr>
          <w:rFonts w:hint="eastAsia"/>
          <w:lang w:val="en-US" w:eastAsia="zh-CN"/>
        </w:rPr>
      </w:pPr>
    </w:p>
    <w:p w14:paraId="387D0534">
      <w:pPr>
        <w:rPr>
          <w:rFonts w:hint="eastAsia"/>
          <w:lang w:val="en-US" w:eastAsia="zh-CN"/>
        </w:rPr>
      </w:pPr>
    </w:p>
    <w:p w14:paraId="6907ED8B">
      <w:pPr>
        <w:rPr>
          <w:rFonts w:hint="eastAsia"/>
          <w:lang w:val="en-US" w:eastAsia="zh-CN"/>
        </w:rPr>
      </w:pPr>
    </w:p>
    <w:p w14:paraId="1EA2D756">
      <w:pPr>
        <w:rPr>
          <w:rFonts w:hint="eastAsia"/>
          <w:lang w:val="en-US" w:eastAsia="zh-CN"/>
        </w:rPr>
      </w:pPr>
    </w:p>
    <w:p w14:paraId="6B9794DC">
      <w:pPr>
        <w:rPr>
          <w:rFonts w:hint="eastAsia"/>
          <w:lang w:val="en-US" w:eastAsia="zh-CN"/>
        </w:rPr>
      </w:pPr>
      <w:r>
        <w:rPr>
          <w:rFonts w:hint="eastAsia"/>
          <w:lang w:val="en-US" w:eastAsia="zh-CN"/>
        </w:rPr>
        <w:t>建筑安装工程费由哪些内容构成</w:t>
      </w:r>
    </w:p>
    <w:p w14:paraId="7752EDE9">
      <w:pPr>
        <w:rPr>
          <w:rFonts w:hint="default"/>
          <w:lang w:val="en-US" w:eastAsia="zh-CN"/>
        </w:rPr>
      </w:pPr>
    </w:p>
    <w:p w14:paraId="4766028D">
      <w:pPr>
        <w:rPr>
          <w:rFonts w:hint="default"/>
          <w:lang w:val="en-US" w:eastAsia="zh-CN"/>
        </w:rPr>
      </w:pPr>
    </w:p>
    <w:p w14:paraId="3BCBBD51">
      <w:pPr>
        <w:rPr>
          <w:rFonts w:hint="default"/>
          <w:lang w:val="en-US" w:eastAsia="zh-CN"/>
        </w:rPr>
      </w:pPr>
    </w:p>
    <w:p w14:paraId="1AD29F2A">
      <w:pPr>
        <w:rPr>
          <w:rFonts w:hint="default"/>
          <w:lang w:val="en-US" w:eastAsia="zh-CN"/>
        </w:rPr>
      </w:pPr>
    </w:p>
    <w:p w14:paraId="46C0FD35">
      <w:pPr>
        <w:rPr>
          <w:rFonts w:hint="default"/>
          <w:lang w:val="en-US" w:eastAsia="zh-CN"/>
        </w:rPr>
      </w:pPr>
    </w:p>
    <w:p w14:paraId="303BB7D1">
      <w:pPr>
        <w:rPr>
          <w:rFonts w:hint="default"/>
          <w:lang w:val="en-US" w:eastAsia="zh-CN"/>
        </w:rPr>
      </w:pPr>
      <w:r>
        <w:rPr>
          <w:rFonts w:hint="default"/>
          <w:lang w:val="en-US" w:eastAsia="zh-CN"/>
        </w:rPr>
        <w:t xml:space="preserve">简述预备费用包括的内容。 </w:t>
      </w:r>
    </w:p>
    <w:p w14:paraId="7CC4AB89">
      <w:pPr>
        <w:rPr>
          <w:rFonts w:hint="default"/>
          <w:lang w:val="en-US" w:eastAsia="zh-CN"/>
        </w:rPr>
      </w:pPr>
    </w:p>
    <w:p w14:paraId="0A21C53C">
      <w:pPr>
        <w:rPr>
          <w:rFonts w:hint="default"/>
          <w:lang w:val="en-US" w:eastAsia="zh-CN"/>
        </w:rPr>
      </w:pPr>
    </w:p>
    <w:p w14:paraId="09676FF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0F9E5"/>
    <w:multiLevelType w:val="singleLevel"/>
    <w:tmpl w:val="8CA0F9E5"/>
    <w:lvl w:ilvl="0" w:tentative="0">
      <w:start w:val="1"/>
      <w:numFmt w:val="upperLetter"/>
      <w:lvlText w:val="%1."/>
      <w:lvlJc w:val="left"/>
      <w:pPr>
        <w:tabs>
          <w:tab w:val="left" w:pos="312"/>
        </w:tabs>
      </w:pPr>
    </w:lvl>
  </w:abstractNum>
  <w:abstractNum w:abstractNumId="1">
    <w:nsid w:val="B8BCC72F"/>
    <w:multiLevelType w:val="singleLevel"/>
    <w:tmpl w:val="B8BCC72F"/>
    <w:lvl w:ilvl="0" w:tentative="0">
      <w:start w:val="50"/>
      <w:numFmt w:val="decimal"/>
      <w:suff w:val="space"/>
      <w:lvlText w:val="%1."/>
      <w:lvlJc w:val="left"/>
    </w:lvl>
  </w:abstractNum>
  <w:abstractNum w:abstractNumId="2">
    <w:nsid w:val="E81A3E54"/>
    <w:multiLevelType w:val="singleLevel"/>
    <w:tmpl w:val="E81A3E54"/>
    <w:lvl w:ilvl="0" w:tentative="0">
      <w:start w:val="35"/>
      <w:numFmt w:val="decimal"/>
      <w:suff w:val="space"/>
      <w:lvlText w:val="%1."/>
      <w:lvlJc w:val="left"/>
    </w:lvl>
  </w:abstractNum>
  <w:abstractNum w:abstractNumId="3">
    <w:nsid w:val="E9980A75"/>
    <w:multiLevelType w:val="singleLevel"/>
    <w:tmpl w:val="E9980A75"/>
    <w:lvl w:ilvl="0" w:tentative="0">
      <w:start w:val="21"/>
      <w:numFmt w:val="decimal"/>
      <w:suff w:val="space"/>
      <w:lvlText w:val="%1."/>
      <w:lvlJc w:val="left"/>
    </w:lvl>
  </w:abstractNum>
  <w:abstractNum w:abstractNumId="4">
    <w:nsid w:val="0941D89F"/>
    <w:multiLevelType w:val="singleLevel"/>
    <w:tmpl w:val="0941D89F"/>
    <w:lvl w:ilvl="0" w:tentative="0">
      <w:start w:val="5"/>
      <w:numFmt w:val="decimal"/>
      <w:suff w:val="space"/>
      <w:lvlText w:val="%1."/>
      <w:lvlJc w:val="left"/>
    </w:lvl>
  </w:abstractNum>
  <w:abstractNum w:abstractNumId="5">
    <w:nsid w:val="1C51389D"/>
    <w:multiLevelType w:val="singleLevel"/>
    <w:tmpl w:val="1C51389D"/>
    <w:lvl w:ilvl="0" w:tentative="0">
      <w:start w:val="15"/>
      <w:numFmt w:val="decimal"/>
      <w:suff w:val="space"/>
      <w:lvlText w:val="%1."/>
      <w:lvlJc w:val="left"/>
    </w:lvl>
  </w:abstractNum>
  <w:abstractNum w:abstractNumId="6">
    <w:nsid w:val="21AFF14C"/>
    <w:multiLevelType w:val="singleLevel"/>
    <w:tmpl w:val="21AFF14C"/>
    <w:lvl w:ilvl="0" w:tentative="0">
      <w:start w:val="24"/>
      <w:numFmt w:val="decimal"/>
      <w:suff w:val="space"/>
      <w:lvlText w:val="%1."/>
      <w:lvlJc w:val="left"/>
    </w:lvl>
  </w:abstractNum>
  <w:abstractNum w:abstractNumId="7">
    <w:nsid w:val="2E55B684"/>
    <w:multiLevelType w:val="singleLevel"/>
    <w:tmpl w:val="2E55B684"/>
    <w:lvl w:ilvl="0" w:tentative="0">
      <w:start w:val="16"/>
      <w:numFmt w:val="decimal"/>
      <w:suff w:val="space"/>
      <w:lvlText w:val="%1."/>
      <w:lvlJc w:val="left"/>
    </w:lvl>
  </w:abstractNum>
  <w:abstractNum w:abstractNumId="8">
    <w:nsid w:val="4721D2E9"/>
    <w:multiLevelType w:val="singleLevel"/>
    <w:tmpl w:val="4721D2E9"/>
    <w:lvl w:ilvl="0" w:tentative="0">
      <w:start w:val="43"/>
      <w:numFmt w:val="decimal"/>
      <w:suff w:val="space"/>
      <w:lvlText w:val="%1."/>
      <w:lvlJc w:val="left"/>
    </w:lvl>
  </w:abstractNum>
  <w:num w:numId="1">
    <w:abstractNumId w:val="6"/>
  </w:num>
  <w:num w:numId="2">
    <w:abstractNumId w:val="2"/>
  </w:num>
  <w:num w:numId="3">
    <w:abstractNumId w:val="0"/>
  </w:num>
  <w:num w:numId="4">
    <w:abstractNumId w:val="8"/>
  </w:num>
  <w:num w:numId="5">
    <w:abstractNumId w:val="3"/>
  </w:num>
  <w:num w:numId="6">
    <w:abstractNumId w:val="7"/>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9C5836"/>
    <w:rsid w:val="24604CBC"/>
    <w:rsid w:val="28DB6DB9"/>
    <w:rsid w:val="3CC52F4F"/>
    <w:rsid w:val="51545535"/>
    <w:rsid w:val="683052BE"/>
    <w:rsid w:val="75E05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4">
    <w:name w:val="Normal (Web)"/>
    <w:basedOn w:val="1"/>
    <w:qFormat/>
    <w:uiPriority w:val="0"/>
    <w:rPr>
      <w:sz w:val="24"/>
    </w:rPr>
  </w:style>
  <w:style w:type="paragraph" w:customStyle="1" w:styleId="7">
    <w:name w:val="First Paragraph"/>
    <w:basedOn w:val="3"/>
    <w:next w:val="3"/>
    <w:qFormat/>
    <w:uiPriority w:val="0"/>
  </w:style>
  <w:style w:type="table" w:customStyle="1" w:styleId="8">
    <w:name w:val="Table"/>
    <w:semiHidden/>
    <w:unhideWhenUsed/>
    <w:qFormat/>
    <w:uiPriority w:val="0"/>
    <w:tblPr>
      <w:tblCellMar>
        <w:top w:w="0" w:type="dxa"/>
        <w:left w:w="108" w:type="dxa"/>
        <w:bottom w:w="0" w:type="dxa"/>
        <w:right w:w="108" w:type="dxa"/>
      </w:tblCellMar>
    </w:tblPr>
  </w:style>
  <w:style w:type="paragraph" w:customStyle="1" w:styleId="9">
    <w:name w:val="Compact"/>
    <w:basedOn w:val="3"/>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4230</Words>
  <Characters>4876</Characters>
  <Lines>0</Lines>
  <Paragraphs>0</Paragraphs>
  <TotalTime>0</TotalTime>
  <ScaleCrop>false</ScaleCrop>
  <LinksUpToDate>false</LinksUpToDate>
  <CharactersWithSpaces>6813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2025-12-02T08:51:00Z</dcterms:created>
  <dc:creator>彭泓森</dc:creator>
  <cp:lastModifiedBy>WPS_1756649582</cp:lastModifiedBy>
  <dcterms:modified xsi:type="dcterms:W3CDTF">2025-12-05T03:34:51Z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eyJoZGlkIjoiOGQ1OTE2NGUzNzE5NzMzNTJmYTBmOTI4Y2EyOTNiN2UiLCJ1c2VySWQiOiIxNzM1NzUxMDgzIn0=</vt:lpwstr>
  </property>
  <property fmtid="{D5CDD505-2E9C-101B-9397-08002B2CF9AE}" pid="4" name="ICV">
    <vt:lpwstr>868D4B2AF73243ABB68BFBBF69C2ED67_12</vt:lpwstr>
  </property>
</Properties>
</file>