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B594" w14:textId="77777777" w:rsidR="007333CD" w:rsidRDefault="00000000">
      <w:pPr>
        <w:pStyle w:val="1"/>
        <w:jc w:val="center"/>
      </w:pPr>
      <w:r>
        <w:rPr>
          <w:rFonts w:hint="eastAsia"/>
        </w:rPr>
        <w:t>复习资料</w:t>
      </w:r>
    </w:p>
    <w:p w14:paraId="559DBBB7" w14:textId="77777777" w:rsidR="007333CD" w:rsidRDefault="00000000">
      <w:r>
        <w:rPr>
          <w:rFonts w:hint="eastAsia"/>
        </w:rPr>
        <w:t>（六套卷子，每套</w:t>
      </w:r>
      <w:r>
        <w:rPr>
          <w:rFonts w:hint="eastAsia"/>
        </w:rPr>
        <w:t>3</w:t>
      </w:r>
      <w:r>
        <w:rPr>
          <w:rFonts w:hint="eastAsia"/>
        </w:rPr>
        <w:t>道论述</w:t>
      </w:r>
      <w:r>
        <w:rPr>
          <w:rFonts w:hint="eastAsia"/>
        </w:rPr>
        <w:t>2</w:t>
      </w:r>
      <w:r>
        <w:rPr>
          <w:rFonts w:hint="eastAsia"/>
        </w:rPr>
        <w:t>道计算</w:t>
      </w:r>
      <w:r>
        <w:rPr>
          <w:rFonts w:hint="eastAsia"/>
        </w:rPr>
        <w:t>3</w:t>
      </w:r>
      <w:r>
        <w:rPr>
          <w:rFonts w:hint="eastAsia"/>
        </w:rPr>
        <w:t>道分析）</w:t>
      </w:r>
    </w:p>
    <w:p w14:paraId="1F374A3A" w14:textId="77777777" w:rsidR="007333CD" w:rsidRDefault="00000000">
      <w:r>
        <w:rPr>
          <w:rFonts w:hint="eastAsia"/>
        </w:rPr>
        <w:t>（给的答案是老师看过的，但主要还是按自己理解写，</w:t>
      </w:r>
      <w:r>
        <w:rPr>
          <w:rFonts w:hint="eastAsia"/>
        </w:rPr>
        <w:t>1.</w:t>
      </w:r>
      <w:r>
        <w:rPr>
          <w:rFonts w:hint="eastAsia"/>
        </w:rPr>
        <w:t>是字要多，题量少分值大，能多写就多写一点，不然写一点就给满分不合适。</w:t>
      </w:r>
      <w:r>
        <w:rPr>
          <w:rFonts w:hint="eastAsia"/>
        </w:rPr>
        <w:t>2.</w:t>
      </w:r>
      <w:r>
        <w:rPr>
          <w:rFonts w:hint="eastAsia"/>
        </w:rPr>
        <w:t>是点要多，围着一个</w:t>
      </w:r>
      <w:proofErr w:type="gramStart"/>
      <w:r>
        <w:rPr>
          <w:rFonts w:hint="eastAsia"/>
        </w:rPr>
        <w:t>点写再</w:t>
      </w:r>
      <w:proofErr w:type="gramEnd"/>
      <w:r>
        <w:rPr>
          <w:rFonts w:hint="eastAsia"/>
        </w:rPr>
        <w:t>多字也只能给一个点的分数。）</w:t>
      </w:r>
    </w:p>
    <w:p w14:paraId="27275861" w14:textId="77777777" w:rsidR="007333CD" w:rsidRDefault="00000000">
      <w:pPr>
        <w:pStyle w:val="2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论述题</w:t>
      </w:r>
    </w:p>
    <w:p w14:paraId="2B765BC1" w14:textId="77777777" w:rsidR="007333CD" w:rsidRDefault="00000000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hint="eastAsia"/>
        </w:rPr>
        <w:t>LTE</w:t>
      </w:r>
      <w:r>
        <w:rPr>
          <w:rFonts w:hint="eastAsia"/>
        </w:rPr>
        <w:t>网络架构</w:t>
      </w:r>
      <w:r>
        <w:rPr>
          <w:rFonts w:ascii="宋体" w:eastAsia="宋体" w:hAnsi="宋体" w:cs="宋体"/>
        </w:rPr>
        <w:t>包含接入网和核心网。</w:t>
      </w:r>
      <w:r>
        <w:rPr>
          <w:rFonts w:ascii="宋体" w:eastAsia="宋体" w:hAnsi="宋体" w:cs="宋体" w:hint="eastAsia"/>
        </w:rPr>
        <w:t>接</w:t>
      </w:r>
      <w:r>
        <w:rPr>
          <w:rFonts w:ascii="宋体" w:eastAsia="宋体" w:hAnsi="宋体" w:cs="宋体"/>
        </w:rPr>
        <w:t>入网和核心网，每一个都包含什么网</w:t>
      </w:r>
      <w:r>
        <w:rPr>
          <w:rFonts w:ascii="宋体" w:eastAsia="宋体" w:hAnsi="宋体" w:cs="宋体" w:hint="eastAsia"/>
        </w:rPr>
        <w:t>元</w:t>
      </w:r>
      <w:r>
        <w:rPr>
          <w:rFonts w:ascii="宋体" w:eastAsia="宋体" w:hAnsi="宋体" w:cs="宋体"/>
        </w:rPr>
        <w:t>。然后每个</w:t>
      </w:r>
      <w:proofErr w:type="gramStart"/>
      <w:r>
        <w:rPr>
          <w:rFonts w:ascii="宋体" w:eastAsia="宋体" w:hAnsi="宋体" w:cs="宋体"/>
        </w:rPr>
        <w:t>网元它有</w:t>
      </w:r>
      <w:proofErr w:type="gramEnd"/>
      <w:r>
        <w:rPr>
          <w:rFonts w:ascii="宋体" w:eastAsia="宋体" w:hAnsi="宋体" w:cs="宋体"/>
        </w:rPr>
        <w:t>什么功能？</w:t>
      </w:r>
    </w:p>
    <w:p w14:paraId="76AABEC5" w14:textId="77777777" w:rsidR="007333CD" w:rsidRDefault="00000000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用户从</w:t>
      </w:r>
      <w:r>
        <w:rPr>
          <w:rFonts w:ascii="宋体" w:eastAsia="宋体" w:hAnsi="宋体" w:cs="宋体" w:hint="eastAsia"/>
        </w:rPr>
        <w:t>LTE</w:t>
      </w:r>
      <w:r>
        <w:rPr>
          <w:rFonts w:ascii="宋体" w:eastAsia="宋体" w:hAnsi="宋体" w:cs="宋体"/>
        </w:rPr>
        <w:t>网络去访问互联网的这个数据传输需要经过哪些网</w:t>
      </w:r>
      <w:r>
        <w:rPr>
          <w:rFonts w:ascii="宋体" w:eastAsia="宋体" w:hAnsi="宋体" w:cs="宋体" w:hint="eastAsia"/>
        </w:rPr>
        <w:t>元</w:t>
      </w:r>
      <w:r>
        <w:rPr>
          <w:rFonts w:ascii="宋体" w:eastAsia="宋体" w:hAnsi="宋体" w:cs="宋体"/>
        </w:rPr>
        <w:t>。</w:t>
      </w:r>
    </w:p>
    <w:p w14:paraId="0F658C99" w14:textId="77777777" w:rsidR="007333CD" w:rsidRDefault="00000000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LTE扁平化架构相比于3G有哪些优势？</w:t>
      </w:r>
    </w:p>
    <w:p w14:paraId="45CF74F7" w14:textId="77777777" w:rsidR="007333CD" w:rsidRDefault="00000000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LTE支持哪些业务类型？</w:t>
      </w:r>
    </w:p>
    <w:p w14:paraId="42C70817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答：基础数据与消息业务、语音业务、宽带多媒体业务、物联网业务</w:t>
      </w:r>
    </w:p>
    <w:p w14:paraId="30198EFF" w14:textId="032FA38C" w:rsidR="007333CD" w:rsidRPr="00B24E9C" w:rsidRDefault="00000000" w:rsidP="00B24E9C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LTE的工作带宽？</w:t>
      </w:r>
    </w:p>
    <w:p w14:paraId="5F701CF1" w14:textId="78C20992" w:rsidR="007333CD" w:rsidRPr="003775B6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UE测量哪些小区信号参数？参数的作用？</w:t>
      </w:r>
    </w:p>
    <w:p w14:paraId="6B1320B1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天线的核心作用？关键参数？参数的物理意义？这些参数对网络覆盖的影响？</w:t>
      </w:r>
    </w:p>
    <w:p w14:paraId="57DA09A8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天线相关的网络优化指标？指标的含义？</w:t>
      </w:r>
    </w:p>
    <w:p w14:paraId="62B14679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天线选型？（说清楚</w:t>
      </w:r>
      <w:r>
        <w:rPr>
          <w:rFonts w:ascii="宋体" w:eastAsia="宋体" w:hAnsi="宋体" w:cs="宋体"/>
        </w:rPr>
        <w:t>设置成它什么极化方式，比如说单极化还是双极化，然后他增益高增益还低增益，就你需要说清</w:t>
      </w:r>
      <w:r>
        <w:rPr>
          <w:rFonts w:ascii="宋体" w:eastAsia="宋体" w:hAnsi="宋体" w:cs="宋体" w:hint="eastAsia"/>
        </w:rPr>
        <w:t>极化</w:t>
      </w:r>
      <w:r>
        <w:rPr>
          <w:rFonts w:ascii="宋体" w:eastAsia="宋体" w:hAnsi="宋体" w:cs="宋体"/>
        </w:rPr>
        <w:t>方式，增益波束</w:t>
      </w:r>
      <w:r>
        <w:rPr>
          <w:rFonts w:ascii="宋体" w:eastAsia="宋体" w:hAnsi="宋体" w:cs="宋体" w:hint="eastAsia"/>
        </w:rPr>
        <w:t>是</w:t>
      </w:r>
      <w:r>
        <w:rPr>
          <w:rFonts w:ascii="宋体" w:eastAsia="宋体" w:hAnsi="宋体" w:cs="宋体"/>
        </w:rPr>
        <w:t>宽</w:t>
      </w:r>
      <w:r>
        <w:rPr>
          <w:rFonts w:ascii="宋体" w:eastAsia="宋体" w:hAnsi="宋体" w:cs="宋体" w:hint="eastAsia"/>
        </w:rPr>
        <w:t>波束还是</w:t>
      </w:r>
      <w:proofErr w:type="gramStart"/>
      <w:r>
        <w:rPr>
          <w:rFonts w:ascii="宋体" w:eastAsia="宋体" w:hAnsi="宋体" w:cs="宋体"/>
        </w:rPr>
        <w:t>窄</w:t>
      </w:r>
      <w:proofErr w:type="gramEnd"/>
      <w:r>
        <w:rPr>
          <w:rFonts w:ascii="宋体" w:eastAsia="宋体" w:hAnsi="宋体" w:cs="宋体" w:hint="eastAsia"/>
        </w:rPr>
        <w:t>波束</w:t>
      </w:r>
      <w:r>
        <w:rPr>
          <w:rFonts w:ascii="宋体" w:eastAsia="宋体" w:hAnsi="宋体" w:cs="宋体"/>
        </w:rPr>
        <w:t>。然后它这个天线是用在定向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全向</w:t>
      </w:r>
      <w:r>
        <w:rPr>
          <w:rFonts w:ascii="宋体" w:eastAsia="宋体" w:hAnsi="宋体" w:cs="宋体" w:hint="eastAsia"/>
        </w:rPr>
        <w:t>还是</w:t>
      </w:r>
      <w:r>
        <w:rPr>
          <w:rFonts w:ascii="宋体" w:eastAsia="宋体" w:hAnsi="宋体" w:cs="宋体"/>
        </w:rPr>
        <w:t>室内</w:t>
      </w:r>
      <w:r>
        <w:rPr>
          <w:rFonts w:ascii="宋体" w:eastAsia="宋体" w:hAnsi="宋体" w:cs="宋体" w:hint="eastAsia"/>
        </w:rPr>
        <w:t>？）</w:t>
      </w:r>
    </w:p>
    <w:p w14:paraId="45E984FF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双极化相对于单极化的优势？</w:t>
      </w:r>
    </w:p>
    <w:p w14:paraId="2A9FF9D6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全向天线和定向天线应用场景的差异？</w:t>
      </w:r>
    </w:p>
    <w:p w14:paraId="5640605B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极化隔离度≥30db的物理含义?</w:t>
      </w:r>
    </w:p>
    <w:p w14:paraId="7EBD662F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室内天线和室外天线的差异？</w:t>
      </w:r>
    </w:p>
    <w:p w14:paraId="330254FA" w14:textId="0C6D677D" w:rsidR="007333CD" w:rsidRPr="003775B6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室内天线挂高通常比较低，为什么还能满足覆盖需求？</w:t>
      </w:r>
    </w:p>
    <w:p w14:paraId="7B82D601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PCI规划，邻区规划，TAI规划的核心原则？</w:t>
      </w:r>
    </w:p>
    <w:p w14:paraId="6558E6BD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下倾角规划的核心目的？</w:t>
      </w:r>
    </w:p>
    <w:p w14:paraId="1E98BC99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农村基站为什么选择较小的下倾角？</w:t>
      </w:r>
    </w:p>
    <w:p w14:paraId="64880E8C" w14:textId="77777777" w:rsidR="007333CD" w:rsidRDefault="00000000" w:rsidP="003775B6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电子下倾角和机械下倾角的区别？</w:t>
      </w:r>
    </w:p>
    <w:p w14:paraId="52A31050" w14:textId="77777777" w:rsidR="007333CD" w:rsidRDefault="007333CD">
      <w:pPr>
        <w:rPr>
          <w:rFonts w:ascii="宋体" w:eastAsia="宋体" w:hAnsi="宋体" w:cs="宋体" w:hint="eastAsia"/>
        </w:rPr>
      </w:pPr>
    </w:p>
    <w:p w14:paraId="54B5A5C7" w14:textId="77777777" w:rsidR="007333CD" w:rsidRDefault="007333CD">
      <w:pPr>
        <w:rPr>
          <w:rFonts w:ascii="宋体" w:eastAsia="宋体" w:hAnsi="宋体" w:cs="宋体" w:hint="eastAsia"/>
        </w:rPr>
      </w:pPr>
    </w:p>
    <w:p w14:paraId="57A59F87" w14:textId="77777777" w:rsidR="007333CD" w:rsidRDefault="007333CD">
      <w:pPr>
        <w:rPr>
          <w:rFonts w:ascii="宋体" w:eastAsia="宋体" w:hAnsi="宋体" w:cs="宋体" w:hint="eastAsia"/>
        </w:rPr>
        <w:sectPr w:rsidR="007333C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E5EEE4" w14:textId="77777777" w:rsidR="007333CD" w:rsidRDefault="00000000">
      <w:pPr>
        <w:pStyle w:val="2"/>
      </w:pPr>
      <w:r>
        <w:rPr>
          <w:rFonts w:hint="eastAsia"/>
        </w:rPr>
        <w:lastRenderedPageBreak/>
        <w:t>二</w:t>
      </w:r>
      <w:r>
        <w:rPr>
          <w:rFonts w:hint="eastAsia"/>
        </w:rPr>
        <w:t xml:space="preserve"> </w:t>
      </w:r>
      <w:r>
        <w:rPr>
          <w:rFonts w:hint="eastAsia"/>
        </w:rPr>
        <w:t>计算题</w:t>
      </w:r>
    </w:p>
    <w:p w14:paraId="1B0A4313" w14:textId="77777777" w:rsidR="007333CD" w:rsidRDefault="007333CD"/>
    <w:p w14:paraId="73BBE3C0" w14:textId="77777777" w:rsidR="007333CD" w:rsidRDefault="00000000">
      <w:r>
        <w:rPr>
          <w:noProof/>
        </w:rPr>
        <w:drawing>
          <wp:inline distT="0" distB="0" distL="114300" distR="114300" wp14:anchorId="57D1B8EF" wp14:editId="23B09ED7">
            <wp:extent cx="5371465" cy="3732530"/>
            <wp:effectExtent l="0" t="0" r="635" b="1270"/>
            <wp:docPr id="1" name="图片 1" descr="86e58a6c2aa4f61747ce3ef6a1d08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e58a6c2aa4f61747ce3ef6a1d08d49"/>
                    <pic:cNvPicPr>
                      <a:picLocks noChangeAspect="1"/>
                    </pic:cNvPicPr>
                  </pic:nvPicPr>
                  <pic:blipFill>
                    <a:blip r:embed="rId5"/>
                    <a:srcRect l="26863" t="28050" r="10815" b="39479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3144" w14:textId="77777777" w:rsidR="007333CD" w:rsidRDefault="007333CD"/>
    <w:p w14:paraId="1CF7C291" w14:textId="77777777" w:rsidR="007333CD" w:rsidRDefault="00000000">
      <w:r>
        <w:rPr>
          <w:noProof/>
        </w:rPr>
        <w:drawing>
          <wp:inline distT="0" distB="0" distL="114300" distR="114300" wp14:anchorId="49CA54CE" wp14:editId="72242D3D">
            <wp:extent cx="5786120" cy="3667125"/>
            <wp:effectExtent l="0" t="0" r="5080" b="3175"/>
            <wp:docPr id="2" name="图片 2" descr="d9f95e66792b35666bd1e296810e2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9f95e66792b35666bd1e296810e28f4"/>
                    <pic:cNvPicPr>
                      <a:picLocks noChangeAspect="1"/>
                    </pic:cNvPicPr>
                  </pic:nvPicPr>
                  <pic:blipFill>
                    <a:blip r:embed="rId6"/>
                    <a:srcRect l="12443" t="23899" r="20436" b="44199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E561" w14:textId="77777777" w:rsidR="007333CD" w:rsidRDefault="007333CD">
      <w:pPr>
        <w:rPr>
          <w:highlight w:val="yellow"/>
        </w:rPr>
        <w:sectPr w:rsidR="007333C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93F969F" w14:textId="77777777" w:rsidR="007333CD" w:rsidRDefault="00000000">
      <w:pPr>
        <w:pStyle w:val="2"/>
      </w:pPr>
      <w:r>
        <w:rPr>
          <w:rFonts w:hint="eastAsia"/>
        </w:rPr>
        <w:lastRenderedPageBreak/>
        <w:t>三</w:t>
      </w:r>
      <w:r>
        <w:rPr>
          <w:rFonts w:hint="eastAsia"/>
        </w:rPr>
        <w:t xml:space="preserve"> </w:t>
      </w:r>
      <w:r>
        <w:rPr>
          <w:rFonts w:hint="eastAsia"/>
        </w:rPr>
        <w:t>分析题</w:t>
      </w:r>
    </w:p>
    <w:p w14:paraId="1782508B" w14:textId="77777777" w:rsidR="007333CD" w:rsidRDefault="00000000">
      <w:pPr>
        <w:numPr>
          <w:ilvl w:val="0"/>
          <w:numId w:val="4"/>
        </w:numPr>
      </w:pPr>
      <w:r>
        <w:rPr>
          <w:rFonts w:hint="eastAsia"/>
        </w:rPr>
        <w:t>单站数率测试的</w:t>
      </w:r>
      <w:proofErr w:type="gramStart"/>
      <w:r>
        <w:rPr>
          <w:rFonts w:hint="eastAsia"/>
        </w:rPr>
        <w:t>常见业务</w:t>
      </w:r>
      <w:proofErr w:type="gramEnd"/>
      <w:r>
        <w:rPr>
          <w:rFonts w:hint="eastAsia"/>
        </w:rPr>
        <w:t>类型？测试方法？</w:t>
      </w:r>
    </w:p>
    <w:p w14:paraId="7D58A4DB" w14:textId="77777777" w:rsidR="007333CD" w:rsidRDefault="00000000">
      <w:pPr>
        <w:numPr>
          <w:ilvl w:val="0"/>
          <w:numId w:val="4"/>
        </w:numPr>
      </w:pPr>
      <w:r>
        <w:rPr>
          <w:rFonts w:hint="eastAsia"/>
        </w:rPr>
        <w:t>测试的准备工作？及测试步骤？</w:t>
      </w:r>
    </w:p>
    <w:p w14:paraId="4CB966E2" w14:textId="77777777" w:rsidR="007333CD" w:rsidRDefault="00000000">
      <w:pPr>
        <w:numPr>
          <w:ilvl w:val="0"/>
          <w:numId w:val="4"/>
        </w:numPr>
      </w:pPr>
      <w:r>
        <w:rPr>
          <w:rFonts w:hint="eastAsia"/>
        </w:rPr>
        <w:t>PING</w:t>
      </w:r>
      <w:r>
        <w:rPr>
          <w:rFonts w:hint="eastAsia"/>
        </w:rPr>
        <w:t>包测试的核心目的？常用的测试参数？基本流程？关注指标？</w:t>
      </w:r>
    </w:p>
    <w:p w14:paraId="7FACD9B8" w14:textId="77777777" w:rsidR="007333CD" w:rsidRDefault="00000000">
      <w:pPr>
        <w:numPr>
          <w:ilvl w:val="0"/>
          <w:numId w:val="4"/>
        </w:numPr>
      </w:pPr>
      <w:r>
        <w:rPr>
          <w:rFonts w:hint="eastAsia"/>
        </w:rPr>
        <w:t>单站优化的完整流程？</w:t>
      </w:r>
    </w:p>
    <w:p w14:paraId="25295E15" w14:textId="77777777" w:rsidR="007333CD" w:rsidRDefault="00000000">
      <w:pPr>
        <w:numPr>
          <w:ilvl w:val="0"/>
          <w:numId w:val="4"/>
        </w:numPr>
      </w:pPr>
      <w:r>
        <w:rPr>
          <w:rFonts w:hint="eastAsia"/>
        </w:rPr>
        <w:t>单站优化通过的验收指标？</w:t>
      </w:r>
    </w:p>
    <w:p w14:paraId="3F0B1762" w14:textId="77777777" w:rsidR="007333CD" w:rsidRDefault="00000000">
      <w:pPr>
        <w:numPr>
          <w:ilvl w:val="0"/>
          <w:numId w:val="4"/>
        </w:numPr>
      </w:pPr>
      <w:r>
        <w:rPr>
          <w:rFonts w:hint="eastAsia"/>
        </w:rPr>
        <w:t>领</w:t>
      </w:r>
      <w:proofErr w:type="gramStart"/>
      <w:r>
        <w:rPr>
          <w:rFonts w:hint="eastAsia"/>
        </w:rPr>
        <w:t>区漏配</w:t>
      </w:r>
      <w:proofErr w:type="gramEnd"/>
      <w:r>
        <w:rPr>
          <w:rFonts w:hint="eastAsia"/>
        </w:rPr>
        <w:t>的常见表现？排查方法？优化步骤？</w:t>
      </w:r>
    </w:p>
    <w:p w14:paraId="278CD695" w14:textId="77777777" w:rsidR="007333CD" w:rsidRDefault="007333CD"/>
    <w:p w14:paraId="6110CCA5" w14:textId="77777777" w:rsidR="007333CD" w:rsidRDefault="007333CD"/>
    <w:p w14:paraId="5C87D0D3" w14:textId="77777777" w:rsidR="007333CD" w:rsidRDefault="007333CD"/>
    <w:p w14:paraId="6163044B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A2,A3,A4</w:t>
      </w:r>
      <w:r>
        <w:rPr>
          <w:rFonts w:hint="eastAsia"/>
        </w:rPr>
        <w:t>事件的触发条件？使用场景？</w:t>
      </w:r>
    </w:p>
    <w:p w14:paraId="2EA8A2B0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切换迟滞参数的作用？参数过小会有什么问题？如何优化？</w:t>
      </w:r>
    </w:p>
    <w:p w14:paraId="167613EE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切换门限过低会导致什么问题？</w:t>
      </w:r>
    </w:p>
    <w:p w14:paraId="4AE74AB5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切换流程及核心信令？</w:t>
      </w:r>
    </w:p>
    <w:p w14:paraId="2629D2E7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P121</w:t>
      </w:r>
      <w:r>
        <w:rPr>
          <w:rFonts w:hint="eastAsia"/>
        </w:rPr>
        <w:t>最上边的图</w:t>
      </w:r>
    </w:p>
    <w:p w14:paraId="2D8CB6E5" w14:textId="77777777" w:rsidR="007333CD" w:rsidRDefault="007333CD">
      <w:pPr>
        <w:rPr>
          <w:highlight w:val="yellow"/>
        </w:rPr>
      </w:pPr>
    </w:p>
    <w:p w14:paraId="0A5133E7" w14:textId="77777777" w:rsidR="007333CD" w:rsidRDefault="00000000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114300" distR="114300" wp14:anchorId="70E86528" wp14:editId="1E7DB43B">
            <wp:extent cx="5255260" cy="3348355"/>
            <wp:effectExtent l="0" t="0" r="0" b="0"/>
            <wp:docPr id="3" name="图片 3" descr="b92ecb7562da28af8ade7de3c8904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92ecb7562da28af8ade7de3c890488f"/>
                    <pic:cNvPicPr>
                      <a:picLocks noChangeAspect="1"/>
                    </pic:cNvPicPr>
                  </pic:nvPicPr>
                  <pic:blipFill>
                    <a:blip r:embed="rId7"/>
                    <a:srcRect b="5391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EE0C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hint="eastAsia"/>
        </w:rPr>
        <w:t>（</w:t>
      </w:r>
      <w:r>
        <w:rPr>
          <w:rFonts w:ascii="宋体" w:eastAsia="宋体" w:hAnsi="宋体" w:cs="宋体"/>
        </w:rPr>
        <w:t>这个图让大家看的时候注意一下，它比如说这个重配这个他发送方是谁？接发送方是谁？发送方就是原</w:t>
      </w:r>
      <w:r>
        <w:rPr>
          <w:rFonts w:ascii="宋体" w:eastAsia="宋体" w:hAnsi="宋体" w:cs="宋体" w:hint="eastAsia"/>
        </w:rPr>
        <w:t>基站，</w:t>
      </w:r>
      <w:r>
        <w:rPr>
          <w:rFonts w:ascii="宋体" w:eastAsia="宋体" w:hAnsi="宋体" w:cs="宋体"/>
        </w:rPr>
        <w:t>接收方就是UE。</w:t>
      </w:r>
      <w:r>
        <w:rPr>
          <w:rFonts w:ascii="宋体" w:eastAsia="宋体" w:hAnsi="宋体" w:cs="宋体" w:hint="eastAsia"/>
        </w:rPr>
        <w:t>）</w:t>
      </w:r>
    </w:p>
    <w:p w14:paraId="1DF926FE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这个信令有一个填图，就是他把这个信令的名是按序号，比如这个序号6序号5啥的，然后你把那个序号写在</w:t>
      </w:r>
      <w:r>
        <w:rPr>
          <w:rFonts w:ascii="宋体" w:eastAsia="宋体" w:hAnsi="宋体" w:cs="宋体" w:hint="eastAsia"/>
        </w:rPr>
        <w:t>.</w:t>
      </w:r>
      <w:r>
        <w:rPr>
          <w:rFonts w:ascii="宋体" w:eastAsia="宋体" w:hAnsi="宋体" w:cs="宋体"/>
        </w:rPr>
        <w:t>这个</w:t>
      </w:r>
      <w:r>
        <w:rPr>
          <w:rFonts w:ascii="宋体" w:eastAsia="宋体" w:hAnsi="宋体" w:cs="宋体" w:hint="eastAsia"/>
        </w:rPr>
        <w:t>框架</w:t>
      </w:r>
      <w:r>
        <w:rPr>
          <w:rFonts w:ascii="宋体" w:eastAsia="宋体" w:hAnsi="宋体" w:cs="宋体"/>
        </w:rPr>
        <w:t>都有。</w:t>
      </w:r>
    </w:p>
    <w:p w14:paraId="7A598F93" w14:textId="77777777" w:rsidR="007333CD" w:rsidRDefault="00000000" w:rsidP="00C76619">
      <w:pPr>
        <w:numPr>
          <w:ilvl w:val="0"/>
          <w:numId w:val="4"/>
        </w:numPr>
      </w:pPr>
      <w:r w:rsidRPr="00C76619">
        <w:t>这里面涉及到的这些信令，他的切换流程。这个切换流程，</w:t>
      </w:r>
      <w:proofErr w:type="gramStart"/>
      <w:r w:rsidRPr="00C76619">
        <w:t>上网查都包含</w:t>
      </w:r>
      <w:proofErr w:type="gramEnd"/>
      <w:r w:rsidRPr="00C76619">
        <w:t>啥。</w:t>
      </w:r>
    </w:p>
    <w:p w14:paraId="58E5E82C" w14:textId="77777777" w:rsidR="007333CD" w:rsidRDefault="00000000" w:rsidP="00C76619">
      <w:pPr>
        <w:numPr>
          <w:ilvl w:val="0"/>
          <w:numId w:val="4"/>
        </w:numPr>
      </w:pPr>
      <w:r w:rsidRPr="00C76619">
        <w:t>查一下这个</w:t>
      </w:r>
      <w:r w:rsidRPr="00C76619">
        <w:t>R</w:t>
      </w:r>
      <w:r w:rsidRPr="00C76619">
        <w:rPr>
          <w:rFonts w:hint="eastAsia"/>
        </w:rPr>
        <w:t>R</w:t>
      </w:r>
      <w:r w:rsidRPr="00C76619">
        <w:t>C</w:t>
      </w:r>
      <w:proofErr w:type="gramStart"/>
      <w:r w:rsidRPr="00C76619">
        <w:t>连接重</w:t>
      </w:r>
      <w:proofErr w:type="gramEnd"/>
      <w:r w:rsidRPr="00C76619">
        <w:t>配，这个切换请求他的功能是啥？这个</w:t>
      </w:r>
      <w:r w:rsidRPr="00C76619">
        <w:rPr>
          <w:rFonts w:hint="eastAsia"/>
        </w:rPr>
        <w:t>信</w:t>
      </w:r>
      <w:r w:rsidRPr="00C76619">
        <w:t>令它作用是啥？看一下这信令发送方、接收方还有作用。还有个测量报告，这个</w:t>
      </w:r>
      <w:r w:rsidRPr="00C76619">
        <w:rPr>
          <w:rFonts w:hint="eastAsia"/>
        </w:rPr>
        <w:t>信令</w:t>
      </w:r>
      <w:r w:rsidRPr="00C76619">
        <w:t>作用。测量报告这个</w:t>
      </w:r>
      <w:r w:rsidRPr="00C76619">
        <w:rPr>
          <w:rFonts w:hint="eastAsia"/>
        </w:rPr>
        <w:t>信令</w:t>
      </w:r>
      <w:r w:rsidRPr="00C76619">
        <w:t>就是</w:t>
      </w:r>
      <w:r w:rsidRPr="00C76619">
        <w:rPr>
          <w:rFonts w:hint="eastAsia"/>
        </w:rPr>
        <w:t>Measurement Report</w:t>
      </w:r>
      <w:r w:rsidRPr="00C76619">
        <w:t>。</w:t>
      </w:r>
    </w:p>
    <w:p w14:paraId="0708BDE0" w14:textId="77777777" w:rsidR="007333CD" w:rsidRDefault="00000000" w:rsidP="00C76619">
      <w:pPr>
        <w:numPr>
          <w:ilvl w:val="0"/>
          <w:numId w:val="4"/>
        </w:numPr>
      </w:pPr>
      <w:r w:rsidRPr="00C76619">
        <w:rPr>
          <w:rFonts w:hint="eastAsia"/>
        </w:rPr>
        <w:t>RRC</w:t>
      </w:r>
      <w:proofErr w:type="gramStart"/>
      <w:r w:rsidRPr="00C76619">
        <w:rPr>
          <w:rFonts w:hint="eastAsia"/>
        </w:rPr>
        <w:t>连接重配完成</w:t>
      </w:r>
      <w:proofErr w:type="gramEnd"/>
      <w:r w:rsidRPr="00C76619">
        <w:rPr>
          <w:rFonts w:hint="eastAsia"/>
        </w:rPr>
        <w:t>信令丢失会有什么后果？</w:t>
      </w:r>
    </w:p>
    <w:p w14:paraId="7568DE56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lastRenderedPageBreak/>
        <w:t>切换成功率怎么算？</w:t>
      </w:r>
    </w:p>
    <w:p w14:paraId="532690A3" w14:textId="77777777" w:rsidR="007333CD" w:rsidRDefault="00000000" w:rsidP="00C76619">
      <w:pPr>
        <w:ind w:firstLineChars="200" w:firstLine="420"/>
      </w:pPr>
      <w:r>
        <w:rPr>
          <w:rFonts w:hint="eastAsia"/>
        </w:rPr>
        <w:t>答：切换成功次数</w:t>
      </w:r>
      <w:r>
        <w:rPr>
          <w:rFonts w:hint="eastAsia"/>
        </w:rPr>
        <w:t>/</w:t>
      </w:r>
      <w:r>
        <w:rPr>
          <w:rFonts w:hint="eastAsia"/>
        </w:rPr>
        <w:t>切换请求次数×</w:t>
      </w:r>
      <w:r>
        <w:rPr>
          <w:rFonts w:hint="eastAsia"/>
        </w:rPr>
        <w:t>100%</w:t>
      </w:r>
    </w:p>
    <w:p w14:paraId="09879FC0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影响切换成功率的主要因素？如何优化？</w:t>
      </w:r>
    </w:p>
    <w:p w14:paraId="330836C2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切换失败的原因？并给出优化建议？</w:t>
      </w:r>
    </w:p>
    <w:p w14:paraId="5D29782E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切换失败对网络性能的影响？</w:t>
      </w:r>
    </w:p>
    <w:p w14:paraId="1AF47666" w14:textId="77777777" w:rsidR="007333CD" w:rsidRDefault="00000000" w:rsidP="00C76619">
      <w:pPr>
        <w:numPr>
          <w:ilvl w:val="0"/>
          <w:numId w:val="4"/>
        </w:numPr>
      </w:pPr>
      <w:r>
        <w:rPr>
          <w:rFonts w:hint="eastAsia"/>
        </w:rPr>
        <w:t>PCI</w:t>
      </w:r>
      <w:r>
        <w:rPr>
          <w:rFonts w:hint="eastAsia"/>
        </w:rPr>
        <w:t>冲突和资源不足导致切换失败的机制？</w:t>
      </w:r>
    </w:p>
    <w:p w14:paraId="2F6ED9EF" w14:textId="77777777" w:rsidR="007333CD" w:rsidRDefault="007333CD"/>
    <w:p w14:paraId="4AAB661D" w14:textId="77777777" w:rsidR="007333CD" w:rsidRDefault="007333CD"/>
    <w:p w14:paraId="2C793A88" w14:textId="77777777" w:rsidR="007333CD" w:rsidRDefault="007333CD"/>
    <w:p w14:paraId="41C73EA2" w14:textId="77777777" w:rsidR="007333CD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覆盖问题类型？这几种问题的常见原因，产生场景，危害，判断标准？</w:t>
      </w:r>
    </w:p>
    <w:p w14:paraId="13BAB4C8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答：</w:t>
      </w:r>
      <w:r>
        <w:rPr>
          <w:rFonts w:ascii="宋体" w:eastAsia="宋体" w:hAnsi="宋体" w:cs="宋体"/>
        </w:rPr>
        <w:t>弱覆盖、越区覆盖</w:t>
      </w:r>
      <w:r>
        <w:rPr>
          <w:rFonts w:ascii="宋体" w:eastAsia="宋体" w:hAnsi="宋体" w:cs="宋体" w:hint="eastAsia"/>
        </w:rPr>
        <w:t>、覆盖空洞</w:t>
      </w:r>
    </w:p>
    <w:p w14:paraId="7CB60DA8" w14:textId="77777777" w:rsidR="007333CD" w:rsidRDefault="00000000">
      <w:pPr>
        <w:rPr>
          <w:b/>
          <w:bCs/>
        </w:rPr>
      </w:pPr>
      <w:r>
        <w:rPr>
          <w:rFonts w:hint="eastAsia"/>
          <w:b/>
          <w:bCs/>
        </w:rPr>
        <w:t>常见原因：</w:t>
      </w:r>
    </w:p>
    <w:p w14:paraId="6F36DE4A" w14:textId="77777777" w:rsidR="007333CD" w:rsidRDefault="00000000">
      <w:pPr>
        <w:rPr>
          <w:rFonts w:eastAsia="宋体"/>
        </w:rPr>
      </w:pPr>
      <w:r>
        <w:rPr>
          <w:rFonts w:ascii="宋体" w:eastAsia="宋体" w:hAnsi="宋体" w:cs="宋体"/>
        </w:rPr>
        <w:t>弱覆盖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/>
        </w:rPr>
        <w:t>基站间距过大、建筑物/地形阻挡、天线参数（倾角、方位角）设置不当、设备故障</w:t>
      </w:r>
      <w:r>
        <w:rPr>
          <w:rFonts w:ascii="宋体" w:eastAsia="宋体" w:hAnsi="宋体" w:cs="宋体" w:hint="eastAsia"/>
        </w:rPr>
        <w:t>。</w:t>
      </w:r>
    </w:p>
    <w:p w14:paraId="26FAAB41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越区覆盖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/>
        </w:rPr>
        <w:t>天线挂高过高、下倾角过小、发射功率过大、街道“波导效应”</w:t>
      </w:r>
    </w:p>
    <w:p w14:paraId="7988A584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覆盖空洞：</w:t>
      </w:r>
      <w:r>
        <w:rPr>
          <w:rFonts w:ascii="宋体" w:eastAsia="宋体" w:hAnsi="宋体" w:cs="宋体"/>
        </w:rPr>
        <w:t>地形/建筑完全阻挡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站点</w:t>
      </w:r>
      <w:proofErr w:type="gramStart"/>
      <w:r>
        <w:rPr>
          <w:rFonts w:ascii="宋体" w:eastAsia="宋体" w:hAnsi="宋体" w:cs="宋体"/>
        </w:rPr>
        <w:t>缺失且</w:t>
      </w:r>
      <w:proofErr w:type="gramEnd"/>
      <w:r>
        <w:rPr>
          <w:rFonts w:ascii="宋体" w:eastAsia="宋体" w:hAnsi="宋体" w:cs="宋体"/>
        </w:rPr>
        <w:t>周边站点信号均无法有效到达。</w:t>
      </w:r>
    </w:p>
    <w:p w14:paraId="0A42AF0B" w14:textId="77777777" w:rsidR="007333CD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产生场景：</w:t>
      </w:r>
    </w:p>
    <w:p w14:paraId="3B41F6AA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弱覆盖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/>
        </w:rPr>
        <w:t>基站覆盖边缘、农村/山区等广袤地区、高楼背面、地下车库/电梯/隧道等封闭空间</w:t>
      </w:r>
    </w:p>
    <w:p w14:paraId="6CA09E0A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越区覆盖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/>
        </w:rPr>
        <w:t>地势较高的基站对低洼区域、沿开阔道路或河道方向、高站对远处区域的覆盖。</w:t>
      </w:r>
    </w:p>
    <w:p w14:paraId="68DBCE01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覆盖空洞：</w:t>
      </w:r>
      <w:r>
        <w:rPr>
          <w:rFonts w:ascii="宋体" w:eastAsia="宋体" w:hAnsi="宋体" w:cs="宋体"/>
        </w:rPr>
        <w:t>完全封闭环境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特殊地形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密集新建城区</w:t>
      </w:r>
    </w:p>
    <w:p w14:paraId="537AFD9D" w14:textId="77777777" w:rsidR="007333CD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危害：</w:t>
      </w:r>
    </w:p>
    <w:p w14:paraId="3060568A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弱覆盖</w:t>
      </w:r>
      <w:r>
        <w:rPr>
          <w:rFonts w:ascii="宋体" w:eastAsia="宋体" w:hAnsi="宋体" w:cs="宋体" w:hint="eastAsia"/>
        </w:rPr>
        <w:t>：1.</w:t>
      </w:r>
      <w:r>
        <w:rPr>
          <w:rFonts w:ascii="宋体" w:eastAsia="宋体" w:hAnsi="宋体" w:cs="宋体"/>
        </w:rPr>
        <w:t>用户感知差：接入困难、掉话、业务速率极低甚至中断。</w:t>
      </w:r>
      <w:r>
        <w:rPr>
          <w:rFonts w:ascii="宋体" w:eastAsia="宋体" w:hAnsi="宋体" w:cs="宋体"/>
        </w:rPr>
        <w:br/>
        <w:t>2.容量浪费：用户挤占其他小区资源，导致整体网络容量下降。</w:t>
      </w:r>
      <w:r>
        <w:rPr>
          <w:rFonts w:ascii="宋体" w:eastAsia="宋体" w:hAnsi="宋体" w:cs="宋体"/>
        </w:rPr>
        <w:br/>
        <w:t>3.切换失败：边缘用户无法切换到更好小区。</w:t>
      </w:r>
    </w:p>
    <w:p w14:paraId="7AE4B230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越区</w:t>
      </w:r>
      <w:r>
        <w:rPr>
          <w:rFonts w:ascii="宋体" w:eastAsia="宋体" w:hAnsi="宋体" w:cs="宋体"/>
        </w:rPr>
        <w:t>覆盖</w:t>
      </w:r>
      <w:r>
        <w:rPr>
          <w:rFonts w:ascii="宋体" w:eastAsia="宋体" w:hAnsi="宋体" w:cs="宋体" w:hint="eastAsia"/>
        </w:rPr>
        <w:t>：1.</w:t>
      </w:r>
      <w:r>
        <w:rPr>
          <w:rFonts w:ascii="宋体" w:eastAsia="宋体" w:hAnsi="宋体" w:cs="宋体"/>
        </w:rPr>
        <w:t>干扰远</w:t>
      </w:r>
      <w:proofErr w:type="gramStart"/>
      <w:r>
        <w:rPr>
          <w:rFonts w:ascii="宋体" w:eastAsia="宋体" w:hAnsi="宋体" w:cs="宋体"/>
        </w:rPr>
        <w:t>端正常</w:t>
      </w:r>
      <w:proofErr w:type="gramEnd"/>
      <w:r>
        <w:rPr>
          <w:rFonts w:ascii="宋体" w:eastAsia="宋体" w:hAnsi="宋体" w:cs="宋体"/>
        </w:rPr>
        <w:t>小区，造成远处区域SINR恶化，影响其用户速率。</w:t>
      </w:r>
      <w:r>
        <w:rPr>
          <w:rFonts w:ascii="宋体" w:eastAsia="宋体" w:hAnsi="宋体" w:cs="宋体"/>
        </w:rPr>
        <w:br/>
        <w:t>2.形成“信号孤岛”，导致用户无法顺利切换回本小区，易掉话。</w:t>
      </w:r>
      <w:r>
        <w:rPr>
          <w:rFonts w:ascii="宋体" w:eastAsia="宋体" w:hAnsi="宋体" w:cs="宋体"/>
        </w:rPr>
        <w:br/>
        <w:t>3.扰乱网络结构，增加不必要的重叠覆盖，影响整体性能。</w:t>
      </w:r>
    </w:p>
    <w:p w14:paraId="3294D546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覆盖空洞：1.</w:t>
      </w:r>
      <w:r>
        <w:rPr>
          <w:rFonts w:ascii="宋体" w:eastAsia="宋体" w:hAnsi="宋体" w:cs="宋体"/>
        </w:rPr>
        <w:t>业务完全中断：用户在该区域无信号，无法进行任何通信。</w:t>
      </w:r>
      <w:r>
        <w:rPr>
          <w:rFonts w:ascii="宋体" w:eastAsia="宋体" w:hAnsi="宋体" w:cs="宋体"/>
        </w:rPr>
        <w:br/>
        <w:t>2.安全隐患：在紧急情况下无法拨打电话。</w:t>
      </w:r>
      <w:r>
        <w:rPr>
          <w:rFonts w:ascii="宋体" w:eastAsia="宋体" w:hAnsi="宋体" w:cs="宋体"/>
        </w:rPr>
        <w:br/>
        <w:t>3.用户投诉集中：是网络质量中最严重的问题之一。</w:t>
      </w:r>
    </w:p>
    <w:p w14:paraId="12C69F65" w14:textId="77777777" w:rsidR="007333CD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判断标准：</w:t>
      </w:r>
    </w:p>
    <w:p w14:paraId="68DDABAC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弱覆盖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/>
        </w:rPr>
        <w:t>RSRP持续低于特定门限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普通场景：RSRP持续 &lt; -110dBm。业务边缘要求：RSRP &lt; -105dBm。</w:t>
      </w:r>
    </w:p>
    <w:p w14:paraId="1B0FD85A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越区覆盖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/>
        </w:rPr>
        <w:t>信号“超远”且“过强”1某小区信号在其规划覆盖范围之外（如1公里外）成为主导信号。</w:t>
      </w:r>
      <w:r>
        <w:rPr>
          <w:rFonts w:ascii="宋体" w:eastAsia="宋体" w:hAnsi="宋体" w:cs="宋体"/>
        </w:rPr>
        <w:br/>
        <w:t>2. 在该远端区域，该小区RSRP仍很强（如 &gt; -95dBm），且可能伴随SINR下降。</w:t>
      </w:r>
      <w:r>
        <w:rPr>
          <w:rFonts w:ascii="宋体" w:eastAsia="宋体" w:hAnsi="宋体" w:cs="宋体"/>
        </w:rPr>
        <w:br/>
        <w:t xml:space="preserve">3. </w:t>
      </w:r>
      <w:proofErr w:type="gramStart"/>
      <w:r>
        <w:rPr>
          <w:rFonts w:ascii="宋体" w:eastAsia="宋体" w:hAnsi="宋体" w:cs="宋体"/>
        </w:rPr>
        <w:t>路测中</w:t>
      </w:r>
      <w:proofErr w:type="gramEnd"/>
      <w:r>
        <w:rPr>
          <w:rFonts w:ascii="宋体" w:eastAsia="宋体" w:hAnsi="宋体" w:cs="宋体"/>
        </w:rPr>
        <w:t>可见单一小区信号“拖尾”很长。</w:t>
      </w:r>
    </w:p>
    <w:p w14:paraId="49EBB9A1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覆盖空洞：信</w:t>
      </w:r>
      <w:r>
        <w:rPr>
          <w:rFonts w:ascii="宋体" w:eastAsia="宋体" w:hAnsi="宋体" w:cs="宋体"/>
        </w:rPr>
        <w:t>号完全缺失或极弱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/>
        </w:rPr>
        <w:t>严格标准：RSRP持续 &lt; -120dBm 或 -125dBm，终端无法注册网络。</w:t>
      </w:r>
      <w:r>
        <w:rPr>
          <w:rFonts w:ascii="宋体" w:eastAsia="宋体" w:hAnsi="宋体" w:cs="宋体"/>
        </w:rPr>
        <w:br/>
        <w:t>工程上：通常指一片连续区域RSRP &lt; -115dBm，且无任何小区信号可作为稳定主服务小区。</w:t>
      </w:r>
    </w:p>
    <w:p w14:paraId="733D3385" w14:textId="77777777" w:rsidR="007333CD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对这些覆盖问题的优化手段？实施步骤？</w:t>
      </w:r>
    </w:p>
    <w:p w14:paraId="0DEE73F3" w14:textId="77777777" w:rsidR="007333CD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干扰类型及产生原因？</w:t>
      </w:r>
    </w:p>
    <w:p w14:paraId="0FE2E3DB" w14:textId="77777777" w:rsidR="007333CD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互调干扰的产生条件及表现？</w:t>
      </w:r>
    </w:p>
    <w:p w14:paraId="0E4C1357" w14:textId="77777777" w:rsidR="007333CD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干扰类型的排查方法？优化措施？</w:t>
      </w:r>
    </w:p>
    <w:p w14:paraId="178EAEB9" w14:textId="77777777" w:rsidR="007333CD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覆盖优化和干扰优化的关联性？</w:t>
      </w:r>
    </w:p>
    <w:sectPr w:rsidR="00733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547DA6"/>
    <w:multiLevelType w:val="singleLevel"/>
    <w:tmpl w:val="82547DA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15CF33"/>
    <w:multiLevelType w:val="singleLevel"/>
    <w:tmpl w:val="9515CF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B841A6F"/>
    <w:multiLevelType w:val="singleLevel"/>
    <w:tmpl w:val="3B841A6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62C089A"/>
    <w:multiLevelType w:val="singleLevel"/>
    <w:tmpl w:val="462C089A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75494FA"/>
    <w:multiLevelType w:val="singleLevel"/>
    <w:tmpl w:val="575494F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537DAB6"/>
    <w:multiLevelType w:val="singleLevel"/>
    <w:tmpl w:val="6537DAB6"/>
    <w:lvl w:ilvl="0">
      <w:start w:val="1"/>
      <w:numFmt w:val="decimal"/>
      <w:suff w:val="space"/>
      <w:lvlText w:val="%1."/>
      <w:lvlJc w:val="left"/>
    </w:lvl>
  </w:abstractNum>
  <w:num w:numId="1" w16cid:durableId="1721242616">
    <w:abstractNumId w:val="4"/>
  </w:num>
  <w:num w:numId="2" w16cid:durableId="646011336">
    <w:abstractNumId w:val="2"/>
  </w:num>
  <w:num w:numId="3" w16cid:durableId="448813997">
    <w:abstractNumId w:val="1"/>
  </w:num>
  <w:num w:numId="4" w16cid:durableId="1828858353">
    <w:abstractNumId w:val="5"/>
  </w:num>
  <w:num w:numId="5" w16cid:durableId="1963460490">
    <w:abstractNumId w:val="3"/>
  </w:num>
  <w:num w:numId="6" w16cid:durableId="156652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MwNzk4MWQzOGM2ODZlNzUyZjJkODdlMWU2YmIzMzIifQ=="/>
  </w:docVars>
  <w:rsids>
    <w:rsidRoot w:val="106154B9"/>
    <w:rsid w:val="003775B6"/>
    <w:rsid w:val="004D66B4"/>
    <w:rsid w:val="007333CD"/>
    <w:rsid w:val="00784B5F"/>
    <w:rsid w:val="008308C5"/>
    <w:rsid w:val="00B24E9C"/>
    <w:rsid w:val="00C76619"/>
    <w:rsid w:val="0E071847"/>
    <w:rsid w:val="106154B9"/>
    <w:rsid w:val="14EE7576"/>
    <w:rsid w:val="57BD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43587"/>
  <w15:docId w15:val="{A704EC27-33BE-463E-8AB6-49FB7C7B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孙德玉</dc:creator>
  <cp:lastModifiedBy>张国斌</cp:lastModifiedBy>
  <cp:revision>6</cp:revision>
  <dcterms:created xsi:type="dcterms:W3CDTF">2025-12-25T02:00:00Z</dcterms:created>
  <dcterms:modified xsi:type="dcterms:W3CDTF">2026-01-03T07:11:00Z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0E8DD48734084F18B96FD08F24342626_13</vt:lpwstr>
  </property>
</Properties>
</file>