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32" w:rsidRPr="00870D36" w:rsidRDefault="00347A32" w:rsidP="00426E59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7678CC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5B549D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:rsidR="007678CC" w:rsidRPr="007678CC" w:rsidRDefault="00870D36" w:rsidP="007678C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0D36">
        <w:rPr>
          <w:rFonts w:ascii="Times New Roman" w:hAnsi="Times New Roman" w:cs="Times New Roman"/>
          <w:b/>
          <w:sz w:val="32"/>
          <w:szCs w:val="32"/>
        </w:rPr>
        <w:t>Исследование динамических характеристик  магнитного поля</w:t>
      </w:r>
    </w:p>
    <w:p w:rsidR="00870D36" w:rsidRPr="001E25E8" w:rsidRDefault="00870D36" w:rsidP="007678CC">
      <w:pPr>
        <w:kinsoku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E6437E" w:rsidRPr="007678CC" w:rsidRDefault="00347A32" w:rsidP="007678CC">
      <w:pPr>
        <w:kinsoku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A32">
        <w:rPr>
          <w:rFonts w:ascii="Times New Roman" w:hAnsi="Times New Roman" w:cs="Times New Roman"/>
          <w:b/>
          <w:iCs/>
          <w:sz w:val="28"/>
          <w:szCs w:val="28"/>
        </w:rPr>
        <w:t xml:space="preserve">Цель </w:t>
      </w:r>
      <w:r w:rsidRPr="007678CC">
        <w:rPr>
          <w:rFonts w:ascii="Times New Roman" w:hAnsi="Times New Roman" w:cs="Times New Roman"/>
          <w:b/>
          <w:iCs/>
          <w:sz w:val="28"/>
          <w:szCs w:val="28"/>
        </w:rPr>
        <w:t>работы:</w:t>
      </w:r>
      <w:r w:rsidR="00E6437E" w:rsidRPr="007678C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70D36" w:rsidRPr="00870D36">
        <w:rPr>
          <w:rFonts w:ascii="Times New Roman" w:hAnsi="Times New Roman" w:cs="Times New Roman"/>
          <w:sz w:val="28"/>
          <w:szCs w:val="28"/>
        </w:rPr>
        <w:t>Ознакомление с методикой измерения индукции ма</w:t>
      </w:r>
      <w:r w:rsidR="00870D36" w:rsidRPr="00870D36">
        <w:rPr>
          <w:rFonts w:ascii="Times New Roman" w:hAnsi="Times New Roman" w:cs="Times New Roman"/>
          <w:sz w:val="28"/>
          <w:szCs w:val="28"/>
        </w:rPr>
        <w:t>г</w:t>
      </w:r>
      <w:r w:rsidR="00870D36" w:rsidRPr="00870D36">
        <w:rPr>
          <w:rFonts w:ascii="Times New Roman" w:hAnsi="Times New Roman" w:cs="Times New Roman"/>
          <w:sz w:val="28"/>
          <w:szCs w:val="28"/>
        </w:rPr>
        <w:t>нитного поля,  исследование магнитного поля в плоскости кругового тока, экспериментальное определение магнитного потока и индуктивности.</w:t>
      </w:r>
    </w:p>
    <w:p w:rsidR="007678CC" w:rsidRPr="007678CC" w:rsidRDefault="007678CC" w:rsidP="007678CC">
      <w:pPr>
        <w:kinsoku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7BE6" w:rsidRPr="001E25E8" w:rsidRDefault="00347A32" w:rsidP="00870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A32">
        <w:rPr>
          <w:rFonts w:ascii="Times New Roman" w:hAnsi="Times New Roman" w:cs="Times New Roman"/>
          <w:b/>
          <w:iCs/>
          <w:sz w:val="28"/>
          <w:szCs w:val="28"/>
        </w:rPr>
        <w:t>Приборы и принадлежности:</w:t>
      </w:r>
      <w:r w:rsidR="00E6437E" w:rsidRPr="00347A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70D36" w:rsidRPr="00870D36">
        <w:rPr>
          <w:rFonts w:ascii="Times New Roman" w:hAnsi="Times New Roman" w:cs="Times New Roman"/>
          <w:sz w:val="28"/>
          <w:szCs w:val="28"/>
        </w:rPr>
        <w:t>лабораторный макет установки для и</w:t>
      </w:r>
      <w:r w:rsidR="00870D36" w:rsidRPr="00870D36">
        <w:rPr>
          <w:rFonts w:ascii="Times New Roman" w:hAnsi="Times New Roman" w:cs="Times New Roman"/>
          <w:sz w:val="28"/>
          <w:szCs w:val="28"/>
        </w:rPr>
        <w:t>с</w:t>
      </w:r>
      <w:r w:rsidR="00870D36" w:rsidRPr="00870D36">
        <w:rPr>
          <w:rFonts w:ascii="Times New Roman" w:hAnsi="Times New Roman" w:cs="Times New Roman"/>
          <w:sz w:val="28"/>
          <w:szCs w:val="28"/>
        </w:rPr>
        <w:t>следования магнитного поля кругового тока (рис. 1).</w:t>
      </w:r>
    </w:p>
    <w:p w:rsidR="00870D36" w:rsidRPr="001E25E8" w:rsidRDefault="00870D36" w:rsidP="00870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180340" distB="180340" distL="360045" distR="360045" simplePos="0" relativeHeight="251658240" behindDoc="0" locked="0" layoutInCell="1" allowOverlap="1">
            <wp:simplePos x="0" y="0"/>
            <wp:positionH relativeFrom="margin">
              <wp:posOffset>-231775</wp:posOffset>
            </wp:positionH>
            <wp:positionV relativeFrom="margin">
              <wp:posOffset>3690620</wp:posOffset>
            </wp:positionV>
            <wp:extent cx="4095750" cy="2632710"/>
            <wp:effectExtent l="19050" t="0" r="0" b="0"/>
            <wp:wrapSquare wrapText="bothSides"/>
            <wp:docPr id="1" name="Рисунок 0" descr="dbfgfduyvui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gfduyvui11111111111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D36">
        <w:rPr>
          <w:rFonts w:ascii="Times New Roman" w:hAnsi="Times New Roman" w:cs="Times New Roman"/>
          <w:sz w:val="28"/>
          <w:szCs w:val="28"/>
        </w:rPr>
        <w:t>В работе используется планшет (1), с нанесенной на него координатной сеткой. На планшете установлено кольцо (2), внутри которого медным пр</w:t>
      </w:r>
      <w:r w:rsidRPr="00870D36">
        <w:rPr>
          <w:rFonts w:ascii="Times New Roman" w:hAnsi="Times New Roman" w:cs="Times New Roman"/>
          <w:sz w:val="28"/>
          <w:szCs w:val="28"/>
        </w:rPr>
        <w:t>о</w:t>
      </w:r>
      <w:r w:rsidRPr="00870D36">
        <w:rPr>
          <w:rFonts w:ascii="Times New Roman" w:hAnsi="Times New Roman" w:cs="Times New Roman"/>
          <w:sz w:val="28"/>
          <w:szCs w:val="28"/>
        </w:rPr>
        <w:t>водом намотана к</w:t>
      </w:r>
      <w:r w:rsidRPr="00870D36">
        <w:rPr>
          <w:rFonts w:ascii="Times New Roman" w:hAnsi="Times New Roman" w:cs="Times New Roman"/>
          <w:sz w:val="28"/>
          <w:szCs w:val="28"/>
        </w:rPr>
        <w:t>а</w:t>
      </w:r>
      <w:r w:rsidRPr="00870D36">
        <w:rPr>
          <w:rFonts w:ascii="Times New Roman" w:hAnsi="Times New Roman" w:cs="Times New Roman"/>
          <w:sz w:val="28"/>
          <w:szCs w:val="28"/>
        </w:rPr>
        <w:t>тушка. Кольцевая к</w:t>
      </w:r>
      <w:r w:rsidRPr="00870D36">
        <w:rPr>
          <w:rFonts w:ascii="Times New Roman" w:hAnsi="Times New Roman" w:cs="Times New Roman"/>
          <w:sz w:val="28"/>
          <w:szCs w:val="28"/>
        </w:rPr>
        <w:t>а</w:t>
      </w:r>
      <w:r w:rsidRPr="00870D36">
        <w:rPr>
          <w:rFonts w:ascii="Times New Roman" w:hAnsi="Times New Roman" w:cs="Times New Roman"/>
          <w:sz w:val="28"/>
          <w:szCs w:val="28"/>
        </w:rPr>
        <w:t>тушка (2) подключена к генератору (3), и</w:t>
      </w:r>
      <w:r w:rsidRPr="00870D36">
        <w:rPr>
          <w:rFonts w:ascii="Times New Roman" w:hAnsi="Times New Roman" w:cs="Times New Roman"/>
          <w:sz w:val="28"/>
          <w:szCs w:val="28"/>
        </w:rPr>
        <w:t>н</w:t>
      </w:r>
      <w:r w:rsidRPr="00870D36">
        <w:rPr>
          <w:rFonts w:ascii="Times New Roman" w:hAnsi="Times New Roman" w:cs="Times New Roman"/>
          <w:sz w:val="28"/>
          <w:szCs w:val="28"/>
        </w:rPr>
        <w:t>дукция магнитного поля, созданного т</w:t>
      </w:r>
      <w:r w:rsidRPr="00870D36">
        <w:rPr>
          <w:rFonts w:ascii="Times New Roman" w:hAnsi="Times New Roman" w:cs="Times New Roman"/>
          <w:sz w:val="28"/>
          <w:szCs w:val="28"/>
        </w:rPr>
        <w:t>о</w:t>
      </w:r>
      <w:r w:rsidRPr="00870D36">
        <w:rPr>
          <w:rFonts w:ascii="Times New Roman" w:hAnsi="Times New Roman" w:cs="Times New Roman"/>
          <w:sz w:val="28"/>
          <w:szCs w:val="28"/>
        </w:rPr>
        <w:t>ком, протекающим в катушке (2), измер</w:t>
      </w:r>
      <w:r w:rsidRPr="00870D36">
        <w:rPr>
          <w:rFonts w:ascii="Times New Roman" w:hAnsi="Times New Roman" w:cs="Times New Roman"/>
          <w:sz w:val="28"/>
          <w:szCs w:val="28"/>
        </w:rPr>
        <w:t>я</w:t>
      </w:r>
      <w:r w:rsidRPr="00870D36">
        <w:rPr>
          <w:rFonts w:ascii="Times New Roman" w:hAnsi="Times New Roman" w:cs="Times New Roman"/>
          <w:sz w:val="28"/>
          <w:szCs w:val="28"/>
        </w:rPr>
        <w:t>ется в разных точках планшета катушкой-датчиком (4), подключенной к измерительной схеме (5).  В процессе измер</w:t>
      </w:r>
      <w:r w:rsidRPr="00870D36">
        <w:rPr>
          <w:rFonts w:ascii="Times New Roman" w:hAnsi="Times New Roman" w:cs="Times New Roman"/>
          <w:sz w:val="28"/>
          <w:szCs w:val="28"/>
        </w:rPr>
        <w:t>е</w:t>
      </w:r>
      <w:r w:rsidRPr="00870D36">
        <w:rPr>
          <w:rFonts w:ascii="Times New Roman" w:hAnsi="Times New Roman" w:cs="Times New Roman"/>
          <w:sz w:val="28"/>
          <w:szCs w:val="28"/>
        </w:rPr>
        <w:t>ния исследователь поворачивает датчик (4) в горизонтальной плоскости, д</w:t>
      </w:r>
      <w:r w:rsidRPr="00870D36">
        <w:rPr>
          <w:rFonts w:ascii="Times New Roman" w:hAnsi="Times New Roman" w:cs="Times New Roman"/>
          <w:sz w:val="28"/>
          <w:szCs w:val="28"/>
        </w:rPr>
        <w:t>о</w:t>
      </w:r>
      <w:r w:rsidRPr="00870D36">
        <w:rPr>
          <w:rFonts w:ascii="Times New Roman" w:hAnsi="Times New Roman" w:cs="Times New Roman"/>
          <w:sz w:val="28"/>
          <w:szCs w:val="28"/>
        </w:rPr>
        <w:t>биваясь максимальных показаний вольтметра измерительной схемы. На ко</w:t>
      </w:r>
      <w:r w:rsidRPr="00870D36">
        <w:rPr>
          <w:rFonts w:ascii="Times New Roman" w:hAnsi="Times New Roman" w:cs="Times New Roman"/>
          <w:sz w:val="28"/>
          <w:szCs w:val="28"/>
        </w:rPr>
        <w:t>р</w:t>
      </w:r>
      <w:r w:rsidRPr="00870D36">
        <w:rPr>
          <w:rFonts w:ascii="Times New Roman" w:hAnsi="Times New Roman" w:cs="Times New Roman"/>
          <w:sz w:val="28"/>
          <w:szCs w:val="28"/>
        </w:rPr>
        <w:t>пусе датчика (4) нанес</w:t>
      </w:r>
      <w:r w:rsidRPr="00870D36">
        <w:rPr>
          <w:rFonts w:ascii="Times New Roman" w:hAnsi="Times New Roman" w:cs="Times New Roman"/>
          <w:sz w:val="28"/>
          <w:szCs w:val="28"/>
        </w:rPr>
        <w:t>е</w:t>
      </w:r>
      <w:r w:rsidRPr="00870D36">
        <w:rPr>
          <w:rFonts w:ascii="Times New Roman" w:hAnsi="Times New Roman" w:cs="Times New Roman"/>
          <w:sz w:val="28"/>
          <w:szCs w:val="28"/>
        </w:rPr>
        <w:t>на стрелка, направление которой совпадает с осью катушки. Помещая датчик в различные точки планшета, и, измеряя инду</w:t>
      </w:r>
      <w:r w:rsidRPr="00870D36">
        <w:rPr>
          <w:rFonts w:ascii="Times New Roman" w:hAnsi="Times New Roman" w:cs="Times New Roman"/>
          <w:sz w:val="28"/>
          <w:szCs w:val="28"/>
        </w:rPr>
        <w:t>к</w:t>
      </w:r>
      <w:r w:rsidRPr="00870D36">
        <w:rPr>
          <w:rFonts w:ascii="Times New Roman" w:hAnsi="Times New Roman" w:cs="Times New Roman"/>
          <w:sz w:val="28"/>
          <w:szCs w:val="28"/>
        </w:rPr>
        <w:t>цию магнитного поля в данной точке, можно построить картину исследуем</w:t>
      </w:r>
      <w:r w:rsidRPr="00870D36">
        <w:rPr>
          <w:rFonts w:ascii="Times New Roman" w:hAnsi="Times New Roman" w:cs="Times New Roman"/>
          <w:sz w:val="28"/>
          <w:szCs w:val="28"/>
        </w:rPr>
        <w:t>о</w:t>
      </w:r>
      <w:r w:rsidRPr="00870D36">
        <w:rPr>
          <w:rFonts w:ascii="Times New Roman" w:hAnsi="Times New Roman" w:cs="Times New Roman"/>
          <w:sz w:val="28"/>
          <w:szCs w:val="28"/>
        </w:rPr>
        <w:t>го поля.</w:t>
      </w:r>
    </w:p>
    <w:p w:rsidR="00870D36" w:rsidRPr="001E25E8" w:rsidRDefault="00870D36" w:rsidP="00870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501C" w:rsidRPr="001E25E8" w:rsidRDefault="0014501C" w:rsidP="00870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37E" w:rsidRPr="00A8629D" w:rsidRDefault="009A713A" w:rsidP="00870D36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>
        <w:rPr>
          <w:b/>
          <w:bCs/>
          <w:iCs/>
        </w:rPr>
        <w:lastRenderedPageBreak/>
        <w:t>Те</w:t>
      </w:r>
      <w:r w:rsidR="007B668A">
        <w:rPr>
          <w:b/>
          <w:bCs/>
          <w:iCs/>
        </w:rPr>
        <w:t>ор</w:t>
      </w:r>
      <w:r w:rsidR="007B668A">
        <w:rPr>
          <w:b/>
          <w:bCs/>
          <w:iCs/>
        </w:rPr>
        <w:t>е</w:t>
      </w:r>
      <w:r>
        <w:rPr>
          <w:b/>
          <w:bCs/>
          <w:iCs/>
        </w:rPr>
        <w:t>тические м</w:t>
      </w:r>
      <w:r>
        <w:rPr>
          <w:b/>
          <w:bCs/>
          <w:iCs/>
        </w:rPr>
        <w:t>а</w:t>
      </w:r>
      <w:r>
        <w:rPr>
          <w:b/>
          <w:bCs/>
          <w:iCs/>
        </w:rPr>
        <w:t>териалы</w:t>
      </w:r>
      <w:r w:rsidRPr="00EB09D9">
        <w:rPr>
          <w:b/>
          <w:bCs/>
          <w:iCs/>
        </w:rPr>
        <w:t>:</w:t>
      </w:r>
      <w:r w:rsidR="00A77C89" w:rsidRPr="00A77C89">
        <w:rPr>
          <w:noProof/>
          <w:lang w:eastAsia="ru-RU"/>
        </w:rPr>
        <w:t xml:space="preserve"> </w:t>
      </w:r>
    </w:p>
    <w:p w:rsidR="00A8629D" w:rsidRPr="00A8629D" w:rsidRDefault="00514FBA" w:rsidP="00A8629D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A8629D">
        <w:rPr>
          <w:i/>
          <w:noProof/>
          <w:lang w:eastAsia="ru-RU"/>
        </w:rPr>
        <w:t>Магнитное поле кругового тока.</w:t>
      </w:r>
      <w:r w:rsidRPr="00514FBA">
        <w:rPr>
          <w:noProof/>
          <w:lang w:eastAsia="ru-RU"/>
        </w:rPr>
        <w:t xml:space="preserve"> Индукция магнитного поля, создаваемого током, протекающим в проводнике произвольной формы, в общем случае,  может быть рассчитана с помощь</w:t>
      </w:r>
      <w:r w:rsidR="006B7918">
        <w:rPr>
          <w:noProof/>
          <w:lang w:eastAsia="ru-RU"/>
        </w:rPr>
        <w:t>ю закона Био-</w:t>
      </w:r>
      <w:r>
        <w:rPr>
          <w:noProof/>
          <w:lang w:eastAsia="ru-RU"/>
        </w:rPr>
        <w:t>Савара – Лапласа</w:t>
      </w:r>
    </w:p>
    <w:p w:rsidR="00514FBA" w:rsidRPr="0014501C" w:rsidRDefault="0014501C" w:rsidP="00A8629D">
      <w:pPr>
        <w:pStyle w:val="a5"/>
        <w:kinsoku w:val="0"/>
        <w:overflowPunct w:val="0"/>
        <w:spacing w:before="0" w:line="360" w:lineRule="auto"/>
        <w:ind w:left="0" w:right="0"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75783" cy="632515"/>
            <wp:effectExtent l="19050" t="0" r="0" b="0"/>
            <wp:docPr id="4" name="Рисунок 1" descr="vyftr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ftrder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BA" w:rsidRPr="00A8629D" w:rsidRDefault="00514FBA" w:rsidP="00A8629D">
      <w:pPr>
        <w:pStyle w:val="a5"/>
        <w:kinsoku w:val="0"/>
        <w:overflowPunct w:val="0"/>
        <w:spacing w:before="0" w:line="360" w:lineRule="auto"/>
        <w:ind w:left="0" w:right="0" w:firstLine="0"/>
        <w:rPr>
          <w:noProof/>
          <w:lang w:eastAsia="ru-RU"/>
        </w:rPr>
      </w:pPr>
      <w:r w:rsidRPr="00514FBA">
        <w:rPr>
          <w:noProof/>
          <w:lang w:eastAsia="ru-RU"/>
        </w:rPr>
        <w:t>Соответствующий расчет индукции магнитного по</w:t>
      </w:r>
      <w:r w:rsidR="000F0131">
        <w:rPr>
          <w:noProof/>
          <w:lang w:eastAsia="ru-RU"/>
        </w:rPr>
        <w:t>ля на оси кругового тока (ось</w:t>
      </w:r>
      <w:r w:rsidRPr="00514FBA">
        <w:rPr>
          <w:noProof/>
          <w:lang w:eastAsia="ru-RU"/>
        </w:rPr>
        <w:t xml:space="preserve"> </w:t>
      </w:r>
      <w:r w:rsidRPr="000F0131">
        <w:rPr>
          <w:i/>
          <w:noProof/>
          <w:lang w:eastAsia="ru-RU"/>
        </w:rPr>
        <w:t>у</w:t>
      </w:r>
      <w:r w:rsidRPr="00514FBA">
        <w:rPr>
          <w:noProof/>
          <w:lang w:eastAsia="ru-RU"/>
        </w:rPr>
        <w:t xml:space="preserve"> на рис. 1) приводит к выражению</w:t>
      </w:r>
    </w:p>
    <w:p w:rsidR="0014501C" w:rsidRPr="006B7918" w:rsidRDefault="006B7918" w:rsidP="006B7918">
      <w:pPr>
        <w:pStyle w:val="a5"/>
        <w:kinsoku w:val="0"/>
        <w:overflowPunct w:val="0"/>
        <w:spacing w:before="0" w:line="360" w:lineRule="auto"/>
        <w:ind w:left="0" w:right="0" w:firstLine="606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1895475</wp:posOffset>
            </wp:positionH>
            <wp:positionV relativeFrom="margin">
              <wp:posOffset>2929890</wp:posOffset>
            </wp:positionV>
            <wp:extent cx="2061210" cy="800100"/>
            <wp:effectExtent l="19050" t="0" r="0" b="0"/>
            <wp:wrapSquare wrapText="bothSides"/>
            <wp:docPr id="5" name="Рисунок 4" descr="bgftr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ftrc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ab/>
      </w:r>
    </w:p>
    <w:p w:rsidR="006B7918" w:rsidRDefault="006B7918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>
        <w:rPr>
          <w:noProof/>
          <w:lang w:eastAsia="ru-RU"/>
        </w:rPr>
        <w:t>(1)</w:t>
      </w:r>
    </w:p>
    <w:p w:rsidR="006B7918" w:rsidRDefault="006B7918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</w:p>
    <w:p w:rsidR="00514FBA" w:rsidRPr="0014501C" w:rsidRDefault="00514FBA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514FBA">
        <w:rPr>
          <w:noProof/>
          <w:lang w:eastAsia="ru-RU"/>
        </w:rPr>
        <w:t xml:space="preserve">где </w:t>
      </w:r>
      <w:r w:rsidRPr="00514FBA">
        <w:rPr>
          <w:noProof/>
          <w:lang w:val="en-US" w:eastAsia="ru-RU"/>
        </w:rPr>
        <w:t>R</w:t>
      </w:r>
      <w:r w:rsidRPr="00514FBA">
        <w:rPr>
          <w:noProof/>
          <w:lang w:eastAsia="ru-RU"/>
        </w:rPr>
        <w:t xml:space="preserve"> – радиус кругового тока, </w:t>
      </w:r>
      <w:r w:rsidRPr="00514FBA">
        <w:rPr>
          <w:noProof/>
          <w:lang w:val="en-US" w:eastAsia="ru-RU"/>
        </w:rPr>
        <w:t>I</w:t>
      </w:r>
      <w:r w:rsidRPr="00514FBA">
        <w:rPr>
          <w:noProof/>
          <w:lang w:eastAsia="ru-RU"/>
        </w:rPr>
        <w:t xml:space="preserve"> – сила тока, </w:t>
      </w:r>
      <w:r w:rsidRPr="00514FBA">
        <w:rPr>
          <w:noProof/>
          <w:lang w:val="en-US" w:eastAsia="ru-RU"/>
        </w:rPr>
        <w:t>N</w:t>
      </w:r>
      <w:r>
        <w:rPr>
          <w:noProof/>
          <w:lang w:eastAsia="ru-RU"/>
        </w:rPr>
        <w:t xml:space="preserve"> – число витков в катушке.</w:t>
      </w:r>
    </w:p>
    <w:p w:rsidR="00514FBA" w:rsidRPr="001E25E8" w:rsidRDefault="00514FBA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514FBA">
        <w:rPr>
          <w:noProof/>
          <w:lang w:eastAsia="ru-RU"/>
        </w:rPr>
        <w:t xml:space="preserve">Поле в плоскости витка симметрично относительно оси кругового тока. Вектор индукции поля перпендикулярен плоскости витка (также направлен вдоль оси </w:t>
      </w:r>
      <w:r w:rsidR="006B7918">
        <w:rPr>
          <w:noProof/>
          <w:lang w:eastAsia="ru-RU"/>
        </w:rPr>
        <w:t>у).</w:t>
      </w:r>
    </w:p>
    <w:p w:rsidR="00A8629D" w:rsidRPr="00A8629D" w:rsidRDefault="00A8629D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A8629D">
        <w:rPr>
          <w:i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-70485</wp:posOffset>
            </wp:positionH>
            <wp:positionV relativeFrom="margin">
              <wp:posOffset>6645910</wp:posOffset>
            </wp:positionV>
            <wp:extent cx="2563495" cy="2810510"/>
            <wp:effectExtent l="19050" t="0" r="8255" b="0"/>
            <wp:wrapSquare wrapText="bothSides"/>
            <wp:docPr id="20" name="Рисунок 19" descr="ee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ee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FBA" w:rsidRPr="00A8629D">
        <w:rPr>
          <w:i/>
          <w:noProof/>
          <w:lang w:eastAsia="ru-RU"/>
        </w:rPr>
        <w:t>Магнитный поток.</w:t>
      </w:r>
      <w:r w:rsidR="000F0131">
        <w:rPr>
          <w:i/>
          <w:noProof/>
          <w:lang w:eastAsia="ru-RU"/>
        </w:rPr>
        <w:t xml:space="preserve"> </w:t>
      </w:r>
      <w:r w:rsidR="000F0131">
        <w:rPr>
          <w:noProof/>
          <w:lang w:eastAsia="ru-RU"/>
        </w:rPr>
        <w:t>На рисунке (рис. 3) изображены</w:t>
      </w:r>
      <w:r w:rsidR="003E5FA9">
        <w:rPr>
          <w:noProof/>
          <w:lang w:eastAsia="ru-RU"/>
        </w:rPr>
        <w:t xml:space="preserve"> линии магнитного поля, создаваемого круговым током</w:t>
      </w:r>
      <w:r w:rsidR="00514FBA" w:rsidRPr="00514FBA">
        <w:rPr>
          <w:noProof/>
          <w:lang w:eastAsia="ru-RU"/>
        </w:rPr>
        <w:t>. Напомним, что линиями индукции магнитного поля являются линии, касательные к которым в любой их точке совпадают с направлением вектора индукции магнитного поля в этой точке, а густота линий пропорциональна значен</w:t>
      </w:r>
      <w:r w:rsidR="003E5FA9">
        <w:rPr>
          <w:noProof/>
          <w:lang w:eastAsia="ru-RU"/>
        </w:rPr>
        <w:t>ию величины магнитной индукции.</w:t>
      </w:r>
    </w:p>
    <w:p w:rsidR="00514FBA" w:rsidRPr="001E25E8" w:rsidRDefault="00514FBA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1E25E8">
        <w:rPr>
          <w:noProof/>
          <w:lang w:eastAsia="ru-RU"/>
        </w:rPr>
        <w:t>Магнитным потоком называют  физическую величину, определением которой следует считать выражение</w:t>
      </w:r>
    </w:p>
    <w:p w:rsidR="0014501C" w:rsidRDefault="0014501C" w:rsidP="0014501C">
      <w:pPr>
        <w:pStyle w:val="a5"/>
        <w:kinsoku w:val="0"/>
        <w:overflowPunct w:val="0"/>
        <w:spacing w:before="0" w:line="360" w:lineRule="auto"/>
        <w:ind w:left="0" w:right="0" w:firstLine="709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456266" cy="305636"/>
            <wp:effectExtent l="19050" t="0" r="0" b="0"/>
            <wp:docPr id="6" name="Рисунок 5" descr="vvrcyt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rcytt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152" cy="3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A9" w:rsidRDefault="00514FBA" w:rsidP="003E5FA9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6B7918">
        <w:rPr>
          <w:noProof/>
          <w:lang w:eastAsia="ru-RU"/>
        </w:rPr>
        <w:t>из которого следует</w:t>
      </w:r>
    </w:p>
    <w:p w:rsidR="003E5FA9" w:rsidRDefault="003E5FA9" w:rsidP="003E5FA9">
      <w:pPr>
        <w:pStyle w:val="a5"/>
        <w:kinsoku w:val="0"/>
        <w:overflowPunct w:val="0"/>
        <w:spacing w:before="0" w:after="240" w:line="360" w:lineRule="auto"/>
        <w:ind w:left="0" w:right="0" w:firstLine="709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1362075</wp:posOffset>
            </wp:positionH>
            <wp:positionV relativeFrom="margin">
              <wp:posOffset>-110490</wp:posOffset>
            </wp:positionV>
            <wp:extent cx="3394710" cy="449580"/>
            <wp:effectExtent l="19050" t="0" r="0" b="0"/>
            <wp:wrapSquare wrapText="bothSides"/>
            <wp:docPr id="9" name="Рисунок 8" descr="fryvgvggvyv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yvgvggvyvy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>(2)</w:t>
      </w:r>
    </w:p>
    <w:p w:rsidR="0014501C" w:rsidRPr="003E5FA9" w:rsidRDefault="00514FBA" w:rsidP="003E5FA9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514FBA">
        <w:rPr>
          <w:noProof/>
          <w:lang w:eastAsia="ru-RU"/>
        </w:rPr>
        <w:t xml:space="preserve">Поскольку магнитное поле является вихревым, то магнитный поток через произвольную замкнутую поверхность равен нулю. </w:t>
      </w:r>
      <w:r w:rsidRPr="00A8629D">
        <w:rPr>
          <w:noProof/>
          <w:lang w:eastAsia="ru-RU"/>
        </w:rPr>
        <w:t>Это фундаментальное свойство выражается интегральным соотношением</w:t>
      </w:r>
    </w:p>
    <w:p w:rsidR="003E5FA9" w:rsidRDefault="003E5FA9" w:rsidP="003E5FA9">
      <w:pPr>
        <w:pStyle w:val="a5"/>
        <w:kinsoku w:val="0"/>
        <w:overflowPunct w:val="0"/>
        <w:spacing w:before="0" w:line="360" w:lineRule="auto"/>
        <w:ind w:left="0" w:right="0" w:firstLine="708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2154555</wp:posOffset>
            </wp:positionH>
            <wp:positionV relativeFrom="margin">
              <wp:posOffset>1565910</wp:posOffset>
            </wp:positionV>
            <wp:extent cx="1946910" cy="480060"/>
            <wp:effectExtent l="19050" t="0" r="0" b="0"/>
            <wp:wrapSquare wrapText="bothSides"/>
            <wp:docPr id="10" name="Рисунок 9" descr="tfgvgvhbj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gvgvhbjb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92C" w:rsidRDefault="00E9292C" w:rsidP="003E5FA9">
      <w:pPr>
        <w:pStyle w:val="a5"/>
        <w:kinsoku w:val="0"/>
        <w:overflowPunct w:val="0"/>
        <w:spacing w:before="0" w:after="240" w:line="360" w:lineRule="auto"/>
        <w:ind w:left="0" w:right="0" w:firstLine="708"/>
        <w:rPr>
          <w:noProof/>
          <w:lang w:eastAsia="ru-RU"/>
        </w:rPr>
      </w:pPr>
      <w:r>
        <w:rPr>
          <w:noProof/>
          <w:lang w:eastAsia="ru-RU"/>
        </w:rPr>
        <w:t>(3)</w:t>
      </w:r>
    </w:p>
    <w:p w:rsidR="00514FBA" w:rsidRPr="001E25E8" w:rsidRDefault="00514FBA" w:rsidP="006B7918">
      <w:pPr>
        <w:pStyle w:val="a5"/>
        <w:kinsoku w:val="0"/>
        <w:overflowPunct w:val="0"/>
        <w:spacing w:before="0" w:line="360" w:lineRule="auto"/>
        <w:ind w:left="0" w:right="0" w:firstLine="708"/>
        <w:rPr>
          <w:noProof/>
          <w:lang w:eastAsia="ru-RU"/>
        </w:rPr>
      </w:pPr>
      <w:r w:rsidRPr="00514FBA">
        <w:rPr>
          <w:noProof/>
          <w:lang w:eastAsia="ru-RU"/>
        </w:rPr>
        <w:t>Изменение во времени магнитного потока приводит к возникновению вихревого электрического поля. Если магнитный поток охвачен проводящим контуром, в последнем индуцируется электродвижущая сила</w:t>
      </w:r>
      <w:r w:rsidR="00352326">
        <w:rPr>
          <w:noProof/>
          <w:lang w:eastAsia="ru-RU"/>
        </w:rPr>
        <w:t>, вычисляемая как</w:t>
      </w:r>
    </w:p>
    <w:p w:rsidR="0014501C" w:rsidRPr="00352326" w:rsidRDefault="003E5FA9" w:rsidP="0014501C">
      <w:pPr>
        <w:pStyle w:val="a5"/>
        <w:kinsoku w:val="0"/>
        <w:overflowPunct w:val="0"/>
        <w:spacing w:before="0" w:line="360" w:lineRule="auto"/>
        <w:ind w:left="0" w:right="0"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2375535</wp:posOffset>
            </wp:positionH>
            <wp:positionV relativeFrom="margin">
              <wp:posOffset>3524250</wp:posOffset>
            </wp:positionV>
            <wp:extent cx="1657350" cy="525780"/>
            <wp:effectExtent l="19050" t="0" r="0" b="0"/>
            <wp:wrapSquare wrapText="bothSides"/>
            <wp:docPr id="15" name="Рисунок 14" descr="jggjkjugfdf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gjkjugfdfs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92C" w:rsidRDefault="00E9292C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>
        <w:rPr>
          <w:noProof/>
          <w:lang w:eastAsia="ru-RU"/>
        </w:rPr>
        <w:t>(4)</w:t>
      </w:r>
    </w:p>
    <w:p w:rsidR="00E9292C" w:rsidRDefault="00E9292C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</w:p>
    <w:p w:rsidR="00514FBA" w:rsidRPr="001E25E8" w:rsidRDefault="00514FBA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514FBA">
        <w:rPr>
          <w:noProof/>
          <w:lang w:eastAsia="ru-RU"/>
        </w:rPr>
        <w:t xml:space="preserve">где </w:t>
      </w:r>
      <w:r w:rsidRPr="00514FBA">
        <w:rPr>
          <w:noProof/>
          <w:lang w:val="en-US" w:eastAsia="ru-RU"/>
        </w:rPr>
        <w:t>Ψ</w:t>
      </w:r>
      <w:r w:rsidRPr="00514FBA">
        <w:rPr>
          <w:noProof/>
          <w:lang w:eastAsia="ru-RU"/>
        </w:rPr>
        <w:t xml:space="preserve"> - магнитный поток, «сцепленный» с проводящим контуром, т.е. – магнитный поток, усредненный по всем поверхностям, опирающимся на линии тока в контуре. В простейшем случае для контура, состоящего из </w:t>
      </w:r>
      <w:r w:rsidRPr="00514FBA">
        <w:rPr>
          <w:noProof/>
          <w:lang w:val="en-US" w:eastAsia="ru-RU"/>
        </w:rPr>
        <w:t>N</w:t>
      </w:r>
      <w:r w:rsidRPr="00514FBA">
        <w:rPr>
          <w:noProof/>
          <w:lang w:eastAsia="ru-RU"/>
        </w:rPr>
        <w:t xml:space="preserve"> витков, это означает</w:t>
      </w:r>
    </w:p>
    <w:p w:rsidR="0014501C" w:rsidRPr="0014501C" w:rsidRDefault="0014501C" w:rsidP="0014501C">
      <w:pPr>
        <w:pStyle w:val="a5"/>
        <w:kinsoku w:val="0"/>
        <w:overflowPunct w:val="0"/>
        <w:spacing w:before="0" w:line="360" w:lineRule="auto"/>
        <w:ind w:left="0" w:right="0" w:firstLine="709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403350" cy="282618"/>
            <wp:effectExtent l="19050" t="0" r="6350" b="0"/>
            <wp:docPr id="14" name="Рисунок 10" descr="jdsdfghhj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sdfghhjk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62" cy="2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1C" w:rsidRPr="001E25E8" w:rsidRDefault="00352326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1956435</wp:posOffset>
            </wp:positionH>
            <wp:positionV relativeFrom="margin">
              <wp:posOffset>6823710</wp:posOffset>
            </wp:positionV>
            <wp:extent cx="2388870" cy="579120"/>
            <wp:effectExtent l="19050" t="0" r="0" b="0"/>
            <wp:wrapSquare wrapText="bothSides"/>
            <wp:docPr id="13" name="Рисунок 11" descr="vdrytytf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rytytff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FBA" w:rsidRPr="00A8629D">
        <w:rPr>
          <w:i/>
          <w:noProof/>
          <w:lang w:eastAsia="ru-RU"/>
        </w:rPr>
        <w:t>Индуктивность.</w:t>
      </w:r>
      <w:r w:rsidR="00514FBA" w:rsidRPr="00514FBA">
        <w:rPr>
          <w:noProof/>
          <w:lang w:eastAsia="ru-RU"/>
        </w:rPr>
        <w:t xml:space="preserve"> Индуктивность (</w:t>
      </w:r>
      <w:r w:rsidR="00514FBA" w:rsidRPr="00514FBA">
        <w:rPr>
          <w:noProof/>
          <w:lang w:val="en-US" w:eastAsia="ru-RU"/>
        </w:rPr>
        <w:t>L</w:t>
      </w:r>
      <w:r w:rsidR="00514FBA" w:rsidRPr="00514FBA">
        <w:rPr>
          <w:noProof/>
          <w:lang w:eastAsia="ru-RU"/>
        </w:rPr>
        <w:t>) называют также коэффициентом самоиндукции, поскольку эта величина определяет электродвижущую силу самоиндукции в контуре при изменении силы тока в нем.</w:t>
      </w:r>
    </w:p>
    <w:p w:rsidR="00514FBA" w:rsidRPr="0014501C" w:rsidRDefault="00E9292C" w:rsidP="00E9292C">
      <w:pPr>
        <w:pStyle w:val="a5"/>
        <w:kinsoku w:val="0"/>
        <w:overflowPunct w:val="0"/>
        <w:spacing w:line="360" w:lineRule="auto"/>
        <w:ind w:left="0" w:right="0" w:firstLine="709"/>
        <w:rPr>
          <w:noProof/>
          <w:lang w:eastAsia="ru-RU"/>
        </w:rPr>
      </w:pPr>
      <w:r>
        <w:rPr>
          <w:noProof/>
          <w:lang w:eastAsia="ru-RU"/>
        </w:rPr>
        <w:t>(5)</w:t>
      </w:r>
    </w:p>
    <w:p w:rsidR="00E9292C" w:rsidRDefault="00E9292C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</w:p>
    <w:p w:rsidR="00514FBA" w:rsidRDefault="00514FBA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514FBA">
        <w:rPr>
          <w:noProof/>
          <w:lang w:eastAsia="ru-RU"/>
        </w:rPr>
        <w:t xml:space="preserve">Выражение (4) часто называют динамическим определением индуктивности. Во всех случаях считается, что магнитный поток, сцепленный с контуром, пропорционален силе тока в этом контуре. </w:t>
      </w:r>
      <w:r w:rsidRPr="001E25E8">
        <w:rPr>
          <w:noProof/>
          <w:lang w:eastAsia="ru-RU"/>
        </w:rPr>
        <w:t>Из выражений (4) и (5) следует, таким образом, статическое определение индуктивности.</w:t>
      </w:r>
    </w:p>
    <w:p w:rsidR="00C81D96" w:rsidRDefault="00C81D96" w:rsidP="00055D39">
      <w:pPr>
        <w:pStyle w:val="a5"/>
        <w:kinsoku w:val="0"/>
        <w:overflowPunct w:val="0"/>
        <w:spacing w:line="480" w:lineRule="auto"/>
        <w:ind w:left="0" w:right="0" w:firstLine="709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2322195</wp:posOffset>
            </wp:positionH>
            <wp:positionV relativeFrom="margin">
              <wp:posOffset>-11430</wp:posOffset>
            </wp:positionV>
            <wp:extent cx="1459230" cy="358140"/>
            <wp:effectExtent l="19050" t="0" r="7620" b="0"/>
            <wp:wrapSquare wrapText="bothSides"/>
            <wp:docPr id="8" name="Рисунок 7" descr="jgfyhg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fyhgy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>(6)</w:t>
      </w:r>
    </w:p>
    <w:p w:rsidR="00514FBA" w:rsidRPr="00E9292C" w:rsidRDefault="003E5FA9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2436495</wp:posOffset>
            </wp:positionH>
            <wp:positionV relativeFrom="margin">
              <wp:posOffset>1383030</wp:posOffset>
            </wp:positionV>
            <wp:extent cx="1413510" cy="487680"/>
            <wp:effectExtent l="19050" t="0" r="0" b="0"/>
            <wp:wrapSquare wrapText="bothSides"/>
            <wp:docPr id="16" name="Рисунок 15" descr="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FBA" w:rsidRPr="00514FBA">
        <w:rPr>
          <w:noProof/>
          <w:lang w:eastAsia="ru-RU"/>
        </w:rPr>
        <w:t xml:space="preserve">В известном смысле индуктивность характеризует энергию, запасенную в контуре, при прохождении через него тока. </w:t>
      </w:r>
      <w:r w:rsidR="00514FBA" w:rsidRPr="00E9292C">
        <w:rPr>
          <w:noProof/>
          <w:lang w:eastAsia="ru-RU"/>
        </w:rPr>
        <w:t>Соответствующее выражение</w:t>
      </w:r>
    </w:p>
    <w:p w:rsidR="0014501C" w:rsidRPr="00055D39" w:rsidRDefault="00055D39" w:rsidP="00055D39">
      <w:pPr>
        <w:pStyle w:val="a5"/>
        <w:kinsoku w:val="0"/>
        <w:overflowPunct w:val="0"/>
        <w:spacing w:line="360" w:lineRule="auto"/>
        <w:ind w:left="0" w:right="0" w:firstLine="709"/>
        <w:jc w:val="left"/>
        <w:rPr>
          <w:noProof/>
          <w:lang w:eastAsia="ru-RU"/>
        </w:rPr>
      </w:pPr>
      <w:r>
        <w:rPr>
          <w:noProof/>
          <w:lang w:eastAsia="ru-RU"/>
        </w:rPr>
        <w:t>(7)</w:t>
      </w:r>
    </w:p>
    <w:p w:rsidR="00055D39" w:rsidRDefault="00055D39" w:rsidP="00A8629D">
      <w:pPr>
        <w:pStyle w:val="a5"/>
        <w:kinsoku w:val="0"/>
        <w:overflowPunct w:val="0"/>
        <w:spacing w:before="0" w:line="360" w:lineRule="auto"/>
        <w:ind w:left="0" w:right="0" w:firstLine="0"/>
        <w:rPr>
          <w:noProof/>
          <w:lang w:eastAsia="ru-RU"/>
        </w:rPr>
      </w:pPr>
    </w:p>
    <w:p w:rsidR="00A8629D" w:rsidRPr="00A8629D" w:rsidRDefault="00514FBA" w:rsidP="00352326">
      <w:pPr>
        <w:pStyle w:val="a5"/>
        <w:kinsoku w:val="0"/>
        <w:overflowPunct w:val="0"/>
        <w:spacing w:before="0" w:line="360" w:lineRule="auto"/>
        <w:ind w:left="0" w:right="0" w:firstLine="708"/>
        <w:rPr>
          <w:noProof/>
          <w:lang w:eastAsia="ru-RU"/>
        </w:rPr>
      </w:pPr>
      <w:r w:rsidRPr="00514FBA">
        <w:rPr>
          <w:noProof/>
          <w:lang w:eastAsia="ru-RU"/>
        </w:rPr>
        <w:t>называют энергетичес</w:t>
      </w:r>
      <w:r w:rsidR="00A8629D">
        <w:rPr>
          <w:noProof/>
          <w:lang w:eastAsia="ru-RU"/>
        </w:rPr>
        <w:t>ким определением индуктивности.</w:t>
      </w:r>
    </w:p>
    <w:p w:rsidR="00352326" w:rsidRDefault="00352326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i/>
          <w:noProof/>
          <w:lang w:eastAsia="ru-RU"/>
        </w:rPr>
      </w:pPr>
    </w:p>
    <w:p w:rsidR="00514FBA" w:rsidRPr="001E25E8" w:rsidRDefault="00514FBA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A8629D">
        <w:rPr>
          <w:i/>
          <w:noProof/>
          <w:lang w:eastAsia="ru-RU"/>
        </w:rPr>
        <w:t>Измерение индукции магнитного поля.</w:t>
      </w:r>
      <w:r w:rsidRPr="00514FBA">
        <w:rPr>
          <w:noProof/>
          <w:lang w:eastAsia="ru-RU"/>
        </w:rPr>
        <w:t xml:space="preserve"> Процесс измерения значений индукции магнитного поля основан на использовании явления электромагнитной индукции</w:t>
      </w:r>
    </w:p>
    <w:p w:rsidR="0014501C" w:rsidRPr="0014501C" w:rsidRDefault="0014501C" w:rsidP="0014501C">
      <w:pPr>
        <w:pStyle w:val="a5"/>
        <w:kinsoku w:val="0"/>
        <w:overflowPunct w:val="0"/>
        <w:spacing w:before="0" w:line="360" w:lineRule="auto"/>
        <w:ind w:left="0" w:right="0" w:firstLine="709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496786" cy="508000"/>
            <wp:effectExtent l="19050" t="0" r="8164" b="0"/>
            <wp:docPr id="17" name="Рисунок 16" descr="bbb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bbb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5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BA" w:rsidRPr="001E25E8" w:rsidRDefault="00514FBA" w:rsidP="00514FBA">
      <w:pPr>
        <w:pStyle w:val="a5"/>
        <w:kinsoku w:val="0"/>
        <w:overflowPunct w:val="0"/>
        <w:spacing w:before="0" w:line="360" w:lineRule="auto"/>
        <w:ind w:left="0" w:right="0" w:firstLine="709"/>
        <w:rPr>
          <w:noProof/>
          <w:lang w:eastAsia="ru-RU"/>
        </w:rPr>
      </w:pPr>
      <w:r w:rsidRPr="00514FBA">
        <w:rPr>
          <w:noProof/>
          <w:lang w:eastAsia="ru-RU"/>
        </w:rPr>
        <w:t xml:space="preserve">Поскольку катушка, создающая исследуемое магнитное поле, питается переменным током частоты </w:t>
      </w:r>
      <w:r w:rsidRPr="00514FBA">
        <w:rPr>
          <w:noProof/>
          <w:lang w:val="en-US" w:eastAsia="ru-RU"/>
        </w:rPr>
        <w:t>f</w:t>
      </w:r>
      <w:r>
        <w:rPr>
          <w:noProof/>
          <w:lang w:eastAsia="ru-RU"/>
        </w:rPr>
        <w:t>, то</w:t>
      </w:r>
    </w:p>
    <w:p w:rsidR="0014501C" w:rsidRPr="00055D39" w:rsidRDefault="00055D39" w:rsidP="0014501C">
      <w:pPr>
        <w:pStyle w:val="a5"/>
        <w:kinsoku w:val="0"/>
        <w:overflowPunct w:val="0"/>
        <w:spacing w:before="0" w:line="360" w:lineRule="auto"/>
        <w:ind w:left="0" w:right="0"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2093595</wp:posOffset>
            </wp:positionH>
            <wp:positionV relativeFrom="margin">
              <wp:posOffset>5033010</wp:posOffset>
            </wp:positionV>
            <wp:extent cx="1893570" cy="457200"/>
            <wp:effectExtent l="19050" t="0" r="0" b="0"/>
            <wp:wrapSquare wrapText="bothSides"/>
            <wp:docPr id="18" name="Рисунок 17" descr="cccc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cccc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D39" w:rsidRDefault="00055D39" w:rsidP="0014501C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(8)</w:t>
      </w:r>
    </w:p>
    <w:p w:rsidR="00055D39" w:rsidRDefault="00055D39" w:rsidP="0014501C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C1DB8" w:rsidRDefault="00514FBA" w:rsidP="0014501C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14FBA">
        <w:rPr>
          <w:rFonts w:ascii="Times New Roman" w:hAnsi="Times New Roman" w:cs="Times New Roman"/>
          <w:noProof/>
          <w:sz w:val="28"/>
          <w:szCs w:val="28"/>
          <w:lang w:eastAsia="ru-RU"/>
        </w:rPr>
        <w:t>где S – эффективная площадь сечения катушки датчика, w 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число витков катушки датчика.</w:t>
      </w:r>
    </w:p>
    <w:p w:rsidR="001E25E8" w:rsidRDefault="001E25E8" w:rsidP="0014501C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E25E8" w:rsidRDefault="001E25E8" w:rsidP="0014501C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E25E8" w:rsidRDefault="001E25E8" w:rsidP="0014501C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E25E8" w:rsidRDefault="001E25E8" w:rsidP="005478A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E25E8" w:rsidRDefault="001E25E8" w:rsidP="0014501C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B4926" w:rsidRDefault="00FB4926" w:rsidP="0014501C">
      <w:pPr>
        <w:spacing w:after="0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B4926" w:rsidRDefault="00FB4926" w:rsidP="0014501C">
      <w:pPr>
        <w:spacing w:after="0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B4926" w:rsidRDefault="00FB4926" w:rsidP="0014501C">
      <w:pPr>
        <w:spacing w:after="0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B4926" w:rsidRDefault="00FB4926" w:rsidP="0014501C">
      <w:pPr>
        <w:spacing w:after="0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B4926" w:rsidRDefault="00FB4926" w:rsidP="0014501C">
      <w:pPr>
        <w:spacing w:after="0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B4926" w:rsidRDefault="00FB4926" w:rsidP="0014501C">
      <w:pPr>
        <w:spacing w:after="0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B4926" w:rsidRDefault="00FB4926" w:rsidP="0014501C">
      <w:pPr>
        <w:spacing w:after="0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B4926" w:rsidRDefault="00FB4926" w:rsidP="0014501C">
      <w:pPr>
        <w:spacing w:after="0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E25E8" w:rsidRDefault="001E25E8" w:rsidP="0014501C">
      <w:pPr>
        <w:spacing w:after="0"/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E2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Контрольные вопросы</w:t>
      </w:r>
      <w:r w:rsidRPr="001E25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1E25E8" w:rsidRPr="004335A6" w:rsidRDefault="001E25E8" w:rsidP="001E25E8">
      <w:pPr>
        <w:pStyle w:val="a7"/>
        <w:numPr>
          <w:ilvl w:val="0"/>
          <w:numId w:val="2"/>
        </w:numPr>
        <w:rPr>
          <w:i/>
          <w:noProof/>
          <w:sz w:val="28"/>
          <w:szCs w:val="28"/>
          <w:lang w:eastAsia="ru-RU"/>
        </w:rPr>
      </w:pPr>
      <w:r w:rsidRPr="004335A6">
        <w:rPr>
          <w:i/>
          <w:noProof/>
          <w:sz w:val="28"/>
          <w:szCs w:val="28"/>
          <w:lang w:eastAsia="ru-RU"/>
        </w:rPr>
        <w:t>Какой вывод следует из равенства нулю магнитного потока через замкнутую поверхность?</w:t>
      </w:r>
    </w:p>
    <w:p w:rsidR="001E25E8" w:rsidRDefault="001E25E8" w:rsidP="001E25E8">
      <w:pPr>
        <w:rPr>
          <w:noProof/>
          <w:sz w:val="28"/>
          <w:szCs w:val="28"/>
          <w:lang w:eastAsia="ru-RU"/>
        </w:rPr>
      </w:pPr>
    </w:p>
    <w:p w:rsidR="001E25E8" w:rsidRDefault="001E25E8" w:rsidP="001E25E8">
      <w:pPr>
        <w:ind w:left="360" w:firstLine="34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 равенства нулю магнитного потока через замкнутую поверхность следует</w:t>
      </w:r>
      <w:r w:rsidRPr="001E25E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отсутвие в природе магнитных зарядов и замкнутость линий индукции магнитного поля.</w:t>
      </w:r>
    </w:p>
    <w:p w:rsidR="001E25E8" w:rsidRPr="001E25E8" w:rsidRDefault="001E25E8" w:rsidP="001E25E8">
      <w:pPr>
        <w:ind w:left="360" w:firstLine="34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E25E8" w:rsidRPr="004335A6" w:rsidRDefault="001E25E8" w:rsidP="001E25E8">
      <w:pPr>
        <w:pStyle w:val="a7"/>
        <w:numPr>
          <w:ilvl w:val="0"/>
          <w:numId w:val="2"/>
        </w:numPr>
        <w:rPr>
          <w:i/>
          <w:noProof/>
          <w:sz w:val="28"/>
          <w:szCs w:val="28"/>
          <w:lang w:eastAsia="ru-RU"/>
        </w:rPr>
      </w:pPr>
      <w:r w:rsidRPr="004335A6">
        <w:rPr>
          <w:i/>
          <w:noProof/>
          <w:sz w:val="28"/>
          <w:szCs w:val="28"/>
          <w:lang w:eastAsia="ru-RU"/>
        </w:rPr>
        <w:t>Сформулируйте закон индукции.</w:t>
      </w:r>
    </w:p>
    <w:p w:rsidR="001E25E8" w:rsidRDefault="001E25E8" w:rsidP="001E25E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E25E8" w:rsidRDefault="001E25E8" w:rsidP="001E25E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Закон электромагнитной инукции Фарадея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1E25E8" w:rsidRDefault="001E25E8" w:rsidP="001E25E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ЭДС электромагнитной индукции в замкнутом контуре численно равна и противоположна по знаку скорости изменения магнитного</w:t>
      </w:r>
      <w:r w:rsidR="009C591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потока через поверхность, ограниченную этим контуром.</w:t>
      </w:r>
    </w:p>
    <w:p w:rsidR="009C5917" w:rsidRPr="001E25E8" w:rsidRDefault="00D423E6" w:rsidP="001E25E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1948815</wp:posOffset>
            </wp:positionH>
            <wp:positionV relativeFrom="margin">
              <wp:posOffset>3989070</wp:posOffset>
            </wp:positionV>
            <wp:extent cx="2257425" cy="2118360"/>
            <wp:effectExtent l="19050" t="0" r="9525" b="0"/>
            <wp:wrapSquare wrapText="bothSides"/>
            <wp:docPr id="7" name="Рисунок 6" descr="ааа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аа1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37683" cy="510342"/>
            <wp:effectExtent l="19050" t="0" r="0" b="0"/>
            <wp:docPr id="2" name="Рисунок 1" descr="иии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ии2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017" cy="5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917" w:rsidRPr="001E25E8" w:rsidSect="0085190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numFmt w:val="bullet"/>
      <w:lvlText w:val=""/>
      <w:lvlJc w:val="left"/>
      <w:pPr>
        <w:ind w:left="210" w:hanging="211"/>
      </w:pPr>
      <w:rPr>
        <w:rFonts w:ascii="Symbol" w:hAnsi="Symbol" w:cs="Symbol"/>
        <w:b w:val="0"/>
        <w:bCs w:val="0"/>
        <w:w w:val="101"/>
        <w:sz w:val="28"/>
        <w:szCs w:val="28"/>
      </w:rPr>
    </w:lvl>
    <w:lvl w:ilvl="1">
      <w:numFmt w:val="bullet"/>
      <w:lvlText w:val="•"/>
      <w:lvlJc w:val="left"/>
      <w:pPr>
        <w:ind w:left="269" w:hanging="211"/>
      </w:pPr>
    </w:lvl>
    <w:lvl w:ilvl="2">
      <w:numFmt w:val="bullet"/>
      <w:lvlText w:val="•"/>
      <w:lvlJc w:val="left"/>
      <w:pPr>
        <w:ind w:left="318" w:hanging="211"/>
      </w:pPr>
    </w:lvl>
    <w:lvl w:ilvl="3">
      <w:numFmt w:val="bullet"/>
      <w:lvlText w:val="•"/>
      <w:lvlJc w:val="left"/>
      <w:pPr>
        <w:ind w:left="367" w:hanging="211"/>
      </w:pPr>
    </w:lvl>
    <w:lvl w:ilvl="4">
      <w:numFmt w:val="bullet"/>
      <w:lvlText w:val="•"/>
      <w:lvlJc w:val="left"/>
      <w:pPr>
        <w:ind w:left="416" w:hanging="211"/>
      </w:pPr>
    </w:lvl>
    <w:lvl w:ilvl="5">
      <w:numFmt w:val="bullet"/>
      <w:lvlText w:val="•"/>
      <w:lvlJc w:val="left"/>
      <w:pPr>
        <w:ind w:left="465" w:hanging="211"/>
      </w:pPr>
    </w:lvl>
    <w:lvl w:ilvl="6">
      <w:numFmt w:val="bullet"/>
      <w:lvlText w:val="•"/>
      <w:lvlJc w:val="left"/>
      <w:pPr>
        <w:ind w:left="514" w:hanging="211"/>
      </w:pPr>
    </w:lvl>
    <w:lvl w:ilvl="7">
      <w:numFmt w:val="bullet"/>
      <w:lvlText w:val="•"/>
      <w:lvlJc w:val="left"/>
      <w:pPr>
        <w:ind w:left="563" w:hanging="211"/>
      </w:pPr>
    </w:lvl>
    <w:lvl w:ilvl="8">
      <w:numFmt w:val="bullet"/>
      <w:lvlText w:val="•"/>
      <w:lvlJc w:val="left"/>
      <w:pPr>
        <w:ind w:left="612" w:hanging="211"/>
      </w:pPr>
    </w:lvl>
  </w:abstractNum>
  <w:abstractNum w:abstractNumId="1">
    <w:nsid w:val="1B344E34"/>
    <w:multiLevelType w:val="hybridMultilevel"/>
    <w:tmpl w:val="CB54E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onsecutiveHyphenLimit w:val="3"/>
  <w:hyphenationZone w:val="357"/>
  <w:drawingGridHorizontalSpacing w:val="110"/>
  <w:displayHorizontalDrawingGridEvery w:val="2"/>
  <w:characterSpacingControl w:val="doNotCompress"/>
  <w:compat/>
  <w:rsids>
    <w:rsidRoot w:val="00947028"/>
    <w:rsid w:val="00001E0C"/>
    <w:rsid w:val="000259AF"/>
    <w:rsid w:val="0003515B"/>
    <w:rsid w:val="00055D39"/>
    <w:rsid w:val="000766C8"/>
    <w:rsid w:val="000949BB"/>
    <w:rsid w:val="000F0131"/>
    <w:rsid w:val="00110623"/>
    <w:rsid w:val="0014501C"/>
    <w:rsid w:val="001D47F5"/>
    <w:rsid w:val="001E25E8"/>
    <w:rsid w:val="003151C8"/>
    <w:rsid w:val="00347A32"/>
    <w:rsid w:val="00352326"/>
    <w:rsid w:val="003E5FA9"/>
    <w:rsid w:val="003F38CA"/>
    <w:rsid w:val="00426E59"/>
    <w:rsid w:val="004335A6"/>
    <w:rsid w:val="004348C4"/>
    <w:rsid w:val="00442AE4"/>
    <w:rsid w:val="004C11D5"/>
    <w:rsid w:val="00514FBA"/>
    <w:rsid w:val="005478AF"/>
    <w:rsid w:val="00560FFF"/>
    <w:rsid w:val="00562D3B"/>
    <w:rsid w:val="005B549D"/>
    <w:rsid w:val="005B6852"/>
    <w:rsid w:val="00617204"/>
    <w:rsid w:val="00647BE6"/>
    <w:rsid w:val="006B361C"/>
    <w:rsid w:val="006B7918"/>
    <w:rsid w:val="007678CC"/>
    <w:rsid w:val="0079127E"/>
    <w:rsid w:val="007B668A"/>
    <w:rsid w:val="00851907"/>
    <w:rsid w:val="00870D36"/>
    <w:rsid w:val="00947028"/>
    <w:rsid w:val="009926A8"/>
    <w:rsid w:val="009A713A"/>
    <w:rsid w:val="009C5917"/>
    <w:rsid w:val="00A1555B"/>
    <w:rsid w:val="00A77C89"/>
    <w:rsid w:val="00A8629D"/>
    <w:rsid w:val="00AB5372"/>
    <w:rsid w:val="00AC1DB8"/>
    <w:rsid w:val="00AD0013"/>
    <w:rsid w:val="00AD4B2C"/>
    <w:rsid w:val="00AE7526"/>
    <w:rsid w:val="00B92D79"/>
    <w:rsid w:val="00C81D96"/>
    <w:rsid w:val="00CD31CF"/>
    <w:rsid w:val="00CE75FD"/>
    <w:rsid w:val="00D2726A"/>
    <w:rsid w:val="00D423E6"/>
    <w:rsid w:val="00D7350F"/>
    <w:rsid w:val="00DC1B7C"/>
    <w:rsid w:val="00E62624"/>
    <w:rsid w:val="00E6437E"/>
    <w:rsid w:val="00E8267E"/>
    <w:rsid w:val="00E8323E"/>
    <w:rsid w:val="00E9292C"/>
    <w:rsid w:val="00EB09D9"/>
    <w:rsid w:val="00F1765D"/>
    <w:rsid w:val="00F37C1D"/>
    <w:rsid w:val="00FB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D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3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43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E6437E"/>
    <w:pPr>
      <w:autoSpaceDE w:val="0"/>
      <w:autoSpaceDN w:val="0"/>
      <w:adjustRightInd w:val="0"/>
      <w:spacing w:before="116" w:after="0" w:line="240" w:lineRule="auto"/>
      <w:ind w:left="102" w:right="102" w:firstLine="70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E6437E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851907"/>
    <w:pPr>
      <w:autoSpaceDE w:val="0"/>
      <w:autoSpaceDN w:val="0"/>
      <w:adjustRightInd w:val="0"/>
      <w:spacing w:before="45" w:after="0" w:line="240" w:lineRule="auto"/>
      <w:ind w:left="210" w:hanging="21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EC192-16B1-4A18-813B-F9892BAA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36</cp:revision>
  <dcterms:created xsi:type="dcterms:W3CDTF">2019-10-12T17:21:00Z</dcterms:created>
  <dcterms:modified xsi:type="dcterms:W3CDTF">2020-03-24T04:00:00Z</dcterms:modified>
</cp:coreProperties>
</file>