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44"/>
          <w:szCs w:val="44"/>
        </w:rPr>
      </w:pPr>
      <w:r>
        <w:rPr>
          <w:rFonts w:hint="eastAsia" w:ascii="黑体" w:hAnsi="黑体" w:eastAsia="黑体"/>
          <w:sz w:val="44"/>
          <w:szCs w:val="44"/>
        </w:rPr>
        <w:t>测试报告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2440"/>
        <w:gridCol w:w="1348"/>
        <w:gridCol w:w="26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测试时间：</w:t>
            </w:r>
          </w:p>
        </w:tc>
        <w:tc>
          <w:tcPr>
            <w:tcW w:w="2440" w:type="dxa"/>
          </w:tcPr>
          <w:p>
            <w:r>
              <w:t>2017年11月</w:t>
            </w:r>
            <w:r>
              <w:rPr>
                <w:rFonts w:hint="eastAsia"/>
                <w:lang w:val="en-US" w:eastAsia="zh-CN"/>
              </w:rPr>
              <w:t>27</w:t>
            </w:r>
            <w:r>
              <w:t>日</w:t>
            </w:r>
          </w:p>
        </w:tc>
        <w:tc>
          <w:tcPr>
            <w:tcW w:w="1348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测试人：</w:t>
            </w:r>
          </w:p>
        </w:tc>
        <w:tc>
          <w:tcPr>
            <w:tcW w:w="2625" w:type="dxa"/>
          </w:tcPr>
          <w:p>
            <w:pPr>
              <w:jc w:val="center"/>
            </w:pPr>
            <w:r>
              <w:rPr>
                <w:rFonts w:hint="eastAsia"/>
              </w:rPr>
              <w:t>张弘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jc w:val="right"/>
            </w:pPr>
            <w:r>
              <w:rPr>
                <w:rFonts w:hint="eastAsia"/>
              </w:rPr>
              <w:t>测试项目名称：</w:t>
            </w:r>
          </w:p>
        </w:tc>
        <w:tc>
          <w:tcPr>
            <w:tcW w:w="6413" w:type="dxa"/>
            <w:gridSpan w:val="3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江苏省纪委信息系统</w:t>
            </w:r>
            <w:r>
              <w:rPr>
                <w:rFonts w:hint="eastAsia"/>
                <w:lang w:val="en-US" w:eastAsia="zh-CN"/>
              </w:rPr>
              <w:t>工作日志模块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gridSpan w:val="4"/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22"/>
              </w:rPr>
              <w:t>测试总结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rPr>
                <w:rFonts w:hint="eastAsia" w:ascii="黑体" w:hAnsi="黑体" w:eastAsia="黑体"/>
                <w:b/>
                <w:u w:val="single"/>
              </w:rPr>
            </w:pPr>
            <w:r>
              <w:rPr>
                <w:rFonts w:hint="eastAsia" w:ascii="黑体" w:hAnsi="黑体" w:eastAsia="黑体"/>
                <w:b/>
                <w:u w:val="single"/>
              </w:rPr>
              <w:t>一．</w:t>
            </w:r>
            <w:r>
              <w:rPr>
                <w:rFonts w:hint="eastAsia" w:ascii="黑体" w:hAnsi="黑体" w:eastAsia="黑体"/>
                <w:b/>
                <w:u w:val="single"/>
                <w:lang w:val="en-US" w:eastAsia="zh-CN"/>
              </w:rPr>
              <w:t>工作日志</w:t>
            </w:r>
          </w:p>
          <w:p>
            <w:r>
              <w:rPr>
                <w:b/>
                <w:u w:val="single"/>
              </w:rP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工作日志查询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（1）测试用例</w:t>
            </w:r>
            <w:r>
              <w:rPr>
                <w:rFonts w:hint="eastAsia"/>
                <w:lang w:val="en-US" w:eastAsia="zh-CN"/>
              </w:rPr>
              <w:t>325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选择查询条件进行查询。显示列表为空，无查询结果。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（2）测试用例326：不填写任何查询条件，点击“查询”按钮。显示列表为空，无查询结果。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（3）测试用例327：清空查询条件，点击“查询”按钮。显示列表为空，无查询结果。</w:t>
            </w:r>
          </w:p>
          <w:p>
            <w:r>
              <w:rPr>
                <w:b/>
                <w:u w:val="single"/>
              </w:rPr>
              <w:t>2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工作日志添加上传附件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（1）测试用力</w:t>
            </w:r>
            <w:r>
              <w:rPr>
                <w:rFonts w:hint="eastAsia"/>
                <w:lang w:val="en-US" w:eastAsia="zh-CN"/>
              </w:rPr>
              <w:t>329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  <w:lang w:val="en-US" w:eastAsia="zh-CN"/>
              </w:rPr>
              <w:t>选择需要上传的附件，点击“上传”，再点击“确定”按钮。进行查看时，附件上传失败，没有展示附件列表。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u w:val="single"/>
                <w:lang w:val="en-US" w:eastAsia="zh-CN"/>
              </w:rPr>
              <w:t>3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工作日志查看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（1）测试用例338：选择一条记录，点击“查看”按钮。查看界面能够进行附件相关操作。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u w:val="single"/>
                <w:lang w:val="en-US" w:eastAsia="zh-CN"/>
              </w:rPr>
              <w:t>4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工作日志导出excel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（1）测试用例339：选择关键字段，点击“导出excel”按钮。导出内容，含有标签内容。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123815" cy="583565"/>
                  <wp:effectExtent l="0" t="0" r="635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3815" cy="5835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u w:val="single"/>
                <w:lang w:val="en-US" w:eastAsia="zh-CN"/>
              </w:rP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工作日志日志编辑插入附件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选择超链接类型、协议，填写URL，点击“浏览服务器”按钮，出现404报错。</w:t>
            </w:r>
          </w:p>
          <w:p>
            <w:pPr>
              <w:numPr>
                <w:ilvl w:val="0"/>
                <w:numId w:val="0"/>
              </w:numPr>
            </w:pPr>
            <w:r>
              <w:drawing>
                <wp:inline distT="0" distB="0" distL="114300" distR="114300">
                  <wp:extent cx="5124450" cy="1380490"/>
                  <wp:effectExtent l="0" t="0" r="0" b="1016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4450" cy="13804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b/>
                <w:u w:val="single"/>
                <w:lang w:val="en-US" w:eastAsia="zh-CN"/>
              </w:rPr>
              <w:t>6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  <w:lang w:val="en-US" w:eastAsia="zh-CN"/>
              </w:rPr>
              <w:t>工作日志日志编辑图像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选择文件，点击“上传到服务器”按钮，出现报错，且报错框很小。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4773930" cy="4114165"/>
                  <wp:effectExtent l="0" t="0" r="7620" b="63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930" cy="41141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6" w:hRule="atLeast"/>
        </w:trPr>
        <w:tc>
          <w:tcPr>
            <w:tcW w:w="8296" w:type="dxa"/>
            <w:gridSpan w:val="4"/>
          </w:tcPr>
          <w:p>
            <w:pPr>
              <w:pStyle w:val="11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测试用例中是否有不可执行的用例？不可执行原因？</w:t>
            </w:r>
          </w:p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AA182D"/>
    <w:multiLevelType w:val="multilevel"/>
    <w:tmpl w:val="76AA182D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7DD"/>
    <w:rsid w:val="00006A05"/>
    <w:rsid w:val="001A2FBB"/>
    <w:rsid w:val="001E2F07"/>
    <w:rsid w:val="00200C51"/>
    <w:rsid w:val="003572AC"/>
    <w:rsid w:val="00447782"/>
    <w:rsid w:val="0068328A"/>
    <w:rsid w:val="007E7012"/>
    <w:rsid w:val="00912FDC"/>
    <w:rsid w:val="00952F2F"/>
    <w:rsid w:val="00AB395B"/>
    <w:rsid w:val="00B47C8B"/>
    <w:rsid w:val="00B67984"/>
    <w:rsid w:val="00BC6CCA"/>
    <w:rsid w:val="00BF51FD"/>
    <w:rsid w:val="00C457DD"/>
    <w:rsid w:val="00C754F3"/>
    <w:rsid w:val="00D71584"/>
    <w:rsid w:val="00D7173D"/>
    <w:rsid w:val="00F35B2A"/>
    <w:rsid w:val="019676EF"/>
    <w:rsid w:val="1EAC7029"/>
    <w:rsid w:val="24BE27EC"/>
    <w:rsid w:val="37647720"/>
    <w:rsid w:val="668A0067"/>
    <w:rsid w:val="760C4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Strong"/>
    <w:basedOn w:val="4"/>
    <w:qFormat/>
    <w:uiPriority w:val="22"/>
    <w:rPr>
      <w:b/>
      <w:bCs/>
    </w:rPr>
  </w:style>
  <w:style w:type="table" w:styleId="7">
    <w:name w:val="Table Grid"/>
    <w:basedOn w:val="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4"/>
    <w:link w:val="3"/>
    <w:uiPriority w:val="99"/>
    <w:rPr>
      <w:sz w:val="18"/>
      <w:szCs w:val="18"/>
    </w:rPr>
  </w:style>
  <w:style w:type="character" w:customStyle="1" w:styleId="10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11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164</Words>
  <Characters>938</Characters>
  <Lines>7</Lines>
  <Paragraphs>2</Paragraphs>
  <ScaleCrop>false</ScaleCrop>
  <LinksUpToDate>false</LinksUpToDate>
  <CharactersWithSpaces>1100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2017-11-19T14:03:00Z</dcterms:created>
  <dc:creator>Yu Liu</dc:creator>
  <cp:lastModifiedBy>Anastasia</cp:lastModifiedBy>
  <dcterms:modified xsi:type="dcterms:W3CDTF">2017-11-27T06:05:31Z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