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0F6F" w:rsidRDefault="00DD1F4F" w:rsidP="00DD1F4F">
      <w:pPr>
        <w:jc w:val="center"/>
        <w:rPr>
          <w:sz w:val="32"/>
        </w:rPr>
      </w:pPr>
      <w:r w:rsidRPr="00DD1F4F">
        <w:rPr>
          <w:rFonts w:hint="eastAsia"/>
          <w:sz w:val="32"/>
        </w:rPr>
        <w:t xml:space="preserve">HW1  0511097  </w:t>
      </w:r>
      <w:r w:rsidRPr="00DD1F4F">
        <w:rPr>
          <w:rFonts w:hint="eastAsia"/>
          <w:sz w:val="32"/>
        </w:rPr>
        <w:t>黃柏豪</w:t>
      </w:r>
    </w:p>
    <w:p w:rsidR="00DD1F4F" w:rsidRPr="007D6086" w:rsidRDefault="00DD1F4F" w:rsidP="00DD1F4F">
      <w:pPr>
        <w:pStyle w:val="a3"/>
        <w:numPr>
          <w:ilvl w:val="0"/>
          <w:numId w:val="1"/>
        </w:numPr>
        <w:ind w:leftChars="0"/>
        <w:rPr>
          <w:rFonts w:cstheme="minorHAnsi"/>
          <w:sz w:val="28"/>
        </w:rPr>
      </w:pPr>
      <w:r w:rsidRPr="007D6086">
        <w:rPr>
          <w:rFonts w:cstheme="minorHAnsi"/>
          <w:sz w:val="28"/>
        </w:rPr>
        <w:t xml:space="preserve">Gauss-Jordan method:  </w:t>
      </w:r>
    </w:p>
    <w:p w:rsidR="00DD1F4F" w:rsidRPr="007D6086" w:rsidRDefault="00DD1F4F" w:rsidP="00DD1F4F">
      <w:pPr>
        <w:pStyle w:val="a3"/>
        <w:ind w:leftChars="0" w:firstLine="480"/>
        <w:rPr>
          <w:rFonts w:cstheme="minorHAnsi"/>
        </w:rPr>
      </w:pPr>
      <w:r w:rsidRPr="007D6086">
        <w:rPr>
          <w:rFonts w:cstheme="minorHAnsi"/>
        </w:rPr>
        <w:t xml:space="preserve">For each time we need make some elements become 0, to achieve an upper triangular, </w:t>
      </w:r>
      <w:r w:rsidR="00B4682A" w:rsidRPr="007D6086">
        <w:rPr>
          <w:rFonts w:cstheme="minorHAnsi"/>
        </w:rPr>
        <w:t xml:space="preserve">so in the first time, </w:t>
      </w:r>
      <w:r w:rsidRPr="007D6086">
        <w:rPr>
          <w:rFonts w:cstheme="minorHAnsi"/>
        </w:rPr>
        <w:t xml:space="preserve">we will need </w:t>
      </w:r>
      <m:oMath>
        <m:sSup>
          <m:sSupPr>
            <m:ctrlPr>
              <w:rPr>
                <w:rFonts w:ascii="Cambria Math" w:hAnsi="Cambria Math" w:cstheme="minorHAnsi"/>
              </w:rPr>
            </m:ctrlPr>
          </m:sSupPr>
          <m:e>
            <m:r>
              <w:rPr>
                <w:rFonts w:ascii="Cambria Math" w:hAnsi="Cambria Math" w:cstheme="minorHAnsi"/>
              </w:rPr>
              <m:t>n</m:t>
            </m:r>
          </m:e>
          <m:sup>
            <m:r>
              <w:rPr>
                <w:rFonts w:ascii="Cambria Math" w:hAnsi="Cambria Math" w:cstheme="minorHAnsi"/>
              </w:rPr>
              <m:t>2</m:t>
            </m:r>
          </m:sup>
        </m:sSup>
      </m:oMath>
      <w:r w:rsidRPr="007D6086">
        <w:rPr>
          <w:rFonts w:cstheme="minorHAnsi"/>
        </w:rPr>
        <w:t xml:space="preserve"> times multiplication and </w:t>
      </w:r>
      <m:oMath>
        <m:sSup>
          <m:sSupPr>
            <m:ctrlPr>
              <w:rPr>
                <w:rFonts w:ascii="Cambria Math" w:hAnsi="Cambria Math" w:cstheme="minorHAnsi"/>
              </w:rPr>
            </m:ctrlPr>
          </m:sSupPr>
          <m:e>
            <m:r>
              <w:rPr>
                <w:rFonts w:ascii="Cambria Math" w:hAnsi="Cambria Math" w:cstheme="minorHAnsi"/>
              </w:rPr>
              <m:t>n</m:t>
            </m:r>
          </m:e>
          <m:sup>
            <m:r>
              <w:rPr>
                <w:rFonts w:ascii="Cambria Math" w:hAnsi="Cambria Math" w:cstheme="minorHAnsi"/>
              </w:rPr>
              <m:t>2</m:t>
            </m:r>
          </m:sup>
        </m:sSup>
      </m:oMath>
      <w:r w:rsidRPr="007D6086">
        <w:rPr>
          <w:rFonts w:cstheme="minorHAnsi"/>
        </w:rPr>
        <w:t xml:space="preserve"> times subtraction</w:t>
      </w:r>
      <w:r w:rsidR="00B4682A" w:rsidRPr="007D6086">
        <w:rPr>
          <w:rFonts w:cstheme="minorHAnsi"/>
        </w:rPr>
        <w:t>, in second time we will need</w:t>
      </w:r>
      <w:r w:rsidR="00B4682A" w:rsidRPr="007D6086">
        <w:rPr>
          <w:rFonts w:cstheme="minorHAnsi"/>
        </w:rPr>
        <w:t xml:space="preserve"> </w:t>
      </w:r>
      <m:oMath>
        <m:sSup>
          <m:sSupPr>
            <m:ctrlPr>
              <w:rPr>
                <w:rFonts w:ascii="Cambria Math" w:hAnsi="Cambria Math" w:cstheme="minorHAnsi"/>
              </w:rPr>
            </m:ctrlPr>
          </m:sSupPr>
          <m:e>
            <m:r>
              <w:rPr>
                <w:rFonts w:ascii="Cambria Math" w:hAnsi="Cambria Math" w:cstheme="minorHAnsi"/>
              </w:rPr>
              <m:t>(</m:t>
            </m:r>
            <m:r>
              <w:rPr>
                <w:rFonts w:ascii="Cambria Math" w:hAnsi="Cambria Math" w:cstheme="minorHAnsi"/>
              </w:rPr>
              <m:t>n</m:t>
            </m:r>
            <m:r>
              <w:rPr>
                <w:rFonts w:ascii="Cambria Math" w:hAnsi="Cambria Math" w:cstheme="minorHAnsi"/>
              </w:rPr>
              <m:t>-1)</m:t>
            </m:r>
          </m:e>
          <m:sup>
            <m:r>
              <w:rPr>
                <w:rFonts w:ascii="Cambria Math" w:hAnsi="Cambria Math" w:cstheme="minorHAnsi"/>
              </w:rPr>
              <m:t>2</m:t>
            </m:r>
          </m:sup>
        </m:sSup>
      </m:oMath>
      <w:r w:rsidR="00B4682A" w:rsidRPr="007D6086">
        <w:rPr>
          <w:rFonts w:cstheme="minorHAnsi"/>
        </w:rPr>
        <w:t xml:space="preserve"> times multiplication and </w:t>
      </w:r>
      <m:oMath>
        <m:sSup>
          <m:sSupPr>
            <m:ctrlPr>
              <w:rPr>
                <w:rFonts w:ascii="Cambria Math" w:hAnsi="Cambria Math" w:cstheme="minorHAnsi"/>
              </w:rPr>
            </m:ctrlPr>
          </m:sSupPr>
          <m:e>
            <m:r>
              <w:rPr>
                <w:rFonts w:ascii="Cambria Math" w:hAnsi="Cambria Math" w:cstheme="minorHAnsi"/>
              </w:rPr>
              <m:t>(n-1)</m:t>
            </m:r>
          </m:e>
          <m:sup>
            <m:r>
              <w:rPr>
                <w:rFonts w:ascii="Cambria Math" w:hAnsi="Cambria Math" w:cstheme="minorHAnsi"/>
              </w:rPr>
              <m:t>2</m:t>
            </m:r>
          </m:sup>
        </m:sSup>
      </m:oMath>
      <w:r w:rsidR="00B4682A" w:rsidRPr="007D6086">
        <w:rPr>
          <w:rFonts w:cstheme="minorHAnsi"/>
        </w:rPr>
        <w:t xml:space="preserve"> times subtraction</w:t>
      </w:r>
      <w:r w:rsidR="00F8771E" w:rsidRPr="007D6086">
        <w:rPr>
          <w:rFonts w:cstheme="minorHAnsi"/>
        </w:rPr>
        <w:t xml:space="preserve"> and so on.</w:t>
      </w:r>
    </w:p>
    <w:p w:rsidR="00F8771E" w:rsidRPr="007D6086" w:rsidRDefault="00F8771E" w:rsidP="00DD1F4F">
      <w:pPr>
        <w:pStyle w:val="a3"/>
        <w:ind w:leftChars="0" w:firstLine="480"/>
        <w:rPr>
          <w:rFonts w:cstheme="minorHAnsi"/>
        </w:rPr>
      </w:pPr>
      <w:r w:rsidRPr="007D6086">
        <w:rPr>
          <w:rFonts w:cstheme="minorHAnsi"/>
        </w:rPr>
        <w:t>Totally we will need:</w:t>
      </w:r>
      <w:r w:rsidRPr="007D6086">
        <w:rPr>
          <w:rFonts w:cstheme="minorHAnsi"/>
        </w:rPr>
        <w:br/>
      </w:r>
      <m:oMathPara>
        <m:oMath>
          <m:r>
            <m:rPr>
              <m:sty m:val="p"/>
            </m:rPr>
            <w:rPr>
              <w:rFonts w:ascii="Cambria Math" w:hAnsi="Cambria Math" w:cstheme="minorHAnsi"/>
            </w:rPr>
            <m:t>2</m:t>
          </m:r>
          <m:nary>
            <m:naryPr>
              <m:chr m:val="∑"/>
              <m:limLoc m:val="undOvr"/>
              <m:ctrlPr>
                <w:rPr>
                  <w:rFonts w:ascii="Cambria Math" w:hAnsi="Cambria Math" w:cstheme="minorHAnsi"/>
                </w:rPr>
              </m:ctrlPr>
            </m:naryPr>
            <m:sub>
              <m:r>
                <w:rPr>
                  <w:rFonts w:ascii="Cambria Math" w:hAnsi="Cambria Math" w:cstheme="minorHAnsi"/>
                </w:rPr>
                <m:t>1</m:t>
              </m:r>
            </m:sub>
            <m:sup>
              <m:r>
                <w:rPr>
                  <w:rFonts w:ascii="Cambria Math" w:hAnsi="Cambria Math" w:cstheme="minorHAnsi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i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 w:cstheme="minorHAnsi"/>
            </w:rPr>
            <m:t>≅</m:t>
          </m:r>
          <m:r>
            <m:rPr>
              <m:sty m:val="p"/>
            </m:rPr>
            <w:rPr>
              <w:rFonts w:ascii="Cambria Math" w:hAnsi="Cambria Math" w:cstheme="minorHAnsi"/>
            </w:rPr>
            <m:t>O(</m:t>
          </m:r>
          <m:sSup>
            <m:sSupPr>
              <m:ctrlPr>
                <w:rPr>
                  <w:rFonts w:ascii="Cambria Math" w:hAnsi="Cambria Math" w:cstheme="minorHAnsi"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n</m:t>
              </m:r>
            </m:e>
            <m:sup>
              <m:r>
                <w:rPr>
                  <w:rFonts w:ascii="Cambria Math" w:hAnsi="Cambria Math" w:cstheme="minorHAnsi"/>
                </w:rPr>
                <m:t>3</m:t>
              </m:r>
            </m:sup>
          </m:sSup>
          <m:r>
            <m:rPr>
              <m:sty m:val="p"/>
            </m:rPr>
            <w:rPr>
              <w:rFonts w:ascii="Cambria Math" w:hAnsi="Cambria Math" w:cstheme="minorHAnsi"/>
            </w:rPr>
            <m:t>)</m:t>
          </m:r>
        </m:oMath>
      </m:oMathPara>
    </w:p>
    <w:p w:rsidR="007A6BE4" w:rsidRPr="0075387B" w:rsidRDefault="007A6BE4" w:rsidP="00DD1F4F">
      <w:pPr>
        <w:pStyle w:val="a3"/>
        <w:ind w:leftChars="0" w:firstLine="480"/>
        <w:rPr>
          <w:rFonts w:cstheme="minorHAnsi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theme="minorHAnsi"/>
            </w:rPr>
            <m:t xml:space="preserve">∴The complexity of </m:t>
          </m:r>
          <m:r>
            <m:rPr>
              <m:sty m:val="p"/>
            </m:rPr>
            <w:rPr>
              <w:rFonts w:ascii="Cambria Math" w:hAnsi="Cambria Math" w:cstheme="minorHAnsi"/>
            </w:rPr>
            <m:t xml:space="preserve">using </m:t>
          </m:r>
          <m:r>
            <m:rPr>
              <m:sty m:val="p"/>
            </m:rPr>
            <w:rPr>
              <w:rFonts w:ascii="Cambria Math" w:hAnsi="Cambria Math" w:cstheme="minorHAnsi"/>
            </w:rPr>
            <m:t>Gauss</m:t>
          </m:r>
          <m:r>
            <m:rPr>
              <m:sty m:val="p"/>
            </m:rPr>
            <w:rPr>
              <w:rFonts w:ascii="Cambria Math" w:eastAsia="MS Gothic" w:hAnsi="Cambria Math" w:cstheme="minorHAnsi"/>
            </w:rPr>
            <m:t>-</m:t>
          </m:r>
          <m:r>
            <m:rPr>
              <m:sty m:val="p"/>
            </m:rPr>
            <w:rPr>
              <w:rFonts w:ascii="Cambria Math" w:hAnsi="Cambria Math" w:cstheme="minorHAnsi"/>
            </w:rPr>
            <m:t xml:space="preserve">Jordan method </m:t>
          </m:r>
          <m:r>
            <m:rPr>
              <m:sty m:val="p"/>
            </m:rPr>
            <w:rPr>
              <w:rFonts w:ascii="Cambria Math" w:hAnsi="Cambria Math" w:cstheme="minorHAnsi"/>
            </w:rPr>
            <m:t xml:space="preserve">to solve x </m:t>
          </m:r>
          <m:r>
            <m:rPr>
              <m:sty m:val="p"/>
            </m:rPr>
            <w:rPr>
              <w:rFonts w:ascii="Cambria Math" w:hAnsi="Cambria Math" w:cstheme="minorHAnsi"/>
            </w:rPr>
            <m:t xml:space="preserve">is </m:t>
          </m:r>
          <m:r>
            <m:rPr>
              <m:sty m:val="p"/>
            </m:rPr>
            <w:rPr>
              <w:rFonts w:ascii="Cambria Math" w:hAnsi="Cambria Math" w:cstheme="minorHAnsi"/>
            </w:rPr>
            <m:t>O(</m:t>
          </m:r>
          <m:sSup>
            <m:sSupPr>
              <m:ctrlPr>
                <w:rPr>
                  <w:rFonts w:ascii="Cambria Math" w:hAnsi="Cambria Math" w:cstheme="minorHAnsi"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n</m:t>
              </m:r>
            </m:e>
            <m:sup>
              <m:r>
                <w:rPr>
                  <w:rFonts w:ascii="Cambria Math" w:hAnsi="Cambria Math" w:cstheme="minorHAnsi"/>
                </w:rPr>
                <m:t>3</m:t>
              </m:r>
            </m:sup>
          </m:sSup>
          <m:r>
            <m:rPr>
              <m:sty m:val="p"/>
            </m:rPr>
            <w:rPr>
              <w:rFonts w:ascii="Cambria Math" w:hAnsi="Cambria Math" w:cstheme="minorHAnsi"/>
            </w:rPr>
            <m:t>)</m:t>
          </m:r>
        </m:oMath>
      </m:oMathPara>
    </w:p>
    <w:p w:rsidR="0075387B" w:rsidRPr="0075387B" w:rsidRDefault="0075387B" w:rsidP="0075387B">
      <w:pPr>
        <w:rPr>
          <w:rFonts w:cstheme="minorHAnsi" w:hint="eastAsia"/>
        </w:rPr>
      </w:pPr>
      <w:r>
        <w:rPr>
          <w:rFonts w:cstheme="minorHAnsi"/>
        </w:rPr>
        <w:tab/>
      </w:r>
    </w:p>
    <w:p w:rsidR="00DD1F4F" w:rsidRPr="007D6086" w:rsidRDefault="00DD1F4F" w:rsidP="00DD1F4F">
      <w:pPr>
        <w:rPr>
          <w:rFonts w:cstheme="minorHAnsi"/>
        </w:rPr>
      </w:pPr>
    </w:p>
    <w:p w:rsidR="00DD1F4F" w:rsidRPr="007D6086" w:rsidRDefault="00DD1F4F" w:rsidP="00DD1F4F">
      <w:pPr>
        <w:pStyle w:val="a3"/>
        <w:numPr>
          <w:ilvl w:val="0"/>
          <w:numId w:val="1"/>
        </w:numPr>
        <w:ind w:leftChars="0"/>
        <w:rPr>
          <w:rFonts w:cstheme="minorHAnsi"/>
          <w:sz w:val="28"/>
        </w:rPr>
      </w:pPr>
      <w:r w:rsidRPr="007D6086">
        <w:rPr>
          <w:rFonts w:cstheme="minorHAnsi"/>
          <w:sz w:val="28"/>
        </w:rPr>
        <w:t>Cofactor method:</w:t>
      </w:r>
    </w:p>
    <w:p w:rsidR="00D931B3" w:rsidRDefault="00E13819" w:rsidP="00D931B3">
      <w:pPr>
        <w:ind w:left="360" w:firstLine="480"/>
        <w:rPr>
          <w:rFonts w:cstheme="minorHAnsi" w:hint="eastAsia"/>
          <w:szCs w:val="24"/>
        </w:rPr>
      </w:pPr>
      <w:r w:rsidRPr="007D6086">
        <w:rPr>
          <w:rFonts w:cstheme="minorHAnsi"/>
          <w:szCs w:val="24"/>
        </w:rPr>
        <w:t>We</w:t>
      </w:r>
      <w:r w:rsidR="00D27437">
        <w:rPr>
          <w:rFonts w:cstheme="minorHAnsi"/>
          <w:szCs w:val="24"/>
        </w:rPr>
        <w:t xml:space="preserve"> use </w:t>
      </w:r>
      <w:proofErr w:type="spellStart"/>
      <w:r w:rsidR="00D27437">
        <w:rPr>
          <w:rFonts w:cstheme="minorHAnsi"/>
          <w:szCs w:val="24"/>
        </w:rPr>
        <w:t>det</w:t>
      </w:r>
      <w:proofErr w:type="spellEnd"/>
      <w:r w:rsidR="00D27437">
        <w:rPr>
          <w:rFonts w:cstheme="minorHAnsi"/>
          <w:szCs w:val="24"/>
        </w:rPr>
        <w:t xml:space="preserve"> built-in function in </w:t>
      </w:r>
      <w:proofErr w:type="spellStart"/>
      <w:r w:rsidR="00D27437">
        <w:rPr>
          <w:rFonts w:cstheme="minorHAnsi"/>
          <w:szCs w:val="24"/>
        </w:rPr>
        <w:t>Matlab</w:t>
      </w:r>
      <w:proofErr w:type="spellEnd"/>
      <w:r w:rsidR="00D27437">
        <w:rPr>
          <w:rFonts w:cstheme="minorHAnsi"/>
          <w:szCs w:val="24"/>
        </w:rPr>
        <w:t xml:space="preserve"> and it compute</w:t>
      </w:r>
      <w:r w:rsidR="00D27437" w:rsidRPr="00D27437">
        <w:rPr>
          <w:rFonts w:cstheme="minorHAnsi"/>
          <w:color w:val="000000" w:themeColor="text1"/>
          <w:sz w:val="32"/>
          <w:szCs w:val="24"/>
        </w:rPr>
        <w:t xml:space="preserve"> </w:t>
      </w:r>
      <w:r w:rsidR="00D27437" w:rsidRPr="00D27437">
        <w:rPr>
          <w:rFonts w:cstheme="minorHAnsi"/>
          <w:color w:val="000000" w:themeColor="text1"/>
          <w:szCs w:val="20"/>
          <w:shd w:val="clear" w:color="auto" w:fill="FFFFFF"/>
        </w:rPr>
        <w:t>triangular factors obtained by Gaussian elimination with the </w:t>
      </w:r>
      <w:r w:rsidR="00D27437">
        <w:rPr>
          <w:rStyle w:val="HTML"/>
          <w:rFonts w:asciiTheme="minorHAnsi" w:hAnsiTheme="minorHAnsi" w:cstheme="minorHAnsi"/>
          <w:color w:val="000000" w:themeColor="text1"/>
          <w:szCs w:val="20"/>
          <w:shd w:val="clear" w:color="auto" w:fill="FFFFFF"/>
        </w:rPr>
        <w:t>LU</w:t>
      </w:r>
      <w:r w:rsidR="00D27437" w:rsidRPr="00D27437">
        <w:rPr>
          <w:rFonts w:cstheme="minorHAnsi"/>
          <w:color w:val="000000" w:themeColor="text1"/>
          <w:szCs w:val="20"/>
          <w:shd w:val="clear" w:color="auto" w:fill="FFFFFF"/>
        </w:rPr>
        <w:t> function.</w:t>
      </w:r>
      <w:r w:rsidR="00D27437">
        <w:rPr>
          <w:rFonts w:cstheme="minorHAnsi"/>
          <w:color w:val="000000" w:themeColor="text1"/>
          <w:szCs w:val="20"/>
          <w:shd w:val="clear" w:color="auto" w:fill="FFFFFF"/>
        </w:rPr>
        <w:t xml:space="preserve"> </w:t>
      </w:r>
      <w:r w:rsidR="00D625AD">
        <w:rPr>
          <w:rFonts w:cstheme="minorHAnsi"/>
          <w:color w:val="000000" w:themeColor="text1"/>
          <w:szCs w:val="20"/>
          <w:shd w:val="clear" w:color="auto" w:fill="FFFFFF"/>
        </w:rPr>
        <w:t>To compute determinant, the</w:t>
      </w:r>
      <w:r w:rsidR="00D27437">
        <w:rPr>
          <w:rFonts w:cstheme="minorHAnsi"/>
          <w:color w:val="000000" w:themeColor="text1"/>
          <w:szCs w:val="20"/>
          <w:shd w:val="clear" w:color="auto" w:fill="FFFFFF"/>
        </w:rPr>
        <w:t xml:space="preserve"> time complexity</w:t>
      </w:r>
      <w:r w:rsidRPr="007D6086">
        <w:rPr>
          <w:rFonts w:cstheme="minorHAnsi"/>
          <w:szCs w:val="24"/>
        </w:rPr>
        <w:t xml:space="preserve"> </w:t>
      </w:r>
      <w:proofErr w:type="gramStart"/>
      <w:r w:rsidR="00D27437">
        <w:rPr>
          <w:rFonts w:cstheme="minorHAnsi"/>
          <w:szCs w:val="24"/>
        </w:rPr>
        <w:t xml:space="preserve">is </w:t>
      </w:r>
      <w:proofErr w:type="gramEnd"/>
      <m:oMath>
        <m:r>
          <m:rPr>
            <m:sty m:val="p"/>
          </m:rPr>
          <w:rPr>
            <w:rFonts w:ascii="Cambria Math" w:hAnsi="Cambria Math" w:cstheme="minorHAnsi"/>
            <w:szCs w:val="24"/>
          </w:rPr>
          <m:t>O(</m:t>
        </m:r>
        <m:sSup>
          <m:sSupPr>
            <m:ctrlPr>
              <w:rPr>
                <w:rFonts w:ascii="Cambria Math" w:hAnsi="Cambria Math" w:cstheme="minorHAnsi"/>
                <w:szCs w:val="24"/>
              </w:rPr>
            </m:ctrlPr>
          </m:sSupPr>
          <m:e>
            <m:r>
              <w:rPr>
                <w:rFonts w:ascii="Cambria Math" w:hAnsi="Cambria Math" w:cstheme="minorHAnsi"/>
                <w:szCs w:val="24"/>
              </w:rPr>
              <m:t>n</m:t>
            </m:r>
          </m:e>
          <m:sup>
            <m:r>
              <w:rPr>
                <w:rFonts w:ascii="Cambria Math" w:hAnsi="Cambria Math" w:cstheme="minorHAnsi"/>
                <w:szCs w:val="24"/>
              </w:rPr>
              <m:t>3</m:t>
            </m:r>
          </m:sup>
        </m:sSup>
        <m:r>
          <m:rPr>
            <m:sty m:val="p"/>
          </m:rPr>
          <w:rPr>
            <w:rFonts w:ascii="Cambria Math" w:hAnsi="Cambria Math" w:cstheme="minorHAnsi"/>
            <w:szCs w:val="24"/>
          </w:rPr>
          <m:t>)</m:t>
        </m:r>
      </m:oMath>
      <w:r w:rsidR="00D27437">
        <w:rPr>
          <w:rFonts w:cstheme="minorHAnsi"/>
          <w:szCs w:val="24"/>
        </w:rPr>
        <w:t>.</w:t>
      </w:r>
      <w:r w:rsidR="00D625AD">
        <w:rPr>
          <w:rFonts w:cstheme="minorHAnsi"/>
          <w:szCs w:val="24"/>
        </w:rPr>
        <w:t xml:space="preserve"> For </w:t>
      </w:r>
      <m:oMath>
        <m:sSup>
          <m:sSupPr>
            <m:ctrlPr>
              <w:rPr>
                <w:rFonts w:ascii="Cambria Math" w:hAnsi="Cambria Math" w:cstheme="minorHAnsi"/>
                <w:szCs w:val="24"/>
              </w:rPr>
            </m:ctrlPr>
          </m:sSupPr>
          <m:e>
            <m:r>
              <w:rPr>
                <w:rFonts w:ascii="Cambria Math" w:hAnsi="Cambria Math" w:cstheme="minorHAnsi"/>
                <w:szCs w:val="24"/>
              </w:rPr>
              <m:t>n</m:t>
            </m:r>
          </m:e>
          <m:sup>
            <m:r>
              <w:rPr>
                <w:rFonts w:ascii="Cambria Math" w:hAnsi="Cambria Math" w:cstheme="minorHAnsi"/>
                <w:szCs w:val="24"/>
              </w:rPr>
              <m:t>2</m:t>
            </m:r>
          </m:sup>
        </m:sSup>
      </m:oMath>
      <w:r w:rsidR="00D625AD">
        <w:rPr>
          <w:rFonts w:cstheme="minorHAnsi" w:hint="eastAsia"/>
          <w:szCs w:val="24"/>
        </w:rPr>
        <w:t xml:space="preserve"> elements, we will compute each determinant, so totally we need </w:t>
      </w:r>
      <w:proofErr w:type="gramStart"/>
      <w:r w:rsidR="00D625AD">
        <w:rPr>
          <w:rFonts w:cstheme="minorHAnsi" w:hint="eastAsia"/>
          <w:szCs w:val="24"/>
        </w:rPr>
        <w:t>O(</w:t>
      </w:r>
      <w:proofErr w:type="gramEnd"/>
      <m:oMath>
        <m:sSup>
          <m:sSupPr>
            <m:ctrlPr>
              <w:rPr>
                <w:rFonts w:ascii="Cambria Math" w:hAnsi="Cambria Math" w:cstheme="minorHAnsi"/>
                <w:szCs w:val="24"/>
              </w:rPr>
            </m:ctrlPr>
          </m:sSupPr>
          <m:e>
            <m:r>
              <w:rPr>
                <w:rFonts w:ascii="Cambria Math" w:hAnsi="Cambria Math" w:cstheme="minorHAnsi"/>
                <w:szCs w:val="24"/>
              </w:rPr>
              <m:t>n</m:t>
            </m:r>
          </m:e>
          <m:sup>
            <m:r>
              <w:rPr>
                <w:rFonts w:ascii="Cambria Math" w:hAnsi="Cambria Math" w:cstheme="minorHAnsi"/>
                <w:szCs w:val="24"/>
              </w:rPr>
              <m:t>5</m:t>
            </m:r>
          </m:sup>
        </m:sSup>
      </m:oMath>
      <w:r w:rsidR="00D625AD">
        <w:rPr>
          <w:rFonts w:cstheme="minorHAnsi" w:hint="eastAsia"/>
          <w:szCs w:val="24"/>
        </w:rPr>
        <w:t>)</w:t>
      </w:r>
      <w:r w:rsidR="00D625AD">
        <w:rPr>
          <w:rFonts w:cstheme="minorHAnsi"/>
          <w:szCs w:val="24"/>
        </w:rPr>
        <w:t>.</w:t>
      </w:r>
    </w:p>
    <w:p w:rsidR="00D931B3" w:rsidRPr="00431498" w:rsidRDefault="00D931B3" w:rsidP="00EF7BA8">
      <w:pPr>
        <w:ind w:left="360" w:firstLine="480"/>
        <w:rPr>
          <w:rFonts w:cstheme="minorHAnsi" w:hint="eastAsia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theme="minorHAnsi"/>
            </w:rPr>
            <m:t xml:space="preserve">∴The complexity of </m:t>
          </m:r>
          <m:r>
            <m:rPr>
              <m:sty m:val="p"/>
            </m:rPr>
            <w:rPr>
              <w:rFonts w:ascii="Cambria Math" w:hAnsi="Cambria Math" w:cstheme="minorHAnsi"/>
            </w:rPr>
            <m:t>Cofactor</m:t>
          </m:r>
          <m:r>
            <m:rPr>
              <m:sty m:val="p"/>
            </m:rPr>
            <w:rPr>
              <w:rFonts w:ascii="Cambria Math" w:hAnsi="Cambria Math" w:cstheme="minorHAnsi"/>
            </w:rPr>
            <m:t xml:space="preserve"> method is O(</m:t>
          </m:r>
          <m:sSup>
            <m:sSupPr>
              <m:ctrlPr>
                <w:rPr>
                  <w:rFonts w:ascii="Cambria Math" w:hAnsi="Cambria Math" w:cstheme="minorHAnsi"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n</m:t>
              </m:r>
            </m:e>
            <m:sup>
              <m:r>
                <w:rPr>
                  <w:rFonts w:ascii="Cambria Math" w:hAnsi="Cambria Math" w:cstheme="minorHAnsi"/>
                </w:rPr>
                <m:t>5</m:t>
              </m:r>
            </m:sup>
          </m:sSup>
          <m:r>
            <m:rPr>
              <m:sty m:val="p"/>
            </m:rPr>
            <w:rPr>
              <w:rFonts w:ascii="Cambria Math" w:hAnsi="Cambria Math" w:cstheme="minorHAnsi"/>
            </w:rPr>
            <m:t>)</m:t>
          </m:r>
        </m:oMath>
      </m:oMathPara>
    </w:p>
    <w:p w:rsidR="00DD1F4F" w:rsidRPr="00D625AD" w:rsidRDefault="00DD1F4F" w:rsidP="00DD1F4F">
      <w:pPr>
        <w:rPr>
          <w:rFonts w:cstheme="minorHAnsi"/>
        </w:rPr>
      </w:pPr>
    </w:p>
    <w:p w:rsidR="00DD1F4F" w:rsidRDefault="00DD1F4F" w:rsidP="00DD1F4F">
      <w:pPr>
        <w:pStyle w:val="a3"/>
        <w:numPr>
          <w:ilvl w:val="0"/>
          <w:numId w:val="1"/>
        </w:numPr>
        <w:ind w:leftChars="0"/>
        <w:rPr>
          <w:rFonts w:cstheme="minorHAnsi"/>
          <w:sz w:val="28"/>
        </w:rPr>
      </w:pPr>
      <w:r w:rsidRPr="007D6086">
        <w:rPr>
          <w:rFonts w:cstheme="minorHAnsi"/>
          <w:sz w:val="28"/>
        </w:rPr>
        <w:t xml:space="preserve">Inverse: </w:t>
      </w:r>
    </w:p>
    <w:p w:rsidR="001A1BB3" w:rsidRDefault="001A1BB3" w:rsidP="001A1BB3">
      <w:pPr>
        <w:pStyle w:val="a3"/>
        <w:ind w:leftChars="0" w:left="960"/>
        <w:rPr>
          <w:rFonts w:cstheme="minorHAnsi"/>
        </w:rPr>
      </w:pPr>
      <w:r w:rsidRPr="001A1BB3">
        <w:rPr>
          <w:rFonts w:cstheme="minorHAnsi" w:hint="eastAsia"/>
        </w:rPr>
        <w:t>We use built-in function to calculate inverse of matrix A</w:t>
      </w:r>
    </w:p>
    <w:p w:rsidR="00AF1772" w:rsidRDefault="00AF1772" w:rsidP="00AF1772">
      <w:pPr>
        <w:rPr>
          <w:rFonts w:cstheme="minorHAnsi" w:hint="eastAsia"/>
        </w:rPr>
      </w:pPr>
      <w:r w:rsidRPr="00AF1772">
        <w:rPr>
          <w:rFonts w:cstheme="minorHAnsi"/>
        </w:rPr>
        <w:drawing>
          <wp:inline distT="0" distB="0" distL="0" distR="0" wp14:anchorId="3D507EC7" wp14:editId="1BCA898C">
            <wp:extent cx="6791104" cy="375285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01840" cy="3758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772" w:rsidRPr="00AF1772" w:rsidRDefault="00AF1772" w:rsidP="00AF1772">
      <w:pPr>
        <w:rPr>
          <w:rFonts w:cstheme="minorHAnsi" w:hint="eastAsia"/>
        </w:rPr>
      </w:pPr>
      <w:r>
        <w:rPr>
          <w:rFonts w:cstheme="minorHAnsi" w:hint="eastAsia"/>
        </w:rPr>
        <w:t>The red line is inverse method, and it almost overlap</w:t>
      </w:r>
      <w:r>
        <w:rPr>
          <w:rFonts w:cstheme="minorHAnsi"/>
        </w:rPr>
        <w:t xml:space="preserve">s </w:t>
      </w:r>
      <w:r>
        <w:rPr>
          <w:rFonts w:cstheme="minorHAnsi" w:hint="eastAsia"/>
        </w:rPr>
        <w:t xml:space="preserve">with </w:t>
      </w:r>
      <w:r>
        <w:rPr>
          <w:rFonts w:cstheme="minorHAnsi"/>
        </w:rPr>
        <w:t>green line (Gauss-Jordan method)</w:t>
      </w:r>
      <w:bookmarkStart w:id="0" w:name="_GoBack"/>
      <w:bookmarkEnd w:id="0"/>
    </w:p>
    <w:sectPr w:rsidR="00AF1772" w:rsidRPr="00AF1772" w:rsidSect="00AF1772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156895"/>
    <w:multiLevelType w:val="hybridMultilevel"/>
    <w:tmpl w:val="110A15A8"/>
    <w:lvl w:ilvl="0" w:tplc="FC504E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1F6"/>
    <w:rsid w:val="00185B0B"/>
    <w:rsid w:val="001A0F25"/>
    <w:rsid w:val="001A1BB3"/>
    <w:rsid w:val="00431498"/>
    <w:rsid w:val="007456FC"/>
    <w:rsid w:val="0075387B"/>
    <w:rsid w:val="007A6BE4"/>
    <w:rsid w:val="007D6086"/>
    <w:rsid w:val="00815E6F"/>
    <w:rsid w:val="00932AA0"/>
    <w:rsid w:val="00A85B51"/>
    <w:rsid w:val="00AF1772"/>
    <w:rsid w:val="00B4682A"/>
    <w:rsid w:val="00B671F6"/>
    <w:rsid w:val="00BA032A"/>
    <w:rsid w:val="00CB3D45"/>
    <w:rsid w:val="00D27437"/>
    <w:rsid w:val="00D46150"/>
    <w:rsid w:val="00D625AD"/>
    <w:rsid w:val="00D931B3"/>
    <w:rsid w:val="00DD1F4F"/>
    <w:rsid w:val="00E13819"/>
    <w:rsid w:val="00EF7BA8"/>
    <w:rsid w:val="00F87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87237"/>
  <w15:chartTrackingRefBased/>
  <w15:docId w15:val="{62F00A3A-8F87-4785-BDF3-4A302A1C2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1F4F"/>
    <w:pPr>
      <w:ind w:leftChars="200" w:left="480"/>
    </w:pPr>
  </w:style>
  <w:style w:type="character" w:styleId="a4">
    <w:name w:val="Placeholder Text"/>
    <w:basedOn w:val="a0"/>
    <w:uiPriority w:val="99"/>
    <w:semiHidden/>
    <w:rsid w:val="00DD1F4F"/>
    <w:rPr>
      <w:color w:val="808080"/>
    </w:rPr>
  </w:style>
  <w:style w:type="character" w:styleId="HTML">
    <w:name w:val="HTML Code"/>
    <w:basedOn w:val="a0"/>
    <w:uiPriority w:val="99"/>
    <w:semiHidden/>
    <w:unhideWhenUsed/>
    <w:rsid w:val="00D27437"/>
    <w:rPr>
      <w:rFonts w:ascii="細明體" w:eastAsia="細明體" w:hAnsi="細明體" w:cs="細明體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140</Words>
  <Characters>800</Characters>
  <Application>Microsoft Office Word</Application>
  <DocSecurity>0</DocSecurity>
  <Lines>6</Lines>
  <Paragraphs>1</Paragraphs>
  <ScaleCrop>false</ScaleCrop>
  <Company>Microsoft</Company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黃柏豪</dc:creator>
  <cp:keywords/>
  <dc:description/>
  <cp:lastModifiedBy>黃柏豪</cp:lastModifiedBy>
  <cp:revision>17</cp:revision>
  <dcterms:created xsi:type="dcterms:W3CDTF">2020-05-24T07:41:00Z</dcterms:created>
  <dcterms:modified xsi:type="dcterms:W3CDTF">2020-05-24T10:03:00Z</dcterms:modified>
</cp:coreProperties>
</file>