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938" w:rsidRDefault="00D95938" w:rsidP="00D95938">
      <w:pPr>
        <w:pStyle w:val="Default"/>
        <w:jc w:val="center"/>
      </w:pPr>
      <w:r>
        <w:t>Bo Lin</w:t>
      </w:r>
    </w:p>
    <w:p w:rsidR="00D95938" w:rsidRDefault="00D95938" w:rsidP="00D9593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ECE 579 Digital Control Systems</w:t>
      </w:r>
    </w:p>
    <w:p w:rsidR="00D95938" w:rsidRDefault="00D95938" w:rsidP="00D95938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Test 1</w:t>
      </w:r>
    </w:p>
    <w:p w:rsidR="00D95938" w:rsidRDefault="00D95938" w:rsidP="00D9593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Note: Computer generated report is required for the test.</w:t>
      </w:r>
    </w:p>
    <w:p w:rsidR="00D95938" w:rsidRDefault="00DF509E" w:rsidP="00D9593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Name: </w:t>
      </w:r>
      <w:r w:rsidRPr="00DF509E">
        <w:rPr>
          <w:sz w:val="23"/>
          <w:szCs w:val="23"/>
          <w:u w:val="single"/>
        </w:rPr>
        <w:t xml:space="preserve">    Bo Lin     </w:t>
      </w:r>
      <w:r w:rsidR="00D95938" w:rsidRPr="00DF509E">
        <w:rPr>
          <w:sz w:val="23"/>
          <w:szCs w:val="23"/>
          <w:u w:val="single"/>
        </w:rPr>
        <w:t xml:space="preserve"> </w:t>
      </w:r>
      <w:r>
        <w:rPr>
          <w:sz w:val="23"/>
          <w:szCs w:val="23"/>
          <w:u w:val="single"/>
        </w:rPr>
        <w:t xml:space="preserve"> </w:t>
      </w:r>
      <w:r>
        <w:rPr>
          <w:sz w:val="23"/>
          <w:szCs w:val="23"/>
        </w:rPr>
        <w:t xml:space="preserve">  </w:t>
      </w:r>
      <w:r w:rsidR="00D95938">
        <w:rPr>
          <w:sz w:val="23"/>
          <w:szCs w:val="23"/>
        </w:rPr>
        <w:t>Grade: _____________</w:t>
      </w:r>
    </w:p>
    <w:p w:rsidR="00D95938" w:rsidRDefault="00D95938" w:rsidP="00D959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Report: (20)</w:t>
      </w:r>
    </w:p>
    <w:p w:rsidR="00D95938" w:rsidRDefault="00D95938" w:rsidP="00D959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(30) (Root Locus) </w:t>
      </w:r>
      <w:bookmarkStart w:id="0" w:name="OLE_LINK5"/>
      <w:r>
        <w:rPr>
          <w:sz w:val="23"/>
          <w:szCs w:val="23"/>
        </w:rPr>
        <w:t xml:space="preserve">The block diagram shows a simplified form of </w:t>
      </w:r>
      <w:bookmarkStart w:id="1" w:name="OLE_LINK6"/>
      <w:r>
        <w:rPr>
          <w:sz w:val="23"/>
          <w:szCs w:val="23"/>
        </w:rPr>
        <w:t xml:space="preserve">roll control </w:t>
      </w:r>
      <w:bookmarkEnd w:id="0"/>
      <w:r>
        <w:rPr>
          <w:sz w:val="23"/>
          <w:szCs w:val="23"/>
        </w:rPr>
        <w:t>for an airplane</w:t>
      </w:r>
      <w:bookmarkEnd w:id="1"/>
      <w:r>
        <w:rPr>
          <w:sz w:val="23"/>
          <w:szCs w:val="23"/>
        </w:rPr>
        <w:t xml:space="preserve">. Overall system specifications with a step input are </w:t>
      </w:r>
      <w:proofErr w:type="spellStart"/>
      <w:r>
        <w:rPr>
          <w:sz w:val="23"/>
          <w:szCs w:val="23"/>
        </w:rPr>
        <w:t>t</w:t>
      </w:r>
      <w:r>
        <w:rPr>
          <w:sz w:val="16"/>
          <w:szCs w:val="16"/>
        </w:rPr>
        <w:t>s</w:t>
      </w:r>
      <w:proofErr w:type="spellEnd"/>
      <w:r>
        <w:rPr>
          <w:sz w:val="23"/>
          <w:szCs w:val="23"/>
        </w:rPr>
        <w:t xml:space="preserve">&lt;1.0sec and </w:t>
      </w:r>
      <w:proofErr w:type="spellStart"/>
      <w:r>
        <w:rPr>
          <w:sz w:val="23"/>
          <w:szCs w:val="23"/>
        </w:rPr>
        <w:t>M</w:t>
      </w:r>
      <w:r>
        <w:rPr>
          <w:sz w:val="16"/>
          <w:szCs w:val="16"/>
        </w:rPr>
        <w:t>p</w:t>
      </w:r>
      <w:proofErr w:type="spellEnd"/>
      <w:r>
        <w:rPr>
          <w:sz w:val="23"/>
          <w:szCs w:val="23"/>
        </w:rPr>
        <w:t>&lt;30%. A</w:t>
      </w:r>
      <w:r>
        <w:rPr>
          <w:sz w:val="16"/>
          <w:szCs w:val="16"/>
        </w:rPr>
        <w:t xml:space="preserve">h </w:t>
      </w:r>
      <w:r>
        <w:rPr>
          <w:sz w:val="23"/>
          <w:szCs w:val="23"/>
        </w:rPr>
        <w:t>is the gain of an amplifier in the H</w:t>
      </w:r>
      <w:r>
        <w:rPr>
          <w:sz w:val="16"/>
          <w:szCs w:val="16"/>
        </w:rPr>
        <w:t xml:space="preserve">2 </w:t>
      </w:r>
      <w:r>
        <w:rPr>
          <w:sz w:val="23"/>
          <w:szCs w:val="23"/>
        </w:rPr>
        <w:t>feedback loop. G</w:t>
      </w:r>
      <w:r>
        <w:rPr>
          <w:sz w:val="16"/>
          <w:szCs w:val="16"/>
        </w:rPr>
        <w:t>2</w:t>
      </w:r>
      <w:r>
        <w:rPr>
          <w:sz w:val="23"/>
          <w:szCs w:val="23"/>
        </w:rPr>
        <w:t>=A</w:t>
      </w:r>
      <w:r>
        <w:rPr>
          <w:sz w:val="16"/>
          <w:szCs w:val="16"/>
        </w:rPr>
        <w:t xml:space="preserve">2 </w:t>
      </w:r>
      <w:r>
        <w:rPr>
          <w:sz w:val="23"/>
          <w:szCs w:val="23"/>
        </w:rPr>
        <w:t xml:space="preserve">is an amplifier of adjustable gain with a maximum value of 100. Restrict </w:t>
      </w:r>
      <w:r>
        <w:rPr>
          <w:i/>
          <w:iCs/>
          <w:sz w:val="23"/>
          <w:szCs w:val="23"/>
        </w:rPr>
        <w:t xml:space="preserve">b </w:t>
      </w:r>
      <w:r>
        <w:rPr>
          <w:sz w:val="23"/>
          <w:szCs w:val="23"/>
        </w:rPr>
        <w:t xml:space="preserve">to value between 15 and 50. </w:t>
      </w:r>
    </w:p>
    <w:p w:rsidR="00D95938" w:rsidRDefault="00D95938" w:rsidP="00D95938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153B296" wp14:editId="2D6A14C0">
            <wp:extent cx="4047066" cy="1356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394" cy="135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38" w:rsidRDefault="00D95938" w:rsidP="00D95938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With G</w:t>
      </w:r>
      <w:r>
        <w:rPr>
          <w:sz w:val="16"/>
          <w:szCs w:val="16"/>
        </w:rPr>
        <w:t>1</w:t>
      </w:r>
      <w:r>
        <w:rPr>
          <w:sz w:val="23"/>
          <w:szCs w:val="23"/>
        </w:rPr>
        <w:t>(s</w:t>
      </w:r>
      <w:proofErr w:type="gramStart"/>
      <w:r>
        <w:rPr>
          <w:sz w:val="23"/>
          <w:szCs w:val="23"/>
        </w:rPr>
        <w:t>)=</w:t>
      </w:r>
      <w:proofErr w:type="gramEnd"/>
      <w:r>
        <w:rPr>
          <w:sz w:val="23"/>
          <w:szCs w:val="23"/>
        </w:rPr>
        <w:t>1, determine a set of parameters A</w:t>
      </w:r>
      <w:r>
        <w:rPr>
          <w:sz w:val="16"/>
          <w:szCs w:val="16"/>
        </w:rPr>
        <w:t>h</w:t>
      </w:r>
      <w:r>
        <w:rPr>
          <w:sz w:val="23"/>
          <w:szCs w:val="23"/>
        </w:rPr>
        <w:t>, a, and b in H</w:t>
      </w:r>
      <w:r>
        <w:rPr>
          <w:sz w:val="16"/>
          <w:szCs w:val="16"/>
        </w:rPr>
        <w:t>2</w:t>
      </w:r>
      <w:r>
        <w:rPr>
          <w:sz w:val="23"/>
          <w:szCs w:val="23"/>
        </w:rPr>
        <w:t>(s) to meet the overall system specifications. Verify your design with simulation (Simulink required, m-file optional). Determine the figures of merit (</w:t>
      </w:r>
      <w:proofErr w:type="spellStart"/>
      <w:r>
        <w:rPr>
          <w:sz w:val="23"/>
          <w:szCs w:val="23"/>
        </w:rPr>
        <w:t>M</w:t>
      </w:r>
      <w:r>
        <w:rPr>
          <w:sz w:val="16"/>
          <w:szCs w:val="16"/>
        </w:rPr>
        <w:t>p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</w:t>
      </w:r>
      <w:r>
        <w:rPr>
          <w:sz w:val="16"/>
          <w:szCs w:val="16"/>
        </w:rPr>
        <w:t>p</w:t>
      </w:r>
      <w:proofErr w:type="spellEnd"/>
      <w:r>
        <w:rPr>
          <w:sz w:val="23"/>
          <w:szCs w:val="23"/>
        </w:rPr>
        <w:t xml:space="preserve">, and </w:t>
      </w:r>
      <w:proofErr w:type="spellStart"/>
      <w:r>
        <w:rPr>
          <w:sz w:val="23"/>
          <w:szCs w:val="23"/>
        </w:rPr>
        <w:t>t</w:t>
      </w:r>
      <w:r>
        <w:rPr>
          <w:sz w:val="16"/>
          <w:szCs w:val="16"/>
        </w:rPr>
        <w:t>s</w:t>
      </w:r>
      <w:proofErr w:type="spellEnd"/>
      <w:r>
        <w:rPr>
          <w:sz w:val="23"/>
          <w:szCs w:val="23"/>
        </w:rPr>
        <w:t xml:space="preserve">) for the overall closed-loop system. </w:t>
      </w:r>
    </w:p>
    <w:p w:rsidR="00814055" w:rsidRDefault="00814055" w:rsidP="00814055">
      <w:pPr>
        <w:pStyle w:val="Default"/>
        <w:spacing w:after="25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D451DEB" wp14:editId="061674C1">
            <wp:extent cx="4792980" cy="15163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55" w:rsidRDefault="00814055" w:rsidP="00D95938">
      <w:pPr>
        <w:pStyle w:val="Default"/>
        <w:spacing w:after="25"/>
        <w:rPr>
          <w:sz w:val="23"/>
          <w:szCs w:val="23"/>
        </w:rPr>
      </w:pPr>
      <w:bookmarkStart w:id="2" w:name="_GoBack"/>
      <w:bookmarkEnd w:id="2"/>
    </w:p>
    <w:p w:rsidR="00D95938" w:rsidRDefault="00D95938" w:rsidP="00D95938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With </w:t>
      </w:r>
      <w:proofErr w:type="gramStart"/>
      <w:r>
        <w:rPr>
          <w:sz w:val="23"/>
          <w:szCs w:val="23"/>
        </w:rPr>
        <w:t>e</w:t>
      </w:r>
      <w:r>
        <w:rPr>
          <w:sz w:val="16"/>
          <w:szCs w:val="16"/>
        </w:rPr>
        <w:t>1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t)=u(t), determine the values of </w:t>
      </w:r>
      <w:proofErr w:type="spellStart"/>
      <w:r>
        <w:rPr>
          <w:sz w:val="23"/>
          <w:szCs w:val="23"/>
        </w:rPr>
        <w:t>M</w:t>
      </w:r>
      <w:r>
        <w:rPr>
          <w:sz w:val="16"/>
          <w:szCs w:val="16"/>
        </w:rPr>
        <w:t>p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and </w:t>
      </w:r>
      <w:proofErr w:type="spellStart"/>
      <w:r>
        <w:rPr>
          <w:sz w:val="23"/>
          <w:szCs w:val="23"/>
        </w:rPr>
        <w:t>t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for the inner-loop represented by </w:t>
      </w:r>
      <w:proofErr w:type="spellStart"/>
      <w:r>
        <w:rPr>
          <w:sz w:val="23"/>
          <w:szCs w:val="23"/>
        </w:rPr>
        <w:t>G</w:t>
      </w:r>
      <w:r>
        <w:rPr>
          <w:sz w:val="16"/>
          <w:szCs w:val="16"/>
        </w:rPr>
        <w:t>y</w:t>
      </w:r>
      <w:proofErr w:type="spellEnd"/>
      <w:r>
        <w:rPr>
          <w:sz w:val="23"/>
          <w:szCs w:val="23"/>
        </w:rPr>
        <w:t xml:space="preserve">(s) (Simulink required, m-file optional). </w:t>
      </w:r>
    </w:p>
    <w:p w:rsidR="00814055" w:rsidRDefault="00814055" w:rsidP="00D95938">
      <w:pPr>
        <w:pStyle w:val="Default"/>
        <w:spacing w:after="25"/>
        <w:rPr>
          <w:sz w:val="23"/>
          <w:szCs w:val="23"/>
        </w:rPr>
      </w:pPr>
    </w:p>
    <w:p w:rsidR="00814055" w:rsidRDefault="00814055" w:rsidP="00D95938">
      <w:pPr>
        <w:pStyle w:val="Default"/>
        <w:spacing w:after="25"/>
        <w:rPr>
          <w:sz w:val="23"/>
          <w:szCs w:val="23"/>
        </w:rPr>
      </w:pPr>
    </w:p>
    <w:p w:rsidR="00D95938" w:rsidRDefault="00D95938" w:rsidP="00D95938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>c)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With A</w:t>
      </w:r>
      <w:r>
        <w:rPr>
          <w:sz w:val="16"/>
          <w:szCs w:val="16"/>
        </w:rPr>
        <w:t>1</w:t>
      </w:r>
      <w:r>
        <w:rPr>
          <w:sz w:val="23"/>
          <w:szCs w:val="23"/>
        </w:rPr>
        <w:t>=1 (initial value of G</w:t>
      </w:r>
      <w:r>
        <w:rPr>
          <w:sz w:val="16"/>
          <w:szCs w:val="16"/>
        </w:rPr>
        <w:t>1</w:t>
      </w:r>
      <w:r>
        <w:rPr>
          <w:sz w:val="23"/>
          <w:szCs w:val="23"/>
        </w:rPr>
        <w:t xml:space="preserve">) compute </w:t>
      </w:r>
      <w:proofErr w:type="spellStart"/>
      <w:r>
        <w:rPr>
          <w:sz w:val="23"/>
          <w:szCs w:val="23"/>
        </w:rPr>
        <w:t>K</w:t>
      </w:r>
      <w:r>
        <w:rPr>
          <w:sz w:val="16"/>
          <w:szCs w:val="16"/>
        </w:rPr>
        <w:t>v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(velocity-error constant). </w:t>
      </w:r>
    </w:p>
    <w:p w:rsidR="00814055" w:rsidRDefault="00814055" w:rsidP="00D95938">
      <w:pPr>
        <w:pStyle w:val="Default"/>
        <w:spacing w:after="25"/>
        <w:rPr>
          <w:sz w:val="23"/>
          <w:szCs w:val="23"/>
        </w:rPr>
      </w:pPr>
    </w:p>
    <w:p w:rsidR="00D95938" w:rsidRDefault="00D95938" w:rsidP="00D95938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>d)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Design G</w:t>
      </w:r>
      <w:r>
        <w:rPr>
          <w:sz w:val="16"/>
          <w:szCs w:val="16"/>
        </w:rPr>
        <w:t>1</w:t>
      </w:r>
      <w:r>
        <w:rPr>
          <w:sz w:val="23"/>
          <w:szCs w:val="23"/>
        </w:rPr>
        <w:t xml:space="preserve">(s) to increase the value of </w:t>
      </w:r>
      <w:proofErr w:type="spellStart"/>
      <w:r>
        <w:rPr>
          <w:sz w:val="23"/>
          <w:szCs w:val="23"/>
        </w:rPr>
        <w:t>K</w:t>
      </w:r>
      <w:r>
        <w:rPr>
          <w:sz w:val="16"/>
          <w:szCs w:val="16"/>
        </w:rPr>
        <w:t>v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by a factor of 5 while maintaining the desired overall system specifications. </w:t>
      </w:r>
    </w:p>
    <w:p w:rsidR="00814055" w:rsidRDefault="00814055" w:rsidP="00D95938">
      <w:pPr>
        <w:pStyle w:val="Default"/>
        <w:spacing w:after="25"/>
        <w:rPr>
          <w:sz w:val="23"/>
          <w:szCs w:val="23"/>
        </w:rPr>
      </w:pPr>
    </w:p>
    <w:p w:rsidR="00D95938" w:rsidRDefault="00D95938" w:rsidP="00D95938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>e)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Verify your design of part (d) with simulation (Simulink required, m-file optional). Determine the figures of merit for a step input and compare them with a) (Simulink required, m-file optional). </w:t>
      </w:r>
    </w:p>
    <w:p w:rsidR="00814055" w:rsidRDefault="00814055" w:rsidP="00D95938">
      <w:pPr>
        <w:pStyle w:val="Default"/>
        <w:spacing w:after="25"/>
        <w:rPr>
          <w:sz w:val="23"/>
          <w:szCs w:val="23"/>
        </w:rPr>
      </w:pPr>
    </w:p>
    <w:p w:rsidR="00D95938" w:rsidRDefault="00D95938" w:rsidP="00D959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f)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Compare a) and d) for the system performance under ramp input. </w:t>
      </w:r>
    </w:p>
    <w:p w:rsidR="00B06310" w:rsidRDefault="00B06310" w:rsidP="00D95938">
      <w:pPr>
        <w:pStyle w:val="Default"/>
        <w:rPr>
          <w:sz w:val="23"/>
          <w:szCs w:val="23"/>
        </w:rPr>
      </w:pPr>
    </w:p>
    <w:p w:rsidR="00B06310" w:rsidRDefault="00B06310" w:rsidP="00D95938">
      <w:pPr>
        <w:pStyle w:val="Default"/>
        <w:rPr>
          <w:sz w:val="23"/>
          <w:szCs w:val="23"/>
        </w:rPr>
      </w:pPr>
    </w:p>
    <w:p w:rsidR="00B06310" w:rsidRDefault="00B06310" w:rsidP="00D95938">
      <w:pPr>
        <w:pStyle w:val="Default"/>
        <w:rPr>
          <w:b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6F33840" wp14:editId="1BC1E018">
            <wp:extent cx="5196840" cy="57988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10" w:rsidRDefault="00B06310" w:rsidP="00D95938">
      <w:pPr>
        <w:pStyle w:val="Default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6C0B675D" wp14:editId="0C894F4D">
            <wp:extent cx="5151120" cy="2148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10" w:rsidRPr="00B06310" w:rsidRDefault="00B06310" w:rsidP="00D95938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BBB4229" wp14:editId="580B0474">
            <wp:extent cx="5227320" cy="434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38" w:rsidRDefault="00D95938" w:rsidP="00D95938">
      <w:pPr>
        <w:pStyle w:val="Default"/>
        <w:rPr>
          <w:sz w:val="23"/>
          <w:szCs w:val="23"/>
        </w:rPr>
      </w:pPr>
    </w:p>
    <w:p w:rsidR="00D95938" w:rsidRDefault="00D95938" w:rsidP="00D959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(25) (Frequency Response) A basic (uncompensated) control system with unity feedback has a forward open-loop transfer function </w:t>
      </w:r>
    </w:p>
    <w:p w:rsidR="00D95938" w:rsidRDefault="00D95938" w:rsidP="00D95938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44BF42A7" wp14:editId="054F04A6">
            <wp:extent cx="2286000" cy="615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728" cy="61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38" w:rsidRDefault="00D95938" w:rsidP="00D95938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>a) For the basic system, find the gain K</w:t>
      </w:r>
      <w:r>
        <w:rPr>
          <w:sz w:val="16"/>
          <w:szCs w:val="16"/>
        </w:rPr>
        <w:t xml:space="preserve">1 </w:t>
      </w:r>
      <w:r>
        <w:rPr>
          <w:sz w:val="23"/>
          <w:szCs w:val="23"/>
        </w:rPr>
        <w:t>for phase margin PM=45</w:t>
      </w:r>
      <w:r>
        <w:rPr>
          <w:sz w:val="23"/>
          <w:szCs w:val="23"/>
          <w:vertAlign w:val="superscript"/>
        </w:rPr>
        <w:t>O</w:t>
      </w:r>
      <w:r>
        <w:rPr>
          <w:sz w:val="23"/>
          <w:szCs w:val="23"/>
        </w:rPr>
        <w:t xml:space="preserve">, and determine the corresponding phase-margin </w:t>
      </w:r>
      <w:proofErr w:type="gramStart"/>
      <w:r>
        <w:rPr>
          <w:sz w:val="23"/>
          <w:szCs w:val="23"/>
        </w:rPr>
        <w:t xml:space="preserve">frequency </w:t>
      </w:r>
      <w:bookmarkStart w:id="3" w:name="OLE_LINK1"/>
      <w:r w:rsidRPr="00D95938">
        <w:rPr>
          <w:position w:val="-10"/>
          <w:sz w:val="23"/>
          <w:szCs w:val="23"/>
        </w:rPr>
        <w:object w:dxaOrig="3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65pt;height:19.35pt" o:ole="">
            <v:imagedata r:id="rId12" o:title=""/>
          </v:shape>
          <o:OLEObject Type="Embed" ProgID="Equation.DSMT4" ShapeID="_x0000_i1025" DrawAspect="Content" ObjectID="_1518360553" r:id="rId13"/>
        </w:object>
      </w:r>
      <w:bookmarkEnd w:id="3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. Show the step response of the uncompensated system through simulation using Simulink. </w:t>
      </w:r>
    </w:p>
    <w:p w:rsidR="00D95938" w:rsidRDefault="00D95938" w:rsidP="00D95938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>b) For the same phase-margin angle as in (a), it is desired to increase phase-margin frequency to a value of</w:t>
      </w:r>
      <w:r w:rsidRPr="00D95938">
        <w:rPr>
          <w:position w:val="-10"/>
          <w:sz w:val="23"/>
          <w:szCs w:val="23"/>
        </w:rPr>
        <w:object w:dxaOrig="300" w:dyaOrig="300">
          <v:shape id="_x0000_i1026" type="#_x0000_t75" style="width:20.65pt;height:20.65pt" o:ole="">
            <v:imagedata r:id="rId14" o:title=""/>
          </v:shape>
          <o:OLEObject Type="Embed" ProgID="Equation.DSMT4" ShapeID="_x0000_i1026" DrawAspect="Content" ObjectID="_1518360554" r:id="rId15"/>
        </w:object>
      </w:r>
      <w:r>
        <w:rPr>
          <w:sz w:val="23"/>
          <w:szCs w:val="23"/>
        </w:rPr>
        <w:t xml:space="preserve"> =3.0 with maximum possible improvement in gain. To accomplish this, a lead-compensator is used. Determine the value of the lead-compensator that will satisfy these requirements. Determine the new value of gain. Show the step response of the compensated system through simulation using Simulink. </w:t>
      </w:r>
    </w:p>
    <w:p w:rsidR="00D95938" w:rsidRDefault="00D95938" w:rsidP="00D959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Repeat part (b) with a lag-lead compensator. Show the step response of the compensated system through simulation using Simulink. </w:t>
      </w:r>
    </w:p>
    <w:p w:rsidR="00D95938" w:rsidRDefault="00D95938" w:rsidP="00D95938">
      <w:pPr>
        <w:pStyle w:val="Default"/>
        <w:rPr>
          <w:sz w:val="23"/>
          <w:szCs w:val="23"/>
        </w:rPr>
      </w:pPr>
    </w:p>
    <w:p w:rsidR="00D95938" w:rsidRDefault="00D95938" w:rsidP="00D959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Show how the compensator has improved the system performance, i.e., determine all figures of merit for each part of the problem. </w:t>
      </w:r>
    </w:p>
    <w:p w:rsidR="00D95938" w:rsidRDefault="00D95938" w:rsidP="00D95938">
      <w:pPr>
        <w:pStyle w:val="Default"/>
        <w:rPr>
          <w:sz w:val="23"/>
          <w:szCs w:val="23"/>
        </w:rPr>
      </w:pPr>
    </w:p>
    <w:p w:rsidR="00D95938" w:rsidRDefault="00D95938" w:rsidP="00D959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(25) For </w:t>
      </w:r>
      <w:r>
        <w:rPr>
          <w:noProof/>
        </w:rPr>
        <w:drawing>
          <wp:inline distT="0" distB="0" distL="0" distR="0" wp14:anchorId="1132173D" wp14:editId="567B0FCC">
            <wp:extent cx="822465" cy="499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3388" cy="5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38" w:rsidRDefault="00D95938" w:rsidP="00D95938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gramStart"/>
      <w:r>
        <w:rPr>
          <w:sz w:val="23"/>
          <w:szCs w:val="23"/>
        </w:rPr>
        <w:t>design</w:t>
      </w:r>
      <w:proofErr w:type="gramEnd"/>
      <w:r>
        <w:rPr>
          <w:sz w:val="23"/>
          <w:szCs w:val="23"/>
        </w:rPr>
        <w:t xml:space="preserve"> a continuous compensation so that the closed-loop system has a rise time </w:t>
      </w:r>
      <w:proofErr w:type="spellStart"/>
      <w:r>
        <w:rPr>
          <w:sz w:val="23"/>
          <w:szCs w:val="23"/>
        </w:rPr>
        <w:t>t</w:t>
      </w:r>
      <w:r>
        <w:rPr>
          <w:sz w:val="16"/>
          <w:szCs w:val="16"/>
        </w:rPr>
        <w:t>r</w:t>
      </w:r>
      <w:proofErr w:type="spellEnd"/>
      <w:r>
        <w:rPr>
          <w:sz w:val="23"/>
          <w:szCs w:val="23"/>
        </w:rPr>
        <w:t xml:space="preserve">&lt;1sec and overshoot </w:t>
      </w:r>
      <w:proofErr w:type="spellStart"/>
      <w:r>
        <w:rPr>
          <w:sz w:val="23"/>
          <w:szCs w:val="23"/>
        </w:rPr>
        <w:t>M</w:t>
      </w:r>
      <w:r>
        <w:rPr>
          <w:sz w:val="16"/>
          <w:szCs w:val="16"/>
        </w:rPr>
        <w:t>p</w:t>
      </w:r>
      <w:proofErr w:type="spellEnd"/>
      <w:r>
        <w:rPr>
          <w:sz w:val="23"/>
          <w:szCs w:val="23"/>
        </w:rPr>
        <w:t xml:space="preserve">&lt;15% to a step input command. Show the step response of the compensated system through simulation using Simulink. </w:t>
      </w:r>
    </w:p>
    <w:p w:rsidR="00D95938" w:rsidRDefault="00D95938" w:rsidP="00D95938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bookmarkStart w:id="4" w:name="OLE_LINK7"/>
      <w:proofErr w:type="gramStart"/>
      <w:r>
        <w:rPr>
          <w:sz w:val="23"/>
          <w:szCs w:val="23"/>
        </w:rPr>
        <w:t>revise</w:t>
      </w:r>
      <w:proofErr w:type="gramEnd"/>
      <w:r>
        <w:rPr>
          <w:sz w:val="23"/>
          <w:szCs w:val="23"/>
        </w:rPr>
        <w:t xml:space="preserve"> the compensation so that the specifications would still be met if the feedback was implemented digitally with a sample rate of 5Hz. </w:t>
      </w:r>
    </w:p>
    <w:bookmarkEnd w:id="4"/>
    <w:p w:rsidR="00D95938" w:rsidRDefault="00D95938" w:rsidP="00D959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find</w:t>
      </w:r>
      <w:proofErr w:type="gramEnd"/>
      <w:r>
        <w:rPr>
          <w:sz w:val="23"/>
          <w:szCs w:val="23"/>
        </w:rPr>
        <w:t xml:space="preserve"> difference equations that will implement the compensation in the digital computer. </w:t>
      </w:r>
    </w:p>
    <w:p w:rsidR="00D95938" w:rsidRDefault="00D95938" w:rsidP="00D95938">
      <w:pPr>
        <w:pStyle w:val="Default"/>
        <w:rPr>
          <w:sz w:val="23"/>
          <w:szCs w:val="23"/>
        </w:rPr>
      </w:pPr>
    </w:p>
    <w:p w:rsidR="00D95938" w:rsidRDefault="00D95938" w:rsidP="00D959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(20) </w:t>
      </w:r>
      <w:proofErr w:type="gramStart"/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one-sided z-transform is defined as </w:t>
      </w:r>
    </w:p>
    <w:p w:rsidR="00D95938" w:rsidRDefault="00D95938" w:rsidP="009F28F5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1FC70821" wp14:editId="318FACDC">
            <wp:extent cx="1279432" cy="439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3266" cy="44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38" w:rsidRDefault="00D95938" w:rsidP="00D95938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a) Show that the one-sided transform </w:t>
      </w:r>
      <w:proofErr w:type="spellStart"/>
      <w:r>
        <w:rPr>
          <w:sz w:val="23"/>
          <w:szCs w:val="23"/>
        </w:rPr>
        <w:t xml:space="preserve">of </w:t>
      </w:r>
      <w:proofErr w:type="gramStart"/>
      <w:r>
        <w:rPr>
          <w:sz w:val="23"/>
          <w:szCs w:val="23"/>
        </w:rPr>
        <w:t>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k+1) is Z{f(k+1)}=</w:t>
      </w:r>
      <w:proofErr w:type="spellStart"/>
      <w:r>
        <w:rPr>
          <w:sz w:val="23"/>
          <w:szCs w:val="23"/>
        </w:rPr>
        <w:t>zF</w:t>
      </w:r>
      <w:proofErr w:type="spellEnd"/>
      <w:r>
        <w:rPr>
          <w:sz w:val="23"/>
          <w:szCs w:val="23"/>
        </w:rPr>
        <w:t>(z)-</w:t>
      </w:r>
      <w:proofErr w:type="spellStart"/>
      <w:r>
        <w:rPr>
          <w:sz w:val="23"/>
          <w:szCs w:val="23"/>
        </w:rPr>
        <w:t>zf</w:t>
      </w:r>
      <w:proofErr w:type="spellEnd"/>
      <w:r>
        <w:rPr>
          <w:sz w:val="23"/>
          <w:szCs w:val="23"/>
        </w:rPr>
        <w:t xml:space="preserve">(0). </w:t>
      </w:r>
    </w:p>
    <w:p w:rsidR="00D95938" w:rsidRDefault="00D95938" w:rsidP="00D95938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bookmarkStart w:id="5" w:name="OLE_LINK8"/>
      <w:r>
        <w:rPr>
          <w:sz w:val="23"/>
          <w:szCs w:val="23"/>
        </w:rPr>
        <w:t>Use the one-sided transform to solve for the transformations of the Fibonacci numbers</w:t>
      </w:r>
      <w:bookmarkStart w:id="6" w:name="OLE_LINK2"/>
      <w:bookmarkEnd w:id="5"/>
      <w:r w:rsidRPr="00D95938">
        <w:rPr>
          <w:position w:val="-10"/>
          <w:sz w:val="23"/>
          <w:szCs w:val="23"/>
        </w:rPr>
        <w:object w:dxaOrig="1240" w:dyaOrig="300">
          <v:shape id="_x0000_i1027" type="#_x0000_t75" style="width:84pt;height:20.65pt" o:ole="">
            <v:imagedata r:id="rId18" o:title=""/>
          </v:shape>
          <o:OLEObject Type="Embed" ProgID="Equation.DSMT4" ShapeID="_x0000_i1027" DrawAspect="Content" ObjectID="_1518360555" r:id="rId19"/>
        </w:object>
      </w:r>
      <w:bookmarkEnd w:id="6"/>
      <w:r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Let </w:t>
      </w:r>
      <w:r w:rsidRPr="00D95938">
        <w:rPr>
          <w:position w:val="-10"/>
          <w:sz w:val="23"/>
          <w:szCs w:val="23"/>
        </w:rPr>
        <w:object w:dxaOrig="880" w:dyaOrig="300">
          <v:shape id="_x0000_i1028" type="#_x0000_t75" style="width:53.35pt;height:18.65pt" o:ole="">
            <v:imagedata r:id="rId20" o:title=""/>
          </v:shape>
          <o:OLEObject Type="Embed" ProgID="Equation.DSMT4" ShapeID="_x0000_i1028" DrawAspect="Content" ObjectID="_1518360556" r:id="rId21"/>
        </w:object>
      </w:r>
      <w:r>
        <w:rPr>
          <w:sz w:val="23"/>
          <w:szCs w:val="23"/>
        </w:rPr>
        <w:t xml:space="preserve"> .</w:t>
      </w:r>
    </w:p>
    <w:p w:rsidR="00D95938" w:rsidRDefault="00D95938" w:rsidP="00D95938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bookmarkStart w:id="7" w:name="OLE_LINK9"/>
      <w:r>
        <w:rPr>
          <w:sz w:val="23"/>
          <w:szCs w:val="23"/>
        </w:rPr>
        <w:t xml:space="preserve">Compute the location of the poles of the transform of the Fibonacci numbers. </w:t>
      </w:r>
      <w:bookmarkEnd w:id="7"/>
    </w:p>
    <w:p w:rsidR="00D95938" w:rsidRDefault="00D95938" w:rsidP="00D95938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d) Compute the inverse transform of the numbers. </w:t>
      </w:r>
    </w:p>
    <w:p w:rsidR="00D95938" w:rsidRDefault="00D95938" w:rsidP="00A74AF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e) Show that if </w:t>
      </w:r>
      <w:proofErr w:type="spellStart"/>
      <w:r>
        <w:rPr>
          <w:sz w:val="23"/>
          <w:szCs w:val="23"/>
        </w:rPr>
        <w:t>u</w:t>
      </w:r>
      <w:r>
        <w:rPr>
          <w:sz w:val="16"/>
          <w:szCs w:val="16"/>
        </w:rPr>
        <w:t>k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is the </w:t>
      </w:r>
      <w:proofErr w:type="spellStart"/>
      <w:r>
        <w:rPr>
          <w:sz w:val="23"/>
          <w:szCs w:val="23"/>
        </w:rPr>
        <w:t>kth</w:t>
      </w:r>
      <w:proofErr w:type="spellEnd"/>
      <w:r>
        <w:rPr>
          <w:sz w:val="23"/>
          <w:szCs w:val="23"/>
        </w:rPr>
        <w:t xml:space="preserve"> Fibonacci numbers, then the ratio u</w:t>
      </w:r>
      <w:r>
        <w:rPr>
          <w:sz w:val="16"/>
          <w:szCs w:val="16"/>
        </w:rPr>
        <w:t>k+1</w:t>
      </w:r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u</w:t>
      </w:r>
      <w:r>
        <w:rPr>
          <w:sz w:val="16"/>
          <w:szCs w:val="16"/>
        </w:rPr>
        <w:t>k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will go </w:t>
      </w:r>
      <w:proofErr w:type="gramStart"/>
      <w:r>
        <w:rPr>
          <w:sz w:val="23"/>
          <w:szCs w:val="23"/>
        </w:rPr>
        <w:t xml:space="preserve">to </w:t>
      </w:r>
      <w:r w:rsidRPr="00D95938">
        <w:rPr>
          <w:position w:val="-10"/>
          <w:sz w:val="23"/>
          <w:szCs w:val="23"/>
        </w:rPr>
        <w:object w:dxaOrig="940" w:dyaOrig="340">
          <v:shape id="_x0000_i1029" type="#_x0000_t75" style="width:47.35pt;height:17.35pt" o:ole="">
            <v:imagedata r:id="rId22" o:title=""/>
          </v:shape>
          <o:OLEObject Type="Embed" ProgID="Equation.DSMT4" ShapeID="_x0000_i1029" DrawAspect="Content" ObjectID="_1518360557" r:id="rId23"/>
        </w:objec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, th</w:t>
      </w:r>
      <w:r>
        <w:rPr>
          <w:sz w:val="23"/>
          <w:szCs w:val="23"/>
        </w:rPr>
        <w:t xml:space="preserve">e golden ration of the Greeks. </w:t>
      </w:r>
    </w:p>
    <w:p w:rsidR="00D95938" w:rsidRDefault="00D95938" w:rsidP="00D95938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f) Show if we add a forcing term, e(k), to equation </w:t>
      </w:r>
      <w:bookmarkStart w:id="8" w:name="OLE_LINK3"/>
      <w:r w:rsidR="009439F7" w:rsidRPr="00D95938">
        <w:rPr>
          <w:position w:val="-10"/>
          <w:sz w:val="23"/>
          <w:szCs w:val="23"/>
        </w:rPr>
        <w:object w:dxaOrig="1240" w:dyaOrig="300">
          <v:shape id="_x0000_i1030" type="#_x0000_t75" style="width:84pt;height:20.65pt" o:ole="">
            <v:imagedata r:id="rId24" o:title=""/>
          </v:shape>
          <o:OLEObject Type="Embed" ProgID="Equation.DSMT4" ShapeID="_x0000_i1030" DrawAspect="Content" ObjectID="_1518360558" r:id="rId25"/>
        </w:object>
      </w:r>
      <w:bookmarkEnd w:id="8"/>
      <w:r w:rsidR="009439F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, we can generate the Fibonacci numbers by a system that can be analyzed by the two-sided transform; i.e., let </w:t>
      </w:r>
      <w:bookmarkStart w:id="9" w:name="OLE_LINK4"/>
      <w:r w:rsidR="009439F7" w:rsidRPr="00D95938">
        <w:rPr>
          <w:position w:val="-10"/>
          <w:sz w:val="23"/>
          <w:szCs w:val="23"/>
        </w:rPr>
        <w:object w:dxaOrig="1579" w:dyaOrig="300">
          <v:shape id="_x0000_i1031" type="#_x0000_t75" style="width:107.35pt;height:20.65pt" o:ole="">
            <v:imagedata r:id="rId26" o:title=""/>
          </v:shape>
          <o:OLEObject Type="Embed" ProgID="Equation.DSMT4" ShapeID="_x0000_i1031" DrawAspect="Content" ObjectID="_1518360559" r:id="rId27"/>
        </w:object>
      </w:r>
      <w:bookmarkEnd w:id="9"/>
      <w:r>
        <w:rPr>
          <w:sz w:val="23"/>
          <w:szCs w:val="23"/>
        </w:rPr>
        <w:t xml:space="preserve">and let </w:t>
      </w:r>
      <w:r w:rsidR="009439F7" w:rsidRPr="00D95938">
        <w:rPr>
          <w:position w:val="-10"/>
          <w:sz w:val="23"/>
          <w:szCs w:val="23"/>
        </w:rPr>
        <w:object w:dxaOrig="880" w:dyaOrig="300">
          <v:shape id="_x0000_i1032" type="#_x0000_t75" style="width:60pt;height:20.65pt" o:ole="">
            <v:imagedata r:id="rId28" o:title=""/>
          </v:shape>
          <o:OLEObject Type="Embed" ProgID="Equation.DSMT4" ShapeID="_x0000_i1032" DrawAspect="Content" ObjectID="_1518360560" r:id="rId29"/>
        </w:object>
      </w:r>
      <w:r w:rsidR="009439F7">
        <w:rPr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 w:rsidR="009439F7" w:rsidRPr="009439F7">
        <w:rPr>
          <w:position w:val="-10"/>
          <w:sz w:val="23"/>
          <w:szCs w:val="23"/>
        </w:rPr>
        <w:object w:dxaOrig="780" w:dyaOrig="300">
          <v:shape id="_x0000_i1033" type="#_x0000_t75" style="width:44pt;height:17.35pt" o:ole="">
            <v:imagedata r:id="rId30" o:title=""/>
          </v:shape>
          <o:OLEObject Type="Embed" ProgID="Equation.DSMT4" ShapeID="_x0000_i1033" DrawAspect="Content" ObjectID="_1518360561" r:id="rId31"/>
        </w:object>
      </w:r>
      <w:r>
        <w:rPr>
          <w:sz w:val="23"/>
          <w:szCs w:val="23"/>
        </w:rPr>
        <w:t xml:space="preserve"> at k=0 and zero elsewhere). Take the two sided transform and show the same </w:t>
      </w:r>
      <w:proofErr w:type="gramStart"/>
      <w:r>
        <w:rPr>
          <w:sz w:val="23"/>
          <w:szCs w:val="23"/>
        </w:rPr>
        <w:t>U(</w:t>
      </w:r>
      <w:proofErr w:type="gramEnd"/>
      <w:r>
        <w:rPr>
          <w:sz w:val="23"/>
          <w:szCs w:val="23"/>
        </w:rPr>
        <w:t xml:space="preserve">z) results in part (b). </w:t>
      </w:r>
    </w:p>
    <w:p w:rsidR="00A01401" w:rsidRDefault="00A01401"/>
    <w:sectPr w:rsidR="00A01401" w:rsidSect="006E76D6">
      <w:pgSz w:w="12240" w:h="16340"/>
      <w:pgMar w:top="1891" w:right="1224" w:bottom="1440" w:left="229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F4"/>
    <w:rsid w:val="000633CA"/>
    <w:rsid w:val="00124890"/>
    <w:rsid w:val="005A47F2"/>
    <w:rsid w:val="005F0E1E"/>
    <w:rsid w:val="00814055"/>
    <w:rsid w:val="008C1B54"/>
    <w:rsid w:val="00915A7F"/>
    <w:rsid w:val="009168E3"/>
    <w:rsid w:val="009439F7"/>
    <w:rsid w:val="009F28F5"/>
    <w:rsid w:val="00A01401"/>
    <w:rsid w:val="00A74AF0"/>
    <w:rsid w:val="00B03108"/>
    <w:rsid w:val="00B06310"/>
    <w:rsid w:val="00B633C2"/>
    <w:rsid w:val="00B64FFC"/>
    <w:rsid w:val="00BB2738"/>
    <w:rsid w:val="00D80B17"/>
    <w:rsid w:val="00D95938"/>
    <w:rsid w:val="00DF509E"/>
    <w:rsid w:val="00E509F4"/>
    <w:rsid w:val="00EA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59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59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0.png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6.wmf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Relationship Id="rId22" Type="http://schemas.openxmlformats.org/officeDocument/2006/relationships/image" Target="media/image13.wmf"/><Relationship Id="rId27" Type="http://schemas.openxmlformats.org/officeDocument/2006/relationships/oleObject" Target="embeddings/oleObject7.bin"/><Relationship Id="rId30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AB432-BB60-4FAF-B9E8-17E6BA3A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2</cp:revision>
  <dcterms:created xsi:type="dcterms:W3CDTF">2016-03-02T00:01:00Z</dcterms:created>
  <dcterms:modified xsi:type="dcterms:W3CDTF">2016-03-02T00:01:00Z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