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3AD2" w14:textId="293B45A9" w:rsidR="00C02AAE" w:rsidRPr="008659F5" w:rsidRDefault="008659F5">
      <w:pPr>
        <w:rPr>
          <w:sz w:val="28"/>
          <w:szCs w:val="28"/>
        </w:rPr>
      </w:pPr>
      <w:r w:rsidRPr="008659F5">
        <w:rPr>
          <w:rFonts w:ascii="Roboto" w:hAnsi="Roboto"/>
          <w:color w:val="526069"/>
          <w:sz w:val="24"/>
          <w:szCs w:val="24"/>
          <w:shd w:val="clear" w:color="auto" w:fill="FFFFFF"/>
        </w:rPr>
        <w:t>Upwards of a million medications are discarded each year because of improper storage conditions. Failure to follow the manufacturer's storage conditions can result in the medication not working correctly, and unintended side effects.</w:t>
      </w:r>
      <w:r w:rsidRPr="008659F5">
        <w:rPr>
          <w:rFonts w:ascii="Roboto" w:hAnsi="Roboto"/>
          <w:color w:val="526069"/>
          <w:sz w:val="24"/>
          <w:szCs w:val="24"/>
        </w:rPr>
        <w:br/>
      </w:r>
      <w:r w:rsidRPr="008659F5">
        <w:rPr>
          <w:rFonts w:ascii="Roboto" w:hAnsi="Roboto"/>
          <w:color w:val="526069"/>
          <w:sz w:val="24"/>
          <w:szCs w:val="24"/>
        </w:rPr>
        <w:br/>
      </w:r>
      <w:r w:rsidRPr="008659F5">
        <w:rPr>
          <w:rFonts w:ascii="Roboto" w:hAnsi="Roboto"/>
          <w:color w:val="526069"/>
          <w:sz w:val="24"/>
          <w:szCs w:val="24"/>
          <w:shd w:val="clear" w:color="auto" w:fill="FFFFFF"/>
        </w:rPr>
        <w:t>Below is a list of (almost) every medication that is available as an Antibiotic/Other Suspension as well as the storage instructions once it is dispensed from your pharmacy:</w:t>
      </w:r>
      <w:r w:rsidRPr="008659F5">
        <w:rPr>
          <w:rFonts w:ascii="Roboto" w:hAnsi="Roboto"/>
          <w:color w:val="526069"/>
          <w:sz w:val="24"/>
          <w:szCs w:val="24"/>
        </w:rPr>
        <w:br/>
      </w:r>
      <w:r w:rsidRPr="008659F5">
        <w:rPr>
          <w:rFonts w:ascii="Roboto" w:hAnsi="Roboto"/>
          <w:color w:val="526069"/>
          <w:sz w:val="24"/>
          <w:szCs w:val="24"/>
        </w:rPr>
        <w:br/>
      </w:r>
      <w:r w:rsidRPr="008659F5">
        <w:rPr>
          <w:rFonts w:ascii="Roboto" w:hAnsi="Roboto"/>
          <w:i/>
          <w:iCs/>
          <w:color w:val="526069"/>
          <w:sz w:val="24"/>
          <w:szCs w:val="24"/>
          <w:shd w:val="clear" w:color="auto" w:fill="FFFFFF"/>
        </w:rPr>
        <w:t>Amoxicillin</w:t>
      </w:r>
      <w:r w:rsidRPr="008659F5">
        <w:rPr>
          <w:rFonts w:ascii="Roboto" w:hAnsi="Roboto"/>
          <w:color w:val="526069"/>
          <w:sz w:val="24"/>
          <w:szCs w:val="24"/>
          <w:shd w:val="clear" w:color="auto" w:fill="FFFFFF"/>
        </w:rPr>
        <w:t> (Amoxil) - Can be stored in the refrigerator or at room temperature (many patients report a better taste if it is refrigerated). Expires after 14 days. Take with or without food.</w:t>
      </w:r>
      <w:r w:rsidRPr="008659F5">
        <w:rPr>
          <w:rFonts w:ascii="Roboto" w:hAnsi="Roboto"/>
          <w:color w:val="526069"/>
          <w:sz w:val="24"/>
          <w:szCs w:val="24"/>
        </w:rPr>
        <w:br/>
      </w:r>
      <w:r w:rsidRPr="008659F5">
        <w:rPr>
          <w:rFonts w:ascii="Roboto" w:hAnsi="Roboto"/>
          <w:color w:val="526069"/>
          <w:sz w:val="24"/>
          <w:szCs w:val="24"/>
        </w:rPr>
        <w:br/>
      </w:r>
      <w:r w:rsidRPr="008659F5">
        <w:rPr>
          <w:rFonts w:ascii="Roboto" w:hAnsi="Roboto"/>
          <w:i/>
          <w:iCs/>
          <w:color w:val="526069"/>
          <w:sz w:val="24"/>
          <w:szCs w:val="24"/>
          <w:shd w:val="clear" w:color="auto" w:fill="FFFFFF"/>
        </w:rPr>
        <w:t>Amoxicillin/Clavulanate </w:t>
      </w:r>
      <w:r w:rsidRPr="008659F5">
        <w:rPr>
          <w:rFonts w:ascii="Roboto" w:hAnsi="Roboto"/>
          <w:color w:val="526069"/>
          <w:sz w:val="24"/>
          <w:szCs w:val="24"/>
          <w:shd w:val="clear" w:color="auto" w:fill="FFFFFF"/>
        </w:rPr>
        <w:t xml:space="preserve">(Augmentin) - Refrigerate. Expires </w:t>
      </w:r>
      <w:proofErr w:type="gramStart"/>
      <w:r w:rsidRPr="008659F5">
        <w:rPr>
          <w:rFonts w:ascii="Roboto" w:hAnsi="Roboto"/>
          <w:color w:val="526069"/>
          <w:sz w:val="24"/>
          <w:szCs w:val="24"/>
          <w:shd w:val="clear" w:color="auto" w:fill="FFFFFF"/>
        </w:rPr>
        <w:t>after</w:t>
      </w:r>
      <w:proofErr w:type="gramEnd"/>
      <w:r w:rsidRPr="008659F5">
        <w:rPr>
          <w:rFonts w:ascii="Roboto" w:hAnsi="Roboto"/>
          <w:color w:val="526069"/>
          <w:sz w:val="24"/>
          <w:szCs w:val="24"/>
          <w:shd w:val="clear" w:color="auto" w:fill="FFFFFF"/>
        </w:rPr>
        <w:t xml:space="preserve"> 10 days. Take with food.</w:t>
      </w:r>
      <w:r w:rsidRPr="008659F5">
        <w:rPr>
          <w:rFonts w:ascii="Roboto" w:hAnsi="Roboto"/>
          <w:color w:val="526069"/>
          <w:sz w:val="24"/>
          <w:szCs w:val="24"/>
        </w:rPr>
        <w:br/>
      </w:r>
      <w:r w:rsidRPr="008659F5">
        <w:rPr>
          <w:rFonts w:ascii="Roboto" w:hAnsi="Roboto"/>
          <w:color w:val="526069"/>
          <w:sz w:val="24"/>
          <w:szCs w:val="24"/>
        </w:rPr>
        <w:br/>
      </w:r>
      <w:r w:rsidRPr="008659F5">
        <w:rPr>
          <w:rFonts w:ascii="Roboto" w:hAnsi="Roboto"/>
          <w:i/>
          <w:iCs/>
          <w:color w:val="526069"/>
          <w:sz w:val="24"/>
          <w:szCs w:val="24"/>
          <w:shd w:val="clear" w:color="auto" w:fill="FFFFFF"/>
        </w:rPr>
        <w:t>Azithromycin</w:t>
      </w:r>
      <w:r w:rsidRPr="008659F5">
        <w:rPr>
          <w:rFonts w:ascii="Roboto" w:hAnsi="Roboto"/>
          <w:color w:val="526069"/>
          <w:sz w:val="24"/>
          <w:szCs w:val="24"/>
          <w:shd w:val="clear" w:color="auto" w:fill="FFFFFF"/>
        </w:rPr>
        <w:t xml:space="preserve"> (Zithromax) - Can be stored in the refrigerator or at room temperature (many patients report a better taste if it is refrigerated). Expires </w:t>
      </w:r>
      <w:proofErr w:type="gramStart"/>
      <w:r w:rsidRPr="008659F5">
        <w:rPr>
          <w:rFonts w:ascii="Roboto" w:hAnsi="Roboto"/>
          <w:color w:val="526069"/>
          <w:sz w:val="24"/>
          <w:szCs w:val="24"/>
          <w:shd w:val="clear" w:color="auto" w:fill="FFFFFF"/>
        </w:rPr>
        <w:t>after</w:t>
      </w:r>
      <w:proofErr w:type="gramEnd"/>
      <w:r w:rsidRPr="008659F5">
        <w:rPr>
          <w:rFonts w:ascii="Roboto" w:hAnsi="Roboto"/>
          <w:color w:val="526069"/>
          <w:sz w:val="24"/>
          <w:szCs w:val="24"/>
          <w:shd w:val="clear" w:color="auto" w:fill="FFFFFF"/>
        </w:rPr>
        <w:t xml:space="preserve"> 10 days. Take with food.</w:t>
      </w:r>
      <w:r w:rsidRPr="008659F5">
        <w:rPr>
          <w:rFonts w:ascii="Roboto" w:hAnsi="Roboto"/>
          <w:color w:val="526069"/>
          <w:sz w:val="24"/>
          <w:szCs w:val="24"/>
        </w:rPr>
        <w:br/>
      </w:r>
      <w:r w:rsidRPr="008659F5">
        <w:rPr>
          <w:rFonts w:ascii="Roboto" w:hAnsi="Roboto"/>
          <w:color w:val="526069"/>
          <w:sz w:val="24"/>
          <w:szCs w:val="24"/>
        </w:rPr>
        <w:br/>
      </w:r>
      <w:r w:rsidRPr="008659F5">
        <w:rPr>
          <w:rFonts w:ascii="Roboto" w:hAnsi="Roboto"/>
          <w:i/>
          <w:iCs/>
          <w:color w:val="526069"/>
          <w:sz w:val="24"/>
          <w:szCs w:val="24"/>
          <w:shd w:val="clear" w:color="auto" w:fill="FFFFFF"/>
        </w:rPr>
        <w:t>Cefadroxil</w:t>
      </w:r>
      <w:r w:rsidRPr="008659F5">
        <w:rPr>
          <w:rFonts w:ascii="Roboto" w:hAnsi="Roboto"/>
          <w:color w:val="526069"/>
          <w:sz w:val="24"/>
          <w:szCs w:val="24"/>
          <w:shd w:val="clear" w:color="auto" w:fill="FFFFFF"/>
        </w:rPr>
        <w:t> (</w:t>
      </w:r>
      <w:proofErr w:type="spellStart"/>
      <w:r w:rsidRPr="008659F5">
        <w:rPr>
          <w:rFonts w:ascii="Roboto" w:hAnsi="Roboto"/>
          <w:color w:val="526069"/>
          <w:sz w:val="24"/>
          <w:szCs w:val="24"/>
          <w:shd w:val="clear" w:color="auto" w:fill="FFFFFF"/>
        </w:rPr>
        <w:t>Duricef</w:t>
      </w:r>
      <w:proofErr w:type="spellEnd"/>
      <w:r w:rsidRPr="008659F5">
        <w:rPr>
          <w:rFonts w:ascii="Roboto" w:hAnsi="Roboto"/>
          <w:color w:val="526069"/>
          <w:sz w:val="24"/>
          <w:szCs w:val="24"/>
          <w:shd w:val="clear" w:color="auto" w:fill="FFFFFF"/>
        </w:rPr>
        <w:t xml:space="preserve">) </w:t>
      </w:r>
      <w:proofErr w:type="gramStart"/>
      <w:r w:rsidRPr="008659F5">
        <w:rPr>
          <w:rFonts w:ascii="Roboto" w:hAnsi="Roboto"/>
          <w:color w:val="526069"/>
          <w:sz w:val="24"/>
          <w:szCs w:val="24"/>
          <w:shd w:val="clear" w:color="auto" w:fill="FFFFFF"/>
        </w:rPr>
        <w:t>-  Can</w:t>
      </w:r>
      <w:proofErr w:type="gramEnd"/>
      <w:r w:rsidRPr="008659F5">
        <w:rPr>
          <w:rFonts w:ascii="Roboto" w:hAnsi="Roboto"/>
          <w:color w:val="526069"/>
          <w:sz w:val="24"/>
          <w:szCs w:val="24"/>
          <w:shd w:val="clear" w:color="auto" w:fill="FFFFFF"/>
        </w:rPr>
        <w:t xml:space="preserve"> be stored in the refrigerator or at room temperature (many patients report a better taste if it is refrigerated). Expires after 10 days at room temperature. Expires after 14 days if refrigerated. Take with or without food.</w:t>
      </w:r>
      <w:r w:rsidRPr="008659F5">
        <w:rPr>
          <w:rFonts w:ascii="Roboto" w:hAnsi="Roboto"/>
          <w:color w:val="526069"/>
          <w:sz w:val="24"/>
          <w:szCs w:val="24"/>
        </w:rPr>
        <w:br/>
      </w:r>
      <w:r w:rsidRPr="008659F5">
        <w:rPr>
          <w:rFonts w:ascii="Roboto" w:hAnsi="Roboto"/>
          <w:color w:val="526069"/>
          <w:sz w:val="24"/>
          <w:szCs w:val="24"/>
        </w:rPr>
        <w:br/>
      </w:r>
      <w:r w:rsidRPr="008659F5">
        <w:rPr>
          <w:rFonts w:ascii="Roboto" w:hAnsi="Roboto"/>
          <w:i/>
          <w:iCs/>
          <w:color w:val="526069"/>
          <w:sz w:val="24"/>
          <w:szCs w:val="24"/>
          <w:shd w:val="clear" w:color="auto" w:fill="FFFFFF"/>
        </w:rPr>
        <w:t>Cefdinir</w:t>
      </w:r>
      <w:r w:rsidRPr="008659F5">
        <w:rPr>
          <w:rFonts w:ascii="Roboto" w:hAnsi="Roboto"/>
          <w:color w:val="526069"/>
          <w:sz w:val="24"/>
          <w:szCs w:val="24"/>
          <w:shd w:val="clear" w:color="auto" w:fill="FFFFFF"/>
        </w:rPr>
        <w:t xml:space="preserve"> (Omnicef) - Can be stored in the refrigerator or at room temperature (because it is so thick, it can be difficult to pour if it is refrigerated). Expires </w:t>
      </w:r>
      <w:proofErr w:type="gramStart"/>
      <w:r w:rsidRPr="008659F5">
        <w:rPr>
          <w:rFonts w:ascii="Roboto" w:hAnsi="Roboto"/>
          <w:color w:val="526069"/>
          <w:sz w:val="24"/>
          <w:szCs w:val="24"/>
          <w:shd w:val="clear" w:color="auto" w:fill="FFFFFF"/>
        </w:rPr>
        <w:t>after</w:t>
      </w:r>
      <w:proofErr w:type="gramEnd"/>
      <w:r w:rsidRPr="008659F5">
        <w:rPr>
          <w:rFonts w:ascii="Roboto" w:hAnsi="Roboto"/>
          <w:color w:val="526069"/>
          <w:sz w:val="24"/>
          <w:szCs w:val="24"/>
          <w:shd w:val="clear" w:color="auto" w:fill="FFFFFF"/>
        </w:rPr>
        <w:t xml:space="preserve"> 10 days. Take with or without food.</w:t>
      </w:r>
      <w:r w:rsidRPr="008659F5">
        <w:rPr>
          <w:rFonts w:ascii="Roboto" w:hAnsi="Roboto"/>
          <w:color w:val="526069"/>
          <w:sz w:val="24"/>
          <w:szCs w:val="24"/>
        </w:rPr>
        <w:br/>
      </w:r>
      <w:r w:rsidRPr="008659F5">
        <w:rPr>
          <w:rFonts w:ascii="Roboto" w:hAnsi="Roboto"/>
          <w:color w:val="526069"/>
          <w:sz w:val="24"/>
          <w:szCs w:val="24"/>
        </w:rPr>
        <w:br/>
      </w:r>
      <w:proofErr w:type="spellStart"/>
      <w:r w:rsidRPr="008659F5">
        <w:rPr>
          <w:rFonts w:ascii="Roboto" w:hAnsi="Roboto"/>
          <w:i/>
          <w:iCs/>
          <w:color w:val="526069"/>
          <w:sz w:val="24"/>
          <w:szCs w:val="24"/>
          <w:shd w:val="clear" w:color="auto" w:fill="FFFFFF"/>
        </w:rPr>
        <w:t>Cefprozil</w:t>
      </w:r>
      <w:proofErr w:type="spellEnd"/>
      <w:r w:rsidRPr="008659F5">
        <w:rPr>
          <w:rFonts w:ascii="Roboto" w:hAnsi="Roboto"/>
          <w:color w:val="526069"/>
          <w:sz w:val="24"/>
          <w:szCs w:val="24"/>
          <w:shd w:val="clear" w:color="auto" w:fill="FFFFFF"/>
        </w:rPr>
        <w:t> (</w:t>
      </w:r>
      <w:proofErr w:type="spellStart"/>
      <w:r w:rsidRPr="008659F5">
        <w:rPr>
          <w:rFonts w:ascii="Roboto" w:hAnsi="Roboto"/>
          <w:color w:val="526069"/>
          <w:sz w:val="24"/>
          <w:szCs w:val="24"/>
          <w:shd w:val="clear" w:color="auto" w:fill="FFFFFF"/>
        </w:rPr>
        <w:t>Cefzil</w:t>
      </w:r>
      <w:proofErr w:type="spellEnd"/>
      <w:r w:rsidRPr="008659F5">
        <w:rPr>
          <w:rFonts w:ascii="Roboto" w:hAnsi="Roboto"/>
          <w:color w:val="526069"/>
          <w:sz w:val="24"/>
          <w:szCs w:val="24"/>
          <w:shd w:val="clear" w:color="auto" w:fill="FFFFFF"/>
        </w:rPr>
        <w:t>) - Refrigerate. Expires after 14 days. Take with or without food.</w:t>
      </w:r>
      <w:r w:rsidRPr="008659F5">
        <w:rPr>
          <w:rFonts w:ascii="Roboto" w:hAnsi="Roboto"/>
          <w:color w:val="526069"/>
          <w:sz w:val="24"/>
          <w:szCs w:val="24"/>
        </w:rPr>
        <w:br/>
      </w:r>
      <w:r w:rsidRPr="008659F5">
        <w:rPr>
          <w:rFonts w:ascii="Roboto" w:hAnsi="Roboto"/>
          <w:color w:val="526069"/>
          <w:sz w:val="24"/>
          <w:szCs w:val="24"/>
        </w:rPr>
        <w:br/>
      </w:r>
      <w:r w:rsidRPr="008659F5">
        <w:rPr>
          <w:rFonts w:ascii="Roboto" w:hAnsi="Roboto"/>
          <w:i/>
          <w:iCs/>
          <w:color w:val="526069"/>
          <w:sz w:val="24"/>
          <w:szCs w:val="24"/>
          <w:shd w:val="clear" w:color="auto" w:fill="FFFFFF"/>
        </w:rPr>
        <w:t>Cefuroxime </w:t>
      </w:r>
      <w:r w:rsidRPr="008659F5">
        <w:rPr>
          <w:rFonts w:ascii="Roboto" w:hAnsi="Roboto"/>
          <w:color w:val="526069"/>
          <w:sz w:val="24"/>
          <w:szCs w:val="24"/>
          <w:shd w:val="clear" w:color="auto" w:fill="FFFFFF"/>
        </w:rPr>
        <w:t xml:space="preserve">(Ceftin) - Refrigerate. Expires </w:t>
      </w:r>
      <w:proofErr w:type="gramStart"/>
      <w:r w:rsidRPr="008659F5">
        <w:rPr>
          <w:rFonts w:ascii="Roboto" w:hAnsi="Roboto"/>
          <w:color w:val="526069"/>
          <w:sz w:val="24"/>
          <w:szCs w:val="24"/>
          <w:shd w:val="clear" w:color="auto" w:fill="FFFFFF"/>
        </w:rPr>
        <w:t>after</w:t>
      </w:r>
      <w:proofErr w:type="gramEnd"/>
      <w:r w:rsidRPr="008659F5">
        <w:rPr>
          <w:rFonts w:ascii="Roboto" w:hAnsi="Roboto"/>
          <w:color w:val="526069"/>
          <w:sz w:val="24"/>
          <w:szCs w:val="24"/>
          <w:shd w:val="clear" w:color="auto" w:fill="FFFFFF"/>
        </w:rPr>
        <w:t xml:space="preserve"> 10 days. Take with food.</w:t>
      </w:r>
      <w:r w:rsidRPr="008659F5">
        <w:rPr>
          <w:rFonts w:ascii="Roboto" w:hAnsi="Roboto"/>
          <w:color w:val="526069"/>
          <w:sz w:val="24"/>
          <w:szCs w:val="24"/>
        </w:rPr>
        <w:br/>
      </w:r>
      <w:r w:rsidRPr="008659F5">
        <w:rPr>
          <w:rFonts w:ascii="Roboto" w:hAnsi="Roboto"/>
          <w:color w:val="526069"/>
          <w:sz w:val="24"/>
          <w:szCs w:val="24"/>
        </w:rPr>
        <w:br/>
      </w:r>
      <w:r w:rsidRPr="008659F5">
        <w:rPr>
          <w:rFonts w:ascii="Roboto" w:hAnsi="Roboto"/>
          <w:i/>
          <w:iCs/>
          <w:color w:val="526069"/>
          <w:sz w:val="24"/>
          <w:szCs w:val="24"/>
          <w:shd w:val="clear" w:color="auto" w:fill="FFFFFF"/>
        </w:rPr>
        <w:t>Cephalexin </w:t>
      </w:r>
      <w:r w:rsidRPr="008659F5">
        <w:rPr>
          <w:rFonts w:ascii="Roboto" w:hAnsi="Roboto"/>
          <w:color w:val="526069"/>
          <w:sz w:val="24"/>
          <w:szCs w:val="24"/>
          <w:shd w:val="clear" w:color="auto" w:fill="FFFFFF"/>
        </w:rPr>
        <w:t>(Keflex) - Refrigerate. Expires after 14 days. Take with or without food.</w:t>
      </w:r>
      <w:r w:rsidRPr="008659F5">
        <w:rPr>
          <w:rFonts w:ascii="Roboto" w:hAnsi="Roboto"/>
          <w:color w:val="526069"/>
          <w:sz w:val="24"/>
          <w:szCs w:val="24"/>
        </w:rPr>
        <w:br/>
      </w:r>
      <w:r w:rsidRPr="008659F5">
        <w:rPr>
          <w:rFonts w:ascii="Roboto" w:hAnsi="Roboto"/>
          <w:color w:val="526069"/>
          <w:sz w:val="24"/>
          <w:szCs w:val="24"/>
        </w:rPr>
        <w:br/>
      </w:r>
      <w:r w:rsidRPr="008659F5">
        <w:rPr>
          <w:rFonts w:ascii="Roboto" w:hAnsi="Roboto"/>
          <w:i/>
          <w:iCs/>
          <w:color w:val="526069"/>
          <w:sz w:val="24"/>
          <w:szCs w:val="24"/>
          <w:shd w:val="clear" w:color="auto" w:fill="FFFFFF"/>
        </w:rPr>
        <w:t>Ciprofloxacin</w:t>
      </w:r>
      <w:r w:rsidRPr="008659F5">
        <w:rPr>
          <w:rFonts w:ascii="Roboto" w:hAnsi="Roboto"/>
          <w:color w:val="526069"/>
          <w:sz w:val="24"/>
          <w:szCs w:val="24"/>
          <w:shd w:val="clear" w:color="auto" w:fill="FFFFFF"/>
        </w:rPr>
        <w:t> (Cipro) - Can be stored in the refrigerator or at room temperature (many patients report a better taste if it is refrigerated). Expires after 14 days. Take with or without food.</w:t>
      </w:r>
      <w:r w:rsidRPr="008659F5">
        <w:rPr>
          <w:rFonts w:ascii="Roboto" w:hAnsi="Roboto"/>
          <w:color w:val="526069"/>
          <w:sz w:val="24"/>
          <w:szCs w:val="24"/>
        </w:rPr>
        <w:br/>
      </w:r>
      <w:r w:rsidRPr="008659F5">
        <w:rPr>
          <w:rFonts w:ascii="Roboto" w:hAnsi="Roboto"/>
          <w:color w:val="526069"/>
          <w:sz w:val="24"/>
          <w:szCs w:val="24"/>
        </w:rPr>
        <w:br/>
      </w:r>
      <w:r w:rsidRPr="008659F5">
        <w:rPr>
          <w:rFonts w:ascii="Roboto" w:hAnsi="Roboto"/>
          <w:i/>
          <w:iCs/>
          <w:color w:val="526069"/>
          <w:sz w:val="24"/>
          <w:szCs w:val="24"/>
          <w:shd w:val="clear" w:color="auto" w:fill="FFFFFF"/>
        </w:rPr>
        <w:t>Clarithromycin </w:t>
      </w:r>
      <w:r w:rsidRPr="008659F5">
        <w:rPr>
          <w:rFonts w:ascii="Roboto" w:hAnsi="Roboto"/>
          <w:color w:val="526069"/>
          <w:sz w:val="24"/>
          <w:szCs w:val="24"/>
          <w:shd w:val="clear" w:color="auto" w:fill="FFFFFF"/>
        </w:rPr>
        <w:t>(Biaxin) - Store at room temperature. Expires after 14 days. Take with or without food.</w:t>
      </w:r>
      <w:r w:rsidRPr="008659F5">
        <w:rPr>
          <w:rFonts w:ascii="Roboto" w:hAnsi="Roboto"/>
          <w:color w:val="526069"/>
          <w:sz w:val="24"/>
          <w:szCs w:val="24"/>
        </w:rPr>
        <w:br/>
      </w:r>
      <w:r w:rsidRPr="008659F5">
        <w:rPr>
          <w:rFonts w:ascii="Roboto" w:hAnsi="Roboto"/>
          <w:color w:val="526069"/>
          <w:sz w:val="24"/>
          <w:szCs w:val="24"/>
        </w:rPr>
        <w:br/>
      </w:r>
      <w:r w:rsidRPr="008659F5">
        <w:rPr>
          <w:rFonts w:ascii="Roboto" w:hAnsi="Roboto"/>
          <w:i/>
          <w:iCs/>
          <w:color w:val="526069"/>
          <w:sz w:val="24"/>
          <w:szCs w:val="24"/>
          <w:shd w:val="clear" w:color="auto" w:fill="FFFFFF"/>
        </w:rPr>
        <w:t>Fluconazole</w:t>
      </w:r>
      <w:r w:rsidRPr="008659F5">
        <w:rPr>
          <w:rFonts w:ascii="Roboto" w:hAnsi="Roboto"/>
          <w:color w:val="526069"/>
          <w:sz w:val="24"/>
          <w:szCs w:val="24"/>
          <w:shd w:val="clear" w:color="auto" w:fill="FFFFFF"/>
        </w:rPr>
        <w:t> (Diflucan) - Can be stored in the refrigerator or at room temperature (many patients report a better taste if it is refrigerated). Expires after 14 days. Take with or without food.</w:t>
      </w:r>
      <w:r w:rsidRPr="008659F5">
        <w:rPr>
          <w:rFonts w:ascii="Roboto" w:hAnsi="Roboto"/>
          <w:color w:val="526069"/>
          <w:sz w:val="24"/>
          <w:szCs w:val="24"/>
        </w:rPr>
        <w:br/>
      </w:r>
      <w:r w:rsidRPr="008659F5">
        <w:rPr>
          <w:rFonts w:ascii="Roboto" w:hAnsi="Roboto"/>
          <w:color w:val="526069"/>
          <w:sz w:val="24"/>
          <w:szCs w:val="24"/>
        </w:rPr>
        <w:br/>
      </w:r>
      <w:r w:rsidRPr="008659F5">
        <w:rPr>
          <w:rFonts w:ascii="Roboto" w:hAnsi="Roboto"/>
          <w:i/>
          <w:iCs/>
          <w:color w:val="526069"/>
          <w:sz w:val="24"/>
          <w:szCs w:val="24"/>
          <w:shd w:val="clear" w:color="auto" w:fill="FFFFFF"/>
        </w:rPr>
        <w:t>Penicillin</w:t>
      </w:r>
      <w:r w:rsidRPr="008659F5">
        <w:rPr>
          <w:rFonts w:ascii="Roboto" w:hAnsi="Roboto"/>
          <w:color w:val="526069"/>
          <w:sz w:val="24"/>
          <w:szCs w:val="24"/>
          <w:shd w:val="clear" w:color="auto" w:fill="FFFFFF"/>
        </w:rPr>
        <w:t> </w:t>
      </w:r>
      <w:r w:rsidRPr="008659F5">
        <w:rPr>
          <w:rFonts w:ascii="Roboto" w:hAnsi="Roboto"/>
          <w:i/>
          <w:iCs/>
          <w:color w:val="526069"/>
          <w:sz w:val="24"/>
          <w:szCs w:val="24"/>
          <w:shd w:val="clear" w:color="auto" w:fill="FFFFFF"/>
        </w:rPr>
        <w:t>VK</w:t>
      </w:r>
      <w:r w:rsidRPr="008659F5">
        <w:rPr>
          <w:rFonts w:ascii="Roboto" w:hAnsi="Roboto"/>
          <w:color w:val="526069"/>
          <w:sz w:val="24"/>
          <w:szCs w:val="24"/>
          <w:shd w:val="clear" w:color="auto" w:fill="FFFFFF"/>
        </w:rPr>
        <w:t> (</w:t>
      </w:r>
      <w:proofErr w:type="spellStart"/>
      <w:r w:rsidRPr="008659F5">
        <w:rPr>
          <w:rFonts w:ascii="Roboto" w:hAnsi="Roboto"/>
          <w:color w:val="526069"/>
          <w:sz w:val="24"/>
          <w:szCs w:val="24"/>
          <w:shd w:val="clear" w:color="auto" w:fill="FFFFFF"/>
        </w:rPr>
        <w:t>Veetids</w:t>
      </w:r>
      <w:proofErr w:type="spellEnd"/>
      <w:r w:rsidRPr="008659F5">
        <w:rPr>
          <w:rFonts w:ascii="Roboto" w:hAnsi="Roboto"/>
          <w:color w:val="526069"/>
          <w:sz w:val="24"/>
          <w:szCs w:val="24"/>
          <w:shd w:val="clear" w:color="auto" w:fill="FFFFFF"/>
        </w:rPr>
        <w:t>) - Refrigerate. Expires after 14 days. Take one hour before, or two hours after meals.</w:t>
      </w:r>
    </w:p>
    <w:sectPr w:rsidR="00C02AAE" w:rsidRPr="0086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C7"/>
    <w:rsid w:val="00262AC7"/>
    <w:rsid w:val="008142A1"/>
    <w:rsid w:val="008659F5"/>
    <w:rsid w:val="00BF215F"/>
    <w:rsid w:val="00C02AAE"/>
    <w:rsid w:val="00D4202F"/>
    <w:rsid w:val="00DC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5B6D1-4A18-4B00-9E82-C1B7D505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A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A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A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A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2</cp:revision>
  <dcterms:created xsi:type="dcterms:W3CDTF">2024-03-10T12:43:00Z</dcterms:created>
  <dcterms:modified xsi:type="dcterms:W3CDTF">2024-03-10T12:44:00Z</dcterms:modified>
</cp:coreProperties>
</file>