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111111111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7777777777</w:t>
      </w:r>
    </w:p>
    <w:p>
      <w:pPr>
        <w:pStyle w:val="Normal"/>
        <w:rPr/>
      </w:pPr>
      <w:r>
        <w:t>що проживає/зареєстрований за адресою: 888888888</w:t>
      </w:r>
    </w:p>
    <w:p>
      <w:pPr>
        <w:pStyle w:val="Normal"/>
        <w:rPr/>
      </w:pPr>
      <w:r/>
    </w:p>
    <w:p>
      <w:pPr>
        <w:pStyle w:val="Normal"/>
        <w:rPr/>
      </w:pPr>
      <w:r/>
    </w:p>
    <w:p>
      <w:pPr>
        <w:pStyle w:val="Normal"/>
        <w:rPr/>
      </w:pPr>
      <w:r>
        <w:t>Орендар: 666666666666</w:t>
      </w:r>
    </w:p>
    <w:p>
      <w:pPr>
        <w:pStyle w:val="Normal"/>
        <w:rPr/>
      </w:pPr>
      <w:r>
        <w:t>що проживає/зареєстрований за адресою: 444444444444</w:t>
      </w:r>
    </w:p>
    <w:p>
      <w:pPr>
        <w:pStyle w:val="Normal"/>
        <w:rPr/>
      </w:pPr>
      <w:r>
        <w:t>РНОКПП: 55555555</w:t>
      </w:r>
    </w:p>
    <w:p>
      <w:pPr>
        <w:pStyle w:val="Normal"/>
        <w:rPr/>
      </w:pPr>
      <w:r/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111111111.</w:t>
      </w:r>
    </w:p>
    <w:p>
      <w:pPr>
        <w:pStyle w:val="Normal"/>
        <w:rPr/>
      </w:pPr>
      <w:r>
        <w:t>1.2. Короткий опис об’єкта: .</w:t>
      </w:r>
    </w:p>
    <w:p>
      <w:pPr>
        <w:pStyle w:val="Normal"/>
        <w:rPr/>
      </w:pPr>
      <w:r>
        <w:t>1.3. Загальна площа об’єкта становить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33333333333333.</w:t>
      </w:r>
    </w:p>
    <w:p>
      <w:pPr>
        <w:pStyle w:val="Normal"/>
        <w:rPr/>
      </w:pPr>
      <w:r>
        <w:t>2.2. Договір діє до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222222222222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грн.</w:t>
      </w:r>
    </w:p>
    <w:p>
      <w:pPr>
        <w:pStyle w:val="Normal"/>
        <w:rPr/>
      </w:pPr>
      <w:r>
        <w:t>3.3. Орендар сплачує орендну плату щомісяця не пізніше числа поточного місяця шляхом переказу коштів на рахунок Орендодавця: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