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м. Львів, вул. Боклана, 54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Сербін Богдан Васильович</w:t>
      </w:r>
    </w:p>
    <w:p>
      <w:pPr>
        <w:pStyle w:val="Normal"/>
        <w:rPr/>
      </w:pPr>
      <w:r>
        <w:t>що проживає/зареєстрований за адресою: с. Йосиповичі, Шевченка 34</w:t>
      </w:r>
    </w:p>
    <w:p>
      <w:pPr>
        <w:pStyle w:val="Normal"/>
        <w:rPr/>
      </w:pPr>
      <w:r/>
    </w:p>
    <w:p>
      <w:pPr>
        <w:pStyle w:val="Normal"/>
        <w:rPr/>
      </w:pPr>
      <w:r/>
    </w:p>
    <w:p>
      <w:pPr>
        <w:pStyle w:val="Normal"/>
        <w:rPr/>
      </w:pPr>
      <w:r>
        <w:t>Орендар: Сербін Святослав Васильович</w:t>
      </w:r>
    </w:p>
    <w:p>
      <w:pPr>
        <w:pStyle w:val="Normal"/>
        <w:rPr/>
      </w:pPr>
      <w:r>
        <w:t>що проживає/зареєстрований за адресою: м. Стрий, вул. Франка 09</w:t>
      </w:r>
    </w:p>
    <w:p>
      <w:pPr>
        <w:pStyle w:val="Normal"/>
        <w:rPr/>
      </w:pPr>
      <w:r/>
    </w:p>
    <w:p>
      <w:pPr>
        <w:pStyle w:val="Normal"/>
        <w:rPr/>
      </w:pPr>
      <w:r/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м. Львів, вул. Боклана, 54.</w:t>
      </w:r>
    </w:p>
    <w:p>
      <w:pPr>
        <w:pStyle w:val="Normal"/>
        <w:rPr/>
      </w:pPr>
      <w:r>
        <w:t>1.2. Короткий опис об’єкта: .</w:t>
      </w:r>
    </w:p>
    <w:p>
      <w:pPr>
        <w:pStyle w:val="Normal"/>
        <w:rPr/>
      </w:pPr>
      <w:r>
        <w:t>1.3. Загальна площа об’єкта становить 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15.11.2025.</w:t>
      </w:r>
    </w:p>
    <w:p>
      <w:pPr>
        <w:pStyle w:val="Normal"/>
        <w:rPr/>
      </w:pPr>
      <w:r>
        <w:t>2.2. Договір діє до 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15000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 грн.</w:t>
      </w:r>
    </w:p>
    <w:p>
      <w:pPr>
        <w:pStyle w:val="Normal"/>
        <w:rPr/>
      </w:pPr>
      <w:r>
        <w:t>3.3. Орендар сплачує орендну плату щомісяця не пізніше  числа поточного місяця шляхом переказу коштів на рахунок Орендодавця: 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