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B576D68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5605C6">
              <w:rPr>
                <w:b/>
                <w:color w:val="FFFFFF"/>
                <w:sz w:val="27"/>
                <w:lang w:val="en-GB"/>
              </w:rPr>
              <w:t>2</w:t>
            </w:r>
            <w:r w:rsidR="00331BED">
              <w:rPr>
                <w:b/>
                <w:color w:val="FFFFFF"/>
                <w:sz w:val="27"/>
                <w:lang w:val="en-GB"/>
              </w:rPr>
              <w:t>3-54600-3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301F703E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</w:t>
      </w:r>
      <w:r w:rsidR="005605C6">
        <w:rPr>
          <w:rFonts w:ascii="Aptos" w:eastAsia="Aptos" w:hAnsi="Aptos"/>
          <w:b/>
          <w:color w:val="183A63"/>
          <w:sz w:val="27"/>
        </w:rPr>
        <w:t xml:space="preserve"> </w:t>
      </w:r>
      <w:r>
        <w:rPr>
          <w:rFonts w:ascii="Aptos" w:eastAsia="Aptos" w:hAnsi="Aptos"/>
          <w:b/>
          <w:color w:val="183A63"/>
          <w:sz w:val="27"/>
        </w:rPr>
        <w:t>|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20"/>
                <w:szCs w:val="32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10D17A9F" w:rsidR="00294E5E" w:rsidRPr="00183A3B" w:rsidRDefault="00BA79D1">
            <w:pPr>
              <w:rPr>
                <w:lang w:val="en-GB"/>
              </w:rPr>
            </w:pPr>
            <w:r>
              <w:rPr>
                <w:sz w:val="20"/>
                <w:szCs w:val="28"/>
                <w:lang w:val="en-GB"/>
              </w:rPr>
              <w:t>SIFAT ARA LIYA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18"/>
                <w:szCs w:val="28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3E1AF8C9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5605C6">
              <w:rPr>
                <w:sz w:val="20"/>
                <w:szCs w:val="28"/>
                <w:lang w:val="en-GB"/>
              </w:rPr>
              <w:t>2</w:t>
            </w:r>
            <w:r w:rsidR="00BA79D1">
              <w:rPr>
                <w:sz w:val="20"/>
                <w:szCs w:val="28"/>
                <w:lang w:val="en-GB"/>
              </w:rPr>
              <w:t>3-</w:t>
            </w:r>
            <w:r w:rsidR="005605C6" w:rsidRPr="005605C6">
              <w:rPr>
                <w:sz w:val="20"/>
                <w:szCs w:val="28"/>
                <w:lang w:val="en-GB"/>
              </w:rPr>
              <w:t>5</w:t>
            </w:r>
            <w:r w:rsidR="00BA79D1">
              <w:rPr>
                <w:sz w:val="20"/>
                <w:szCs w:val="28"/>
                <w:lang w:val="en-GB"/>
              </w:rPr>
              <w:t>4600</w:t>
            </w:r>
            <w:r w:rsidR="005605C6" w:rsidRPr="005605C6">
              <w:rPr>
                <w:sz w:val="20"/>
                <w:szCs w:val="28"/>
                <w:lang w:val="en-GB"/>
              </w:rPr>
              <w:t>-</w:t>
            </w:r>
            <w:r w:rsidR="00BA79D1">
              <w:rPr>
                <w:sz w:val="20"/>
                <w:szCs w:val="28"/>
                <w:lang w:val="en-GB"/>
              </w:rPr>
              <w:t>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20"/>
                <w:szCs w:val="32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62D389B6" w:rsidR="00294E5E" w:rsidRDefault="005605C6" w:rsidP="00117FF3">
            <w:pPr>
              <w:jc w:val="center"/>
            </w:pPr>
            <w:r w:rsidRPr="005605C6">
              <w:rPr>
                <w:sz w:val="20"/>
                <w:szCs w:val="28"/>
              </w:rPr>
              <w:t>10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 w:rsidP="005605C6">
            <w:pPr>
              <w:jc w:val="center"/>
              <w:rPr>
                <w:b/>
                <w:bCs/>
                <w:sz w:val="15"/>
                <w:szCs w:val="15"/>
              </w:rPr>
            </w:pPr>
            <w:r w:rsidRPr="005605C6">
              <w:rPr>
                <w:b/>
                <w:bCs/>
                <w:color w:val="183861"/>
                <w:sz w:val="20"/>
                <w:szCs w:val="20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B8E5AA9" w:rsidR="00294E5E" w:rsidRDefault="005605C6" w:rsidP="00117FF3">
            <w:pPr>
              <w:jc w:val="center"/>
            </w:pPr>
            <w:r w:rsidRPr="005605C6">
              <w:rPr>
                <w:sz w:val="20"/>
                <w:szCs w:val="28"/>
              </w:rP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14EFCD30" w:rsidR="00900C3D" w:rsidRDefault="008E18F0" w:rsidP="005605C6">
            <w:pPr>
              <w:jc w:val="center"/>
            </w:pPr>
            <w:r w:rsidRPr="005605C6">
              <w:rPr>
                <w:b/>
                <w:color w:val="183A63"/>
                <w:szCs w:val="24"/>
              </w:rPr>
              <w:t>Git</w:t>
            </w:r>
            <w:r w:rsidR="005605C6" w:rsidRPr="005605C6">
              <w:rPr>
                <w:b/>
                <w:color w:val="183A63"/>
                <w:szCs w:val="24"/>
              </w:rPr>
              <w:t>-</w:t>
            </w:r>
            <w:r w:rsidRPr="005605C6">
              <w:rPr>
                <w:b/>
                <w:color w:val="183A63"/>
                <w:szCs w:val="24"/>
              </w:rPr>
              <w:t>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898D994" w:rsidR="00900C3D" w:rsidRPr="005605C6" w:rsidRDefault="005605C6">
            <w:pPr>
              <w:rPr>
                <w:sz w:val="18"/>
                <w:szCs w:val="28"/>
              </w:rPr>
            </w:pPr>
            <w:r w:rsidRPr="005605C6">
              <w:rPr>
                <w:rFonts w:ascii="Aptos" w:hAnsi="Aptos"/>
                <w:color w:val="17365D"/>
                <w:sz w:val="18"/>
                <w:szCs w:val="28"/>
              </w:rPr>
              <w:t>https://github.com/BoTWitHRTX/summer-25-26-online-article-platform-management-system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5605C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5605C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5605C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5605C6">
        <w:trPr>
          <w:trHeight w:val="387"/>
        </w:trPr>
        <w:tc>
          <w:tcPr>
            <w:tcW w:w="1123" w:type="dxa"/>
            <w:vAlign w:val="center"/>
          </w:tcPr>
          <w:p w14:paraId="1D6B69B6" w14:textId="1A48CE6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07992C6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6526410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93A1AE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57233C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102ACFC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77BFB25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483A183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3AFE48C2" w:rsidR="00900C3D" w:rsidRDefault="00900C3D">
            <w:pPr>
              <w:jc w:val="center"/>
            </w:pPr>
          </w:p>
        </w:tc>
        <w:tc>
          <w:tcPr>
            <w:tcW w:w="1125" w:type="dxa"/>
            <w:shd w:val="clear" w:color="auto" w:fill="FFFFFF" w:themeFill="background1"/>
            <w:vAlign w:val="center"/>
          </w:tcPr>
          <w:p w14:paraId="666092CC" w14:textId="7F56AB80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77C3D31F" w:rsidR="00900C3D" w:rsidRPr="0019291F" w:rsidRDefault="005605C6">
      <w:pPr>
        <w:jc w:val="center"/>
        <w:rPr>
          <w:color w:val="183861"/>
        </w:rPr>
      </w:pPr>
      <w:r w:rsidRPr="005605C6">
        <w:rPr>
          <w:color w:val="183861"/>
        </w:rPr>
        <w:drawing>
          <wp:inline distT="0" distB="0" distL="0" distR="0" wp14:anchorId="2E87530F" wp14:editId="4A85805D">
            <wp:extent cx="7132320" cy="4359910"/>
            <wp:effectExtent l="19050" t="19050" r="1143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5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9FD27" w14:textId="77777777" w:rsidR="00464A53" w:rsidRDefault="00464A53">
      <w:r>
        <w:separator/>
      </w:r>
    </w:p>
  </w:endnote>
  <w:endnote w:type="continuationSeparator" w:id="0">
    <w:p w14:paraId="27E860FC" w14:textId="77777777" w:rsidR="00464A53" w:rsidRDefault="00464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76B6C" w14:textId="77777777" w:rsidR="00464A53" w:rsidRDefault="00464A53">
      <w:r>
        <w:separator/>
      </w:r>
    </w:p>
  </w:footnote>
  <w:footnote w:type="continuationSeparator" w:id="0">
    <w:p w14:paraId="02BF063C" w14:textId="77777777" w:rsidR="00464A53" w:rsidRDefault="00464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31BED"/>
    <w:rsid w:val="00357F74"/>
    <w:rsid w:val="003960C8"/>
    <w:rsid w:val="00397B7B"/>
    <w:rsid w:val="003A735B"/>
    <w:rsid w:val="003D3FFD"/>
    <w:rsid w:val="00413F47"/>
    <w:rsid w:val="00464A53"/>
    <w:rsid w:val="004700BA"/>
    <w:rsid w:val="005605C6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A79D1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564</Characters>
  <Application>Microsoft Office Word</Application>
  <DocSecurity>0</DocSecurity>
  <Lines>4</Lines>
  <Paragraphs>1</Paragraphs>
  <ScaleCrop>false</ScaleCrop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ABDULLAH AL SAIF</cp:lastModifiedBy>
  <cp:revision>3</cp:revision>
  <dcterms:created xsi:type="dcterms:W3CDTF">2026-09-13T14:25:00Z</dcterms:created>
  <dcterms:modified xsi:type="dcterms:W3CDTF">2026-09-13T14:25:00Z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