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FC" w:rsidRPr="002F0179" w:rsidRDefault="00A06EED" w:rsidP="00A06EED">
      <w:pPr>
        <w:jc w:val="center"/>
        <w:rPr>
          <w:b/>
        </w:rPr>
      </w:pPr>
      <w:r w:rsidRPr="002F0179">
        <w:rPr>
          <w:b/>
        </w:rPr>
        <w:t>TD1</w:t>
      </w:r>
      <w:r w:rsidR="002F0179" w:rsidRPr="002F0179">
        <w:rPr>
          <w:b/>
        </w:rPr>
        <w:t> : Pratique sur des données agricoles</w:t>
      </w:r>
    </w:p>
    <w:p w:rsidR="00A06EED" w:rsidRDefault="00A06EED"/>
    <w:p w:rsidR="00A06EED" w:rsidRPr="00A06EED" w:rsidRDefault="00A06EED">
      <w:pPr>
        <w:rPr>
          <w:u w:val="single"/>
        </w:rPr>
      </w:pPr>
      <w:r w:rsidRPr="00A06EED">
        <w:rPr>
          <w:u w:val="single"/>
        </w:rPr>
        <w:t>Partie A</w:t>
      </w:r>
    </w:p>
    <w:p w:rsidR="00A06EED" w:rsidRDefault="00A06EED" w:rsidP="00A06EED">
      <w:pPr>
        <w:pStyle w:val="Paragraphedeliste"/>
        <w:numPr>
          <w:ilvl w:val="0"/>
          <w:numId w:val="1"/>
        </w:numPr>
      </w:pPr>
      <w:r>
        <w:t xml:space="preserve">Décrire sommairement la base </w:t>
      </w:r>
      <w:r w:rsidR="006D6D7A">
        <w:t>TD1_BaseList</w:t>
      </w:r>
    </w:p>
    <w:p w:rsidR="00A06EED" w:rsidRDefault="00A06EED" w:rsidP="00A06EED">
      <w:pPr>
        <w:pStyle w:val="Paragraphedeliste"/>
        <w:numPr>
          <w:ilvl w:val="0"/>
          <w:numId w:val="1"/>
        </w:numPr>
      </w:pPr>
      <w:r>
        <w:t>Vérifier l’existence de potentiels doublons</w:t>
      </w:r>
    </w:p>
    <w:p w:rsidR="00A06EED" w:rsidRDefault="00A06EED" w:rsidP="00A06EED">
      <w:pPr>
        <w:pStyle w:val="Paragraphedeliste"/>
        <w:numPr>
          <w:ilvl w:val="0"/>
          <w:numId w:val="1"/>
        </w:numPr>
      </w:pPr>
      <w:r>
        <w:t>Peut-on conclure qu’il s’agit d’une base de sondage ?</w:t>
      </w:r>
    </w:p>
    <w:p w:rsidR="00A06EED" w:rsidRDefault="00A06EED" w:rsidP="00A06EED"/>
    <w:p w:rsidR="00A06EED" w:rsidRPr="00A06EED" w:rsidRDefault="00A06EED" w:rsidP="00A06EED">
      <w:pPr>
        <w:rPr>
          <w:u w:val="single"/>
        </w:rPr>
      </w:pPr>
      <w:r w:rsidRPr="00A06EED">
        <w:rPr>
          <w:u w:val="single"/>
        </w:rPr>
        <w:t>Partie B</w:t>
      </w:r>
    </w:p>
    <w:p w:rsidR="00ED6DC9" w:rsidRDefault="00A06EED" w:rsidP="00A06EED">
      <w:r>
        <w:t>On veut estimer la population agricole</w:t>
      </w:r>
      <w:r w:rsidR="006D6D7A">
        <w:t xml:space="preserve"> ainsi que la superficie cultivée cette année-là</w:t>
      </w:r>
      <w:r>
        <w:t xml:space="preserve">. </w:t>
      </w:r>
      <w:r w:rsidR="00200C6F">
        <w:t>Pour cela, le responsable décide</w:t>
      </w:r>
      <w:r w:rsidR="00ED6DC9">
        <w:t xml:space="preserve"> de procéder d’abord à un sondage aléatoire simple portant sur 485 individus.</w:t>
      </w:r>
    </w:p>
    <w:p w:rsidR="00ED6DC9" w:rsidRDefault="00ED6DC9" w:rsidP="00ED6DC9">
      <w:pPr>
        <w:pStyle w:val="Paragraphedeliste"/>
        <w:numPr>
          <w:ilvl w:val="0"/>
          <w:numId w:val="2"/>
        </w:numPr>
      </w:pPr>
      <w:r>
        <w:t>Quel est le taux de sondage correspondant ?</w:t>
      </w:r>
    </w:p>
    <w:p w:rsidR="00ED6DC9" w:rsidRDefault="00ED6DC9" w:rsidP="00ED6DC9">
      <w:pPr>
        <w:pStyle w:val="Paragraphedeliste"/>
        <w:numPr>
          <w:ilvl w:val="0"/>
          <w:numId w:val="2"/>
        </w:numPr>
      </w:pPr>
      <w:r>
        <w:t>Précéder au tirage et estimer la population agricole et la superficie totale cultivée en fusionnant avec la base TD1_BaseInfos</w:t>
      </w:r>
    </w:p>
    <w:p w:rsidR="00ED6DC9" w:rsidRDefault="00ED6DC9" w:rsidP="00ED6DC9">
      <w:pPr>
        <w:pStyle w:val="Paragraphedeliste"/>
        <w:numPr>
          <w:ilvl w:val="0"/>
          <w:numId w:val="2"/>
        </w:numPr>
      </w:pPr>
      <w:r>
        <w:t>Donner également les résultats par zone agro-écologique</w:t>
      </w:r>
    </w:p>
    <w:p w:rsidR="00ED6DC9" w:rsidRDefault="00ED6DC9" w:rsidP="00ED6DC9"/>
    <w:p w:rsidR="00ED6DC9" w:rsidRPr="00226058" w:rsidRDefault="00ED6DC9" w:rsidP="00ED6DC9">
      <w:pPr>
        <w:rPr>
          <w:u w:val="single"/>
        </w:rPr>
      </w:pPr>
      <w:r w:rsidRPr="00226058">
        <w:rPr>
          <w:u w:val="single"/>
        </w:rPr>
        <w:t>Partie C</w:t>
      </w:r>
    </w:p>
    <w:p w:rsidR="00ED6DC9" w:rsidRDefault="00ED6DC9" w:rsidP="00ED6DC9">
      <w:r>
        <w:t>Le concepteur décide maintenant de procéder à une stratificati</w:t>
      </w:r>
      <w:r w:rsidR="00226058">
        <w:t xml:space="preserve">on par zone agro-écologique avec un taux de sondage de 10%. </w:t>
      </w:r>
      <w:r w:rsidR="0053429A">
        <w:t>Quelle est la taille de l’échantillon global ?</w:t>
      </w:r>
    </w:p>
    <w:p w:rsidR="0053429A" w:rsidRDefault="0053429A" w:rsidP="0053429A">
      <w:pPr>
        <w:pStyle w:val="Paragraphedeliste"/>
        <w:numPr>
          <w:ilvl w:val="0"/>
          <w:numId w:val="2"/>
        </w:numPr>
      </w:pPr>
      <w:r>
        <w:t>Quelle est la taille de chaque strate si l’allocation proportionnelle est adoptée ?</w:t>
      </w:r>
    </w:p>
    <w:p w:rsidR="0053429A" w:rsidRDefault="0053429A" w:rsidP="0053429A">
      <w:pPr>
        <w:pStyle w:val="Paragraphedeliste"/>
        <w:numPr>
          <w:ilvl w:val="0"/>
          <w:numId w:val="2"/>
        </w:numPr>
      </w:pPr>
      <w:r>
        <w:t>Procéder au tirage stratifié</w:t>
      </w:r>
    </w:p>
    <w:p w:rsidR="0053429A" w:rsidRDefault="0053429A" w:rsidP="0053429A">
      <w:pPr>
        <w:pStyle w:val="Paragraphedeliste"/>
        <w:numPr>
          <w:ilvl w:val="0"/>
          <w:numId w:val="2"/>
        </w:numPr>
      </w:pPr>
      <w:r>
        <w:t>Estimer les résultats au niveau strate et au niveau global</w:t>
      </w:r>
    </w:p>
    <w:p w:rsidR="0053429A" w:rsidRDefault="0053429A" w:rsidP="0053429A"/>
    <w:p w:rsidR="0053429A" w:rsidRDefault="0053429A" w:rsidP="0053429A">
      <w:pPr>
        <w:rPr>
          <w:u w:val="single"/>
        </w:rPr>
      </w:pPr>
      <w:r w:rsidRPr="002F0179">
        <w:rPr>
          <w:u w:val="single"/>
        </w:rPr>
        <w:t>Partie D</w:t>
      </w:r>
    </w:p>
    <w:p w:rsidR="008430A3" w:rsidRPr="008430A3" w:rsidRDefault="008430A3" w:rsidP="0053429A">
      <w:r>
        <w:t xml:space="preserve">Sondage à </w:t>
      </w:r>
      <w:proofErr w:type="spellStart"/>
      <w:r>
        <w:t>Probas</w:t>
      </w:r>
      <w:proofErr w:type="spellEnd"/>
      <w:r>
        <w:t xml:space="preserve"> Inégales de 3 régions en prenant comme critère de pondération le nombre de producteurs de la base.</w:t>
      </w:r>
      <w:bookmarkStart w:id="0" w:name="_GoBack"/>
      <w:bookmarkEnd w:id="0"/>
    </w:p>
    <w:p w:rsidR="0053429A" w:rsidRDefault="0053429A" w:rsidP="0053429A"/>
    <w:p w:rsidR="00ED6DC9" w:rsidRDefault="00ED6DC9" w:rsidP="00ED6DC9"/>
    <w:p w:rsidR="00ED6DC9" w:rsidRDefault="00ED6DC9" w:rsidP="00ED6DC9"/>
    <w:sectPr w:rsidR="00ED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92A"/>
    <w:multiLevelType w:val="hybridMultilevel"/>
    <w:tmpl w:val="A07EA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53A99"/>
    <w:multiLevelType w:val="hybridMultilevel"/>
    <w:tmpl w:val="B6CE8210"/>
    <w:lvl w:ilvl="0" w:tplc="1E9A5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97"/>
    <w:rsid w:val="00200C6F"/>
    <w:rsid w:val="00221CFC"/>
    <w:rsid w:val="00226058"/>
    <w:rsid w:val="002F0179"/>
    <w:rsid w:val="0053429A"/>
    <w:rsid w:val="00642197"/>
    <w:rsid w:val="006D6D7A"/>
    <w:rsid w:val="008430A3"/>
    <w:rsid w:val="00A06EED"/>
    <w:rsid w:val="00E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58FFE-F6A3-4B66-BEFE-FF210058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RASSOUL</dc:creator>
  <cp:keywords/>
  <dc:description/>
  <cp:lastModifiedBy>RASSOUL</cp:lastModifiedBy>
  <cp:revision>7</cp:revision>
  <dcterms:created xsi:type="dcterms:W3CDTF">2019-03-18T16:47:00Z</dcterms:created>
  <dcterms:modified xsi:type="dcterms:W3CDTF">2019-03-26T16:04:00Z</dcterms:modified>
</cp:coreProperties>
</file>