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FD" w:rsidRDefault="00C41A98" w:rsidP="00C41A9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C41A98">
        <w:rPr>
          <w:sz w:val="28"/>
          <w:szCs w:val="28"/>
        </w:rPr>
        <w:t>J</w:t>
      </w:r>
      <w:r w:rsidRPr="00C41A98">
        <w:rPr>
          <w:rFonts w:hint="eastAsia"/>
          <w:sz w:val="28"/>
          <w:szCs w:val="28"/>
        </w:rPr>
        <w:t>avascript</w:t>
      </w:r>
      <w:proofErr w:type="spellEnd"/>
      <w:r w:rsidRPr="00C41A98">
        <w:rPr>
          <w:rFonts w:hint="eastAsia"/>
          <w:sz w:val="28"/>
          <w:szCs w:val="28"/>
        </w:rPr>
        <w:t>基础</w:t>
      </w:r>
    </w:p>
    <w:p w:rsidR="00C41A98" w:rsidRDefault="00C41A98" w:rsidP="00C41A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组成：</w:t>
      </w:r>
    </w:p>
    <w:tbl>
      <w:tblPr>
        <w:tblStyle w:val="a4"/>
        <w:tblW w:w="0" w:type="auto"/>
        <w:tblInd w:w="825" w:type="dxa"/>
        <w:tblLook w:val="04A0" w:firstRow="1" w:lastRow="0" w:firstColumn="1" w:lastColumn="0" w:noHBand="0" w:noVBand="1"/>
      </w:tblPr>
      <w:tblGrid>
        <w:gridCol w:w="2661"/>
        <w:gridCol w:w="2859"/>
        <w:gridCol w:w="2177"/>
      </w:tblGrid>
      <w:tr w:rsidR="00C41A98" w:rsidTr="00C41A98">
        <w:tc>
          <w:tcPr>
            <w:tcW w:w="2661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组成成员</w:t>
            </w:r>
          </w:p>
        </w:tc>
        <w:tc>
          <w:tcPr>
            <w:tcW w:w="2859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2177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兼容性</w:t>
            </w:r>
          </w:p>
        </w:tc>
      </w:tr>
      <w:tr w:rsidR="00C41A98" w:rsidTr="00C41A98">
        <w:tc>
          <w:tcPr>
            <w:tcW w:w="2661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ECMAScript</w:t>
            </w:r>
          </w:p>
        </w:tc>
        <w:tc>
          <w:tcPr>
            <w:tcW w:w="2859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翻译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核心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翻译器</w:t>
            </w:r>
          </w:p>
        </w:tc>
        <w:tc>
          <w:tcPr>
            <w:tcW w:w="2177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几乎没有</w:t>
            </w:r>
          </w:p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（不代表没有）</w:t>
            </w:r>
          </w:p>
        </w:tc>
      </w:tr>
      <w:tr w:rsidR="00C41A98" w:rsidTr="00C41A98">
        <w:tc>
          <w:tcPr>
            <w:tcW w:w="2661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DOM</w:t>
            </w:r>
          </w:p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(document Object  Model)</w:t>
            </w:r>
          </w:p>
        </w:tc>
        <w:tc>
          <w:tcPr>
            <w:tcW w:w="2859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</w:t>
            </w:r>
            <w:r>
              <w:rPr>
                <w:rFonts w:hint="eastAsia"/>
                <w:sz w:val="28"/>
                <w:szCs w:val="28"/>
              </w:rPr>
              <w:t>HTML</w:t>
            </w:r>
            <w:r>
              <w:rPr>
                <w:rFonts w:hint="eastAsia"/>
                <w:sz w:val="28"/>
                <w:szCs w:val="28"/>
              </w:rPr>
              <w:t>的能力</w:t>
            </w:r>
          </w:p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document</w:t>
            </w:r>
          </w:p>
        </w:tc>
        <w:tc>
          <w:tcPr>
            <w:tcW w:w="2177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有一些</w:t>
            </w:r>
          </w:p>
        </w:tc>
      </w:tr>
      <w:tr w:rsidR="00C41A98" w:rsidTr="00C41A98">
        <w:tc>
          <w:tcPr>
            <w:tcW w:w="2661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BOM(Brower 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859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操作浏览器的能力</w:t>
            </w:r>
          </w:p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window</w:t>
            </w:r>
          </w:p>
        </w:tc>
        <w:tc>
          <w:tcPr>
            <w:tcW w:w="2177" w:type="dxa"/>
          </w:tcPr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</w:t>
            </w:r>
          </w:p>
          <w:p w:rsidR="00C41A98" w:rsidRDefault="00C41A98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（完全不兼容</w:t>
            </w:r>
            <w:r w:rsidR="00FB7CFC">
              <w:rPr>
                <w:rFonts w:hint="eastAsia"/>
                <w:sz w:val="28"/>
                <w:szCs w:val="28"/>
              </w:rPr>
              <w:t>，</w:t>
            </w:r>
            <w:r w:rsidR="00FB7CFC" w:rsidRPr="00FB7CFC">
              <w:rPr>
                <w:rFonts w:hint="eastAsia"/>
                <w:b/>
                <w:sz w:val="28"/>
                <w:szCs w:val="28"/>
              </w:rPr>
              <w:t>所以一般没有去用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:rsidR="00C41A98" w:rsidRPr="00A71343" w:rsidRDefault="00C41A98" w:rsidP="00A71343">
      <w:pPr>
        <w:rPr>
          <w:sz w:val="28"/>
          <w:szCs w:val="28"/>
        </w:rPr>
      </w:pPr>
    </w:p>
    <w:p w:rsidR="00C41A98" w:rsidRDefault="00C41A98" w:rsidP="00C41A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变量类型：</w:t>
      </w:r>
    </w:p>
    <w:p w:rsidR="00C41A98" w:rsidRDefault="00EF510F" w:rsidP="00C41A98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用“</w:t>
      </w:r>
      <w:proofErr w:type="spellStart"/>
      <w:r>
        <w:rPr>
          <w:rFonts w:hint="eastAsia"/>
          <w:sz w:val="28"/>
          <w:szCs w:val="28"/>
        </w:rPr>
        <w:t>typeof</w:t>
      </w:r>
      <w:proofErr w:type="spellEnd"/>
      <w:r>
        <w:rPr>
          <w:rFonts w:hint="eastAsia"/>
          <w:sz w:val="28"/>
          <w:szCs w:val="28"/>
        </w:rPr>
        <w:t xml:space="preserve"> +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”来</w:t>
      </w:r>
      <w:r w:rsidR="00A71343"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变量类型</w:t>
      </w:r>
    </w:p>
    <w:p w:rsidR="00A71343" w:rsidRDefault="00A71343" w:rsidP="00C41A98">
      <w:pPr>
        <w:pStyle w:val="a3"/>
        <w:ind w:firstLine="560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umber  string</w:t>
      </w:r>
      <w:proofErr w:type="gram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 function  object  </w:t>
      </w:r>
      <w:proofErr w:type="spellStart"/>
      <w:r w:rsidR="001B1791">
        <w:rPr>
          <w:rFonts w:hint="eastAsia"/>
          <w:sz w:val="28"/>
          <w:szCs w:val="28"/>
        </w:rPr>
        <w:t>object</w:t>
      </w:r>
      <w:proofErr w:type="spellEnd"/>
    </w:p>
    <w:p w:rsidR="00A71343" w:rsidRPr="00C41A98" w:rsidRDefault="00A71343" w:rsidP="00A71343">
      <w:pPr>
        <w:pStyle w:val="a3"/>
        <w:ind w:left="557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undefined(</w:t>
      </w:r>
      <w:r>
        <w:rPr>
          <w:rFonts w:hint="eastAsia"/>
          <w:sz w:val="28"/>
          <w:szCs w:val="28"/>
        </w:rPr>
        <w:t>两种情况：变量没有定义；虽定义但无东西放在里面</w:t>
      </w:r>
      <w:r>
        <w:rPr>
          <w:rFonts w:hint="eastAsia"/>
          <w:sz w:val="28"/>
          <w:szCs w:val="28"/>
        </w:rPr>
        <w:t>)</w:t>
      </w:r>
    </w:p>
    <w:p w:rsidR="00C41A98" w:rsidRDefault="00C41A98" w:rsidP="00C41A98">
      <w:pPr>
        <w:pStyle w:val="a3"/>
        <w:ind w:left="825" w:firstLineChars="0" w:firstLine="0"/>
        <w:rPr>
          <w:sz w:val="28"/>
          <w:szCs w:val="28"/>
        </w:rPr>
      </w:pPr>
    </w:p>
    <w:p w:rsidR="00C41A98" w:rsidRDefault="00C41A98" w:rsidP="00C41A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类型转换：</w:t>
      </w:r>
    </w:p>
    <w:p w:rsidR="00C41A98" w:rsidRDefault="00A71343" w:rsidP="00A7134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parseInt</w:t>
      </w:r>
      <w:proofErr w:type="spellEnd"/>
      <w:r>
        <w:rPr>
          <w:rFonts w:hint="eastAsia"/>
          <w:sz w:val="28"/>
          <w:szCs w:val="28"/>
        </w:rPr>
        <w:t xml:space="preserve">()   </w:t>
      </w:r>
      <w:proofErr w:type="spellStart"/>
      <w:r>
        <w:rPr>
          <w:rFonts w:hint="eastAsia"/>
          <w:sz w:val="28"/>
          <w:szCs w:val="28"/>
        </w:rPr>
        <w:t>parseFloat</w:t>
      </w:r>
      <w:proofErr w:type="spellEnd"/>
      <w:r>
        <w:rPr>
          <w:rFonts w:hint="eastAsia"/>
          <w:sz w:val="28"/>
          <w:szCs w:val="28"/>
        </w:rPr>
        <w:t>()</w:t>
      </w:r>
    </w:p>
    <w:p w:rsidR="00A71343" w:rsidRDefault="00A71343" w:rsidP="00C41A98">
      <w:pPr>
        <w:pStyle w:val="a3"/>
        <w:ind w:left="825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eg</w:t>
      </w:r>
      <w:proofErr w:type="spellEnd"/>
      <w:proofErr w:type="gramEnd"/>
      <w:r>
        <w:rPr>
          <w:rFonts w:hint="eastAsia"/>
          <w:sz w:val="28"/>
          <w:szCs w:val="28"/>
        </w:rPr>
        <w:t xml:space="preserve">. </w:t>
      </w:r>
    </w:p>
    <w:p w:rsidR="00A71343" w:rsidRDefault="00A71343" w:rsidP="00C41A98">
      <w:pPr>
        <w:pStyle w:val="a3"/>
        <w:ind w:left="825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 xml:space="preserve"> a=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12px34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;alert(</w:t>
      </w:r>
      <w:proofErr w:type="spellStart"/>
      <w:r>
        <w:rPr>
          <w:rFonts w:hint="eastAsia"/>
          <w:sz w:val="28"/>
          <w:szCs w:val="28"/>
        </w:rPr>
        <w:t>parseInt</w:t>
      </w:r>
      <w:proofErr w:type="spellEnd"/>
      <w:r>
        <w:rPr>
          <w:rFonts w:hint="eastAsia"/>
          <w:sz w:val="28"/>
          <w:szCs w:val="28"/>
        </w:rPr>
        <w:t xml:space="preserve">(a));     </w:t>
      </w:r>
      <w:r>
        <w:rPr>
          <w:rFonts w:hint="eastAsia"/>
          <w:sz w:val="28"/>
          <w:szCs w:val="28"/>
        </w:rPr>
        <w:t>结果：</w:t>
      </w:r>
      <w:r>
        <w:rPr>
          <w:rFonts w:hint="eastAsia"/>
          <w:sz w:val="28"/>
          <w:szCs w:val="28"/>
        </w:rPr>
        <w:t>12</w:t>
      </w:r>
    </w:p>
    <w:p w:rsidR="00A71343" w:rsidRDefault="00A71343" w:rsidP="00C41A98">
      <w:pPr>
        <w:pStyle w:val="a3"/>
        <w:ind w:left="825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</w:t>
      </w:r>
      <w:r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 xml:space="preserve"> a=</w:t>
      </w:r>
      <w:proofErr w:type="gramStart"/>
      <w:r>
        <w:rPr>
          <w:sz w:val="28"/>
          <w:szCs w:val="28"/>
        </w:rPr>
        <w:t>’</w:t>
      </w:r>
      <w:proofErr w:type="spellStart"/>
      <w:proofErr w:type="gramEnd"/>
      <w:r>
        <w:rPr>
          <w:rFonts w:hint="eastAsia"/>
          <w:sz w:val="28"/>
          <w:szCs w:val="28"/>
        </w:rPr>
        <w:t>acb</w:t>
      </w:r>
      <w:proofErr w:type="spellEnd"/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;alert(</w:t>
      </w:r>
      <w:proofErr w:type="spellStart"/>
      <w:r>
        <w:rPr>
          <w:rFonts w:hint="eastAsia"/>
          <w:sz w:val="28"/>
          <w:szCs w:val="28"/>
        </w:rPr>
        <w:t>parseInt</w:t>
      </w:r>
      <w:proofErr w:type="spellEnd"/>
      <w:r>
        <w:rPr>
          <w:rFonts w:hint="eastAsia"/>
          <w:sz w:val="28"/>
          <w:szCs w:val="28"/>
        </w:rPr>
        <w:t xml:space="preserve">(a));        </w:t>
      </w:r>
      <w:r>
        <w:rPr>
          <w:rFonts w:hint="eastAsia"/>
          <w:sz w:val="28"/>
          <w:szCs w:val="28"/>
        </w:rPr>
        <w:t>结果：</w:t>
      </w:r>
      <w:proofErr w:type="spellStart"/>
      <w:proofErr w:type="gram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not a number)</w:t>
      </w:r>
    </w:p>
    <w:p w:rsidR="00A71343" w:rsidRDefault="00A71343" w:rsidP="00C41A98">
      <w:pPr>
        <w:pStyle w:val="a3"/>
        <w:ind w:left="825" w:firstLineChars="0" w:firstLine="0"/>
        <w:rPr>
          <w:sz w:val="28"/>
          <w:szCs w:val="28"/>
        </w:rPr>
      </w:pPr>
    </w:p>
    <w:p w:rsidR="00A71343" w:rsidRDefault="00A71343" w:rsidP="00A7134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E56A42">
        <w:rPr>
          <w:rFonts w:hint="eastAsia"/>
          <w:b/>
          <w:sz w:val="28"/>
          <w:szCs w:val="28"/>
        </w:rPr>
        <w:t>isNaN</w:t>
      </w:r>
      <w:proofErr w:type="spellEnd"/>
      <w:r w:rsidRPr="00E56A42">
        <w:rPr>
          <w:rFonts w:hint="eastAsia"/>
          <w:b/>
          <w:sz w:val="28"/>
          <w:szCs w:val="28"/>
        </w:rPr>
        <w:t>()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判断变量是不是</w:t>
      </w:r>
      <w:r>
        <w:rPr>
          <w:rFonts w:hint="eastAsia"/>
          <w:sz w:val="28"/>
          <w:szCs w:val="28"/>
        </w:rPr>
        <w:t>number</w:t>
      </w:r>
    </w:p>
    <w:p w:rsidR="00A71343" w:rsidRDefault="00A71343" w:rsidP="00C41A98">
      <w:pPr>
        <w:pStyle w:val="a3"/>
        <w:ind w:left="8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A71343" w:rsidRDefault="00A71343" w:rsidP="00C41A98">
      <w:pPr>
        <w:pStyle w:val="a3"/>
        <w:ind w:left="8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任何数和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计算都是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；</w:t>
      </w:r>
    </w:p>
    <w:p w:rsidR="00A71343" w:rsidRDefault="00A71343" w:rsidP="00A71343">
      <w:pPr>
        <w:pStyle w:val="a3"/>
        <w:ind w:left="825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>==</w:t>
      </w:r>
      <w:proofErr w:type="spellStart"/>
      <w:r>
        <w:rPr>
          <w:rFonts w:hint="eastAsia"/>
          <w:sz w:val="28"/>
          <w:szCs w:val="28"/>
        </w:rPr>
        <w:t>NaN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结果是</w:t>
      </w:r>
      <w:r>
        <w:rPr>
          <w:rFonts w:hint="eastAsia"/>
          <w:sz w:val="28"/>
          <w:szCs w:val="28"/>
        </w:rPr>
        <w:t xml:space="preserve">  false;</w:t>
      </w:r>
    </w:p>
    <w:p w:rsidR="000155D8" w:rsidRDefault="00A71343" w:rsidP="000155D8">
      <w:pPr>
        <w:pStyle w:val="a3"/>
        <w:ind w:left="825" w:firstLineChars="0" w:firstLine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lert(</w:t>
      </w:r>
      <w:proofErr w:type="spellStart"/>
      <w:r>
        <w:rPr>
          <w:rFonts w:hint="eastAsia"/>
          <w:sz w:val="28"/>
          <w:szCs w:val="28"/>
        </w:rPr>
        <w:t>isNaN</w:t>
      </w:r>
      <w:proofErr w:type="spellEnd"/>
      <w:r>
        <w:rPr>
          <w:rFonts w:hint="eastAsia"/>
          <w:sz w:val="28"/>
          <w:szCs w:val="28"/>
        </w:rPr>
        <w:t xml:space="preserve">(a)) 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是不是</w:t>
      </w:r>
      <w:proofErr w:type="spellStart"/>
      <w:r w:rsidR="000155D8">
        <w:rPr>
          <w:rFonts w:hint="eastAsia"/>
          <w:sz w:val="28"/>
          <w:szCs w:val="28"/>
        </w:rPr>
        <w:t>NaN</w:t>
      </w:r>
      <w:proofErr w:type="spellEnd"/>
      <w:r w:rsidR="000155D8">
        <w:rPr>
          <w:rFonts w:hint="eastAsia"/>
          <w:sz w:val="28"/>
          <w:szCs w:val="28"/>
        </w:rPr>
        <w:t>;</w:t>
      </w:r>
    </w:p>
    <w:p w:rsidR="000155D8" w:rsidRPr="000155D8" w:rsidRDefault="000155D8" w:rsidP="000155D8">
      <w:pPr>
        <w:ind w:firstLineChars="300" w:firstLine="840"/>
        <w:rPr>
          <w:sz w:val="28"/>
          <w:szCs w:val="28"/>
        </w:rPr>
      </w:pPr>
      <w:r w:rsidRPr="000155D8">
        <w:rPr>
          <w:rFonts w:hint="eastAsia"/>
          <w:sz w:val="28"/>
          <w:szCs w:val="28"/>
        </w:rPr>
        <w:t>3.</w:t>
      </w:r>
    </w:p>
    <w:tbl>
      <w:tblPr>
        <w:tblStyle w:val="a4"/>
        <w:tblW w:w="0" w:type="auto"/>
        <w:tblInd w:w="1185" w:type="dxa"/>
        <w:tblLook w:val="04A0" w:firstRow="1" w:lastRow="0" w:firstColumn="1" w:lastColumn="0" w:noHBand="0" w:noVBand="1"/>
      </w:tblPr>
      <w:tblGrid>
        <w:gridCol w:w="2325"/>
        <w:gridCol w:w="5012"/>
      </w:tblGrid>
      <w:tr w:rsidR="000155D8" w:rsidTr="000155D8">
        <w:tc>
          <w:tcPr>
            <w:tcW w:w="2325" w:type="dxa"/>
          </w:tcPr>
          <w:p w:rsidR="000155D8" w:rsidRDefault="000155D8" w:rsidP="000155D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显性类型转换：</w:t>
            </w:r>
          </w:p>
        </w:tc>
        <w:tc>
          <w:tcPr>
            <w:tcW w:w="5012" w:type="dxa"/>
          </w:tcPr>
          <w:p w:rsidR="000155D8" w:rsidRDefault="000155D8" w:rsidP="000155D8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parseInt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()   </w:t>
            </w:r>
            <w:proofErr w:type="spellStart"/>
            <w:r>
              <w:rPr>
                <w:rFonts w:hint="eastAsia"/>
                <w:sz w:val="28"/>
                <w:szCs w:val="28"/>
              </w:rPr>
              <w:t>parseFloat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0155D8" w:rsidTr="000155D8">
        <w:tc>
          <w:tcPr>
            <w:tcW w:w="2325" w:type="dxa"/>
            <w:vMerge w:val="restart"/>
          </w:tcPr>
          <w:p w:rsidR="000155D8" w:rsidRDefault="000155D8" w:rsidP="000155D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强制类型转换：</w:t>
            </w:r>
          </w:p>
        </w:tc>
        <w:tc>
          <w:tcPr>
            <w:tcW w:w="5012" w:type="dxa"/>
          </w:tcPr>
          <w:p w:rsidR="000155D8" w:rsidRDefault="000155D8" w:rsidP="000155D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==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 ,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 xml:space="preserve"> a-b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先转换类型，后比较</w:t>
            </w:r>
          </w:p>
        </w:tc>
      </w:tr>
      <w:tr w:rsidR="000155D8" w:rsidTr="000155D8">
        <w:tc>
          <w:tcPr>
            <w:tcW w:w="2325" w:type="dxa"/>
            <w:vMerge/>
          </w:tcPr>
          <w:p w:rsidR="000155D8" w:rsidRDefault="000155D8" w:rsidP="000155D8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5012" w:type="dxa"/>
          </w:tcPr>
          <w:p w:rsidR="000155D8" w:rsidRDefault="000155D8" w:rsidP="000155D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===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 , 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rFonts w:hint="eastAsia"/>
                <w:sz w:val="28"/>
                <w:szCs w:val="28"/>
              </w:rPr>
              <w:t>a+b</w:t>
            </w:r>
            <w:proofErr w:type="spellEnd"/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不转换，直接比较</w:t>
            </w:r>
          </w:p>
        </w:tc>
      </w:tr>
    </w:tbl>
    <w:p w:rsidR="000155D8" w:rsidRPr="000155D8" w:rsidRDefault="000155D8" w:rsidP="000155D8">
      <w:pPr>
        <w:pStyle w:val="a3"/>
        <w:ind w:left="1185" w:firstLineChars="0" w:firstLine="0"/>
        <w:rPr>
          <w:sz w:val="28"/>
          <w:szCs w:val="28"/>
        </w:rPr>
      </w:pPr>
    </w:p>
    <w:p w:rsidR="00C41A98" w:rsidRDefault="00C41A98" w:rsidP="00C41A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作用域和闭包：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77DA3" w:rsidTr="00B77DA3">
        <w:tc>
          <w:tcPr>
            <w:tcW w:w="2093" w:type="dxa"/>
            <w:vMerge w:val="restart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作用域（范围）</w:t>
            </w:r>
          </w:p>
        </w:tc>
        <w:tc>
          <w:tcPr>
            <w:tcW w:w="6429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局部变量：定义它的函数里面；</w:t>
            </w:r>
          </w:p>
        </w:tc>
      </w:tr>
      <w:tr w:rsidR="00B77DA3" w:rsidTr="00B77DA3">
        <w:tc>
          <w:tcPr>
            <w:tcW w:w="2093" w:type="dxa"/>
            <w:vMerge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6429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全局变量：在任何地方都可以用；</w:t>
            </w:r>
          </w:p>
        </w:tc>
      </w:tr>
      <w:tr w:rsidR="00B77DA3" w:rsidTr="00B77DA3">
        <w:tc>
          <w:tcPr>
            <w:tcW w:w="2093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闭包</w:t>
            </w:r>
          </w:p>
        </w:tc>
        <w:tc>
          <w:tcPr>
            <w:tcW w:w="6429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子函数可使用父函数的局部变量；</w:t>
            </w:r>
          </w:p>
        </w:tc>
      </w:tr>
    </w:tbl>
    <w:p w:rsidR="00C41A98" w:rsidRPr="00B77DA3" w:rsidRDefault="00C41A98" w:rsidP="00B77DA3">
      <w:pPr>
        <w:rPr>
          <w:sz w:val="28"/>
          <w:szCs w:val="28"/>
        </w:rPr>
      </w:pPr>
    </w:p>
    <w:p w:rsidR="00C41A98" w:rsidRDefault="00C41A98" w:rsidP="00C41A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命名规范：</w:t>
      </w:r>
    </w:p>
    <w:p w:rsidR="00C41A98" w:rsidRDefault="00B77DA3" w:rsidP="00C41A98">
      <w:pPr>
        <w:pStyle w:val="a3"/>
        <w:ind w:left="8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变量命名用匈牙利命名：</w:t>
      </w:r>
    </w:p>
    <w:tbl>
      <w:tblPr>
        <w:tblStyle w:val="a4"/>
        <w:tblW w:w="0" w:type="auto"/>
        <w:tblInd w:w="825" w:type="dxa"/>
        <w:tblLook w:val="04A0" w:firstRow="1" w:lastRow="0" w:firstColumn="1" w:lastColumn="0" w:noHBand="0" w:noVBand="1"/>
      </w:tblPr>
      <w:tblGrid>
        <w:gridCol w:w="1551"/>
        <w:gridCol w:w="1560"/>
      </w:tblGrid>
      <w:tr w:rsidR="00B77DA3" w:rsidTr="00B77DA3">
        <w:tc>
          <w:tcPr>
            <w:tcW w:w="1551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560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前缀</w:t>
            </w:r>
          </w:p>
        </w:tc>
      </w:tr>
      <w:tr w:rsidR="00B77DA3" w:rsidTr="00B77DA3">
        <w:tc>
          <w:tcPr>
            <w:tcW w:w="1551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1560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  <w:tr w:rsidR="00B77DA3" w:rsidTr="00B77DA3">
        <w:tc>
          <w:tcPr>
            <w:tcW w:w="1551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</w:tr>
      <w:tr w:rsidR="00B77DA3" w:rsidTr="00B77DA3">
        <w:tc>
          <w:tcPr>
            <w:tcW w:w="1551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float</w:t>
            </w:r>
          </w:p>
        </w:tc>
        <w:tc>
          <w:tcPr>
            <w:tcW w:w="1560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B77DA3" w:rsidTr="00B77DA3">
        <w:tc>
          <w:tcPr>
            <w:tcW w:w="1551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function</w:t>
            </w:r>
          </w:p>
        </w:tc>
        <w:tc>
          <w:tcPr>
            <w:tcW w:w="1560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fn</w:t>
            </w:r>
            <w:proofErr w:type="spellEnd"/>
          </w:p>
        </w:tc>
      </w:tr>
      <w:tr w:rsidR="00B77DA3" w:rsidTr="00B77DA3">
        <w:tc>
          <w:tcPr>
            <w:tcW w:w="1551" w:type="dxa"/>
          </w:tcPr>
          <w:p w:rsidR="00B77DA3" w:rsidRDefault="00B77DA3" w:rsidP="00B77DA3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1560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</w:p>
        </w:tc>
      </w:tr>
      <w:tr w:rsidR="00B77DA3" w:rsidTr="00B77DA3">
        <w:tc>
          <w:tcPr>
            <w:tcW w:w="1551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1560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</w:tr>
      <w:tr w:rsidR="00B77DA3" w:rsidTr="00B77DA3">
        <w:tc>
          <w:tcPr>
            <w:tcW w:w="1551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560" w:type="dxa"/>
          </w:tcPr>
          <w:p w:rsidR="00B77DA3" w:rsidRDefault="00B77DA3" w:rsidP="00C41A9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</w:tr>
    </w:tbl>
    <w:p w:rsidR="00B77DA3" w:rsidRDefault="00B77DA3" w:rsidP="00C41A98">
      <w:pPr>
        <w:pStyle w:val="a3"/>
        <w:ind w:left="825" w:firstLineChars="0" w:firstLine="0"/>
        <w:rPr>
          <w:sz w:val="28"/>
          <w:szCs w:val="28"/>
        </w:rPr>
      </w:pPr>
    </w:p>
    <w:p w:rsidR="00C41A98" w:rsidRDefault="00C41A98" w:rsidP="00C41A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运算符：</w:t>
      </w:r>
    </w:p>
    <w:p w:rsidR="00C41A98" w:rsidRPr="00B77DA3" w:rsidRDefault="00B77DA3" w:rsidP="00B77DA3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取</w:t>
      </w:r>
      <w:proofErr w:type="gramStart"/>
      <w:r>
        <w:rPr>
          <w:rFonts w:hint="eastAsia"/>
          <w:sz w:val="28"/>
          <w:szCs w:val="28"/>
        </w:rPr>
        <w:t>模运用</w:t>
      </w:r>
      <w:proofErr w:type="gram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例子：</w:t>
      </w:r>
      <w:r w:rsidRPr="00B77DA3">
        <w:rPr>
          <w:rFonts w:hint="eastAsia"/>
          <w:sz w:val="28"/>
          <w:szCs w:val="28"/>
          <w:u w:val="single"/>
        </w:rPr>
        <w:t>隔行换色</w:t>
      </w:r>
      <w:r w:rsidRPr="00B77DA3">
        <w:rPr>
          <w:rFonts w:hint="eastAsia"/>
          <w:sz w:val="28"/>
          <w:szCs w:val="28"/>
          <w:u w:val="single"/>
        </w:rPr>
        <w:t xml:space="preserve"> </w:t>
      </w:r>
      <w:r w:rsidRPr="00B77DA3">
        <w:rPr>
          <w:rFonts w:hint="eastAsia"/>
          <w:sz w:val="28"/>
          <w:szCs w:val="28"/>
          <w:u w:val="single"/>
        </w:rPr>
        <w:t>；</w:t>
      </w:r>
      <w:r w:rsidRPr="00B77DA3">
        <w:rPr>
          <w:rFonts w:hint="eastAsia"/>
          <w:sz w:val="28"/>
          <w:szCs w:val="28"/>
          <w:u w:val="single"/>
        </w:rPr>
        <w:t xml:space="preserve"> </w:t>
      </w:r>
      <w:proofErr w:type="gramStart"/>
      <w:r w:rsidRPr="00B77DA3">
        <w:rPr>
          <w:rFonts w:hint="eastAsia"/>
          <w:sz w:val="28"/>
          <w:szCs w:val="28"/>
          <w:u w:val="single"/>
        </w:rPr>
        <w:t>秒变时间</w:t>
      </w:r>
      <w:proofErr w:type="gramEnd"/>
      <w:r w:rsidRPr="00B77DA3">
        <w:rPr>
          <w:rFonts w:hint="eastAsia"/>
          <w:sz w:val="28"/>
          <w:szCs w:val="28"/>
          <w:u w:val="single"/>
        </w:rPr>
        <w:t xml:space="preserve"> </w:t>
      </w:r>
      <w:r w:rsidRPr="00B77DA3">
        <w:rPr>
          <w:rFonts w:hint="eastAsia"/>
          <w:sz w:val="28"/>
          <w:szCs w:val="28"/>
          <w:u w:val="single"/>
        </w:rPr>
        <w:t>；</w:t>
      </w:r>
      <w:r w:rsidRPr="00B77DA3">
        <w:rPr>
          <w:rFonts w:hint="eastAsia"/>
          <w:sz w:val="28"/>
          <w:szCs w:val="28"/>
          <w:u w:val="single"/>
        </w:rPr>
        <w:t xml:space="preserve"> </w:t>
      </w:r>
      <w:r w:rsidRPr="00B77DA3">
        <w:rPr>
          <w:rFonts w:hint="eastAsia"/>
          <w:sz w:val="28"/>
          <w:szCs w:val="28"/>
          <w:u w:val="single"/>
        </w:rPr>
        <w:t>判断</w:t>
      </w:r>
      <w:r w:rsidRPr="00B77DA3">
        <w:rPr>
          <w:rFonts w:hint="eastAsia"/>
          <w:sz w:val="28"/>
          <w:szCs w:val="28"/>
          <w:u w:val="single"/>
        </w:rPr>
        <w:t>n</w:t>
      </w:r>
      <w:r w:rsidRPr="00B77DA3">
        <w:rPr>
          <w:rFonts w:hint="eastAsia"/>
          <w:sz w:val="28"/>
          <w:szCs w:val="28"/>
          <w:u w:val="single"/>
        </w:rPr>
        <w:t>是否两位数</w:t>
      </w:r>
      <w:r>
        <w:rPr>
          <w:rFonts w:hint="eastAsia"/>
          <w:sz w:val="28"/>
          <w:szCs w:val="28"/>
        </w:rPr>
        <w:t>)</w:t>
      </w:r>
    </w:p>
    <w:p w:rsidR="00C41A98" w:rsidRDefault="00C41A98" w:rsidP="00C41A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流程控制：</w:t>
      </w:r>
    </w:p>
    <w:p w:rsidR="00C41A98" w:rsidRDefault="0050692B" w:rsidP="00C41A98">
      <w:pPr>
        <w:pStyle w:val="a3"/>
        <w:ind w:left="825" w:firstLineChars="0" w:firstLine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</w:t>
      </w:r>
      <w:r w:rsidR="003B441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switch</w:t>
      </w:r>
      <w:r>
        <w:rPr>
          <w:rFonts w:hint="eastAsia"/>
          <w:sz w:val="28"/>
          <w:szCs w:val="28"/>
        </w:rPr>
        <w:t xml:space="preserve"> </w:t>
      </w:r>
      <w:r w:rsidR="003B441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? : </w:t>
      </w:r>
    </w:p>
    <w:p w:rsidR="0050692B" w:rsidRDefault="0050692B" w:rsidP="00C41A98">
      <w:pPr>
        <w:pStyle w:val="a3"/>
        <w:ind w:left="825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hile </w:t>
      </w:r>
      <w:r w:rsidR="00CE498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for </w:t>
      </w:r>
    </w:p>
    <w:p w:rsidR="0050692B" w:rsidRPr="0050692B" w:rsidRDefault="0050692B" w:rsidP="00C41A98">
      <w:pPr>
        <w:pStyle w:val="a3"/>
        <w:ind w:left="825" w:firstLineChars="0" w:firstLine="0"/>
        <w:rPr>
          <w:b/>
          <w:sz w:val="28"/>
          <w:szCs w:val="28"/>
        </w:rPr>
      </w:pPr>
      <w:r w:rsidRPr="0050692B">
        <w:rPr>
          <w:b/>
          <w:sz w:val="28"/>
          <w:szCs w:val="28"/>
        </w:rPr>
        <w:t>B</w:t>
      </w:r>
      <w:r w:rsidRPr="0050692B">
        <w:rPr>
          <w:rFonts w:hint="eastAsia"/>
          <w:b/>
          <w:sz w:val="28"/>
          <w:szCs w:val="28"/>
        </w:rPr>
        <w:t>reak:</w:t>
      </w:r>
      <w:r w:rsidRPr="0050692B">
        <w:rPr>
          <w:rFonts w:hint="eastAsia"/>
          <w:b/>
          <w:sz w:val="28"/>
          <w:szCs w:val="28"/>
        </w:rPr>
        <w:t>整个循环中断；</w:t>
      </w:r>
      <w:r w:rsidRPr="0050692B">
        <w:rPr>
          <w:rFonts w:hint="eastAsia"/>
          <w:b/>
          <w:sz w:val="28"/>
          <w:szCs w:val="28"/>
        </w:rPr>
        <w:t xml:space="preserve"> continue:</w:t>
      </w:r>
      <w:r w:rsidRPr="0050692B">
        <w:rPr>
          <w:rFonts w:hint="eastAsia"/>
          <w:b/>
          <w:sz w:val="28"/>
          <w:szCs w:val="28"/>
        </w:rPr>
        <w:t>本次循环中断；</w:t>
      </w:r>
    </w:p>
    <w:p w:rsidR="0050692B" w:rsidRDefault="0050692B" w:rsidP="00C41A98">
      <w:pPr>
        <w:pStyle w:val="a3"/>
        <w:ind w:left="825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rue  false</w:t>
      </w:r>
      <w:proofErr w:type="gramEnd"/>
    </w:p>
    <w:tbl>
      <w:tblPr>
        <w:tblStyle w:val="a4"/>
        <w:tblW w:w="8497" w:type="dxa"/>
        <w:tblInd w:w="825" w:type="dxa"/>
        <w:tblLayout w:type="fixed"/>
        <w:tblLook w:val="04A0" w:firstRow="1" w:lastRow="0" w:firstColumn="1" w:lastColumn="0" w:noHBand="0" w:noVBand="1"/>
      </w:tblPr>
      <w:tblGrid>
        <w:gridCol w:w="701"/>
        <w:gridCol w:w="7796"/>
      </w:tblGrid>
      <w:tr w:rsidR="0050692B" w:rsidTr="00D32B50">
        <w:tc>
          <w:tcPr>
            <w:tcW w:w="701" w:type="dxa"/>
          </w:tcPr>
          <w:p w:rsidR="0050692B" w:rsidRPr="0050692B" w:rsidRDefault="0050692B" w:rsidP="00D32B50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50692B">
              <w:rPr>
                <w:rFonts w:hint="eastAsia"/>
                <w:b/>
                <w:sz w:val="28"/>
                <w:szCs w:val="28"/>
              </w:rPr>
              <w:t>真：</w:t>
            </w:r>
          </w:p>
        </w:tc>
        <w:tc>
          <w:tcPr>
            <w:tcW w:w="7796" w:type="dxa"/>
          </w:tcPr>
          <w:p w:rsidR="0050692B" w:rsidRPr="0050692B" w:rsidRDefault="0050692B" w:rsidP="00D32B50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50692B">
              <w:rPr>
                <w:b/>
                <w:sz w:val="28"/>
                <w:szCs w:val="28"/>
              </w:rPr>
              <w:t>T</w:t>
            </w:r>
            <w:r w:rsidRPr="0050692B">
              <w:rPr>
                <w:rFonts w:hint="eastAsia"/>
                <w:b/>
                <w:sz w:val="28"/>
                <w:szCs w:val="28"/>
              </w:rPr>
              <w:t>rue</w:t>
            </w:r>
            <w:r w:rsidRPr="0050692B">
              <w:rPr>
                <w:rFonts w:hint="eastAsia"/>
                <w:b/>
                <w:sz w:val="28"/>
                <w:szCs w:val="28"/>
              </w:rPr>
              <w:t>，非零数字，非空字符串，非空对象（</w:t>
            </w:r>
            <w:r w:rsidRPr="0050692B">
              <w:rPr>
                <w:rFonts w:hint="eastAsia"/>
                <w:b/>
                <w:sz w:val="28"/>
                <w:szCs w:val="28"/>
              </w:rPr>
              <w:t>document,</w:t>
            </w:r>
            <w:r w:rsidRPr="0050692B">
              <w:rPr>
                <w:rFonts w:hint="eastAsia"/>
                <w:b/>
                <w:sz w:val="28"/>
                <w:szCs w:val="28"/>
              </w:rPr>
              <w:t>数组）</w:t>
            </w:r>
          </w:p>
        </w:tc>
      </w:tr>
      <w:tr w:rsidR="0050692B" w:rsidTr="0050692B">
        <w:tc>
          <w:tcPr>
            <w:tcW w:w="701" w:type="dxa"/>
          </w:tcPr>
          <w:p w:rsidR="0050692B" w:rsidRPr="0050692B" w:rsidRDefault="0050692B" w:rsidP="00C41A98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50692B">
              <w:rPr>
                <w:rFonts w:hint="eastAsia"/>
                <w:b/>
                <w:sz w:val="28"/>
                <w:szCs w:val="28"/>
              </w:rPr>
              <w:t>假：</w:t>
            </w:r>
          </w:p>
        </w:tc>
        <w:tc>
          <w:tcPr>
            <w:tcW w:w="7796" w:type="dxa"/>
          </w:tcPr>
          <w:p w:rsidR="0050692B" w:rsidRPr="0050692B" w:rsidRDefault="0050692B" w:rsidP="00C41A98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50692B">
              <w:rPr>
                <w:b/>
                <w:sz w:val="28"/>
                <w:szCs w:val="28"/>
              </w:rPr>
              <w:t>F</w:t>
            </w:r>
            <w:r w:rsidRPr="0050692B">
              <w:rPr>
                <w:rFonts w:hint="eastAsia"/>
                <w:b/>
                <w:sz w:val="28"/>
                <w:szCs w:val="28"/>
              </w:rPr>
              <w:t>alse</w:t>
            </w:r>
            <w:r w:rsidRPr="0050692B">
              <w:rPr>
                <w:rFonts w:hint="eastAsia"/>
                <w:b/>
                <w:sz w:val="28"/>
                <w:szCs w:val="28"/>
              </w:rPr>
              <w:t>，数字</w:t>
            </w:r>
            <w:r w:rsidRPr="0050692B">
              <w:rPr>
                <w:rFonts w:hint="eastAsia"/>
                <w:b/>
                <w:sz w:val="28"/>
                <w:szCs w:val="28"/>
              </w:rPr>
              <w:t>0</w:t>
            </w:r>
            <w:r w:rsidRPr="0050692B">
              <w:rPr>
                <w:rFonts w:hint="eastAsia"/>
                <w:b/>
                <w:sz w:val="28"/>
                <w:szCs w:val="28"/>
              </w:rPr>
              <w:t>，空字符串，</w:t>
            </w:r>
            <w:r w:rsidRPr="0050692B">
              <w:rPr>
                <w:rFonts w:hint="eastAsia"/>
                <w:b/>
                <w:sz w:val="28"/>
                <w:szCs w:val="28"/>
              </w:rPr>
              <w:t>null  , undefined</w:t>
            </w:r>
          </w:p>
        </w:tc>
      </w:tr>
    </w:tbl>
    <w:p w:rsidR="0050692B" w:rsidRDefault="0050692B" w:rsidP="00C41A98">
      <w:pPr>
        <w:pStyle w:val="a3"/>
        <w:ind w:left="825" w:firstLineChars="0" w:firstLine="0"/>
        <w:rPr>
          <w:sz w:val="28"/>
          <w:szCs w:val="28"/>
        </w:rPr>
      </w:pPr>
    </w:p>
    <w:p w:rsidR="00C41A98" w:rsidRDefault="00C41A98" w:rsidP="00C41A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62095A">
        <w:rPr>
          <w:rFonts w:hint="eastAsia"/>
          <w:color w:val="FF0000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:</w:t>
      </w:r>
    </w:p>
    <w:p w:rsidR="00C41A98" w:rsidRPr="00C41A98" w:rsidRDefault="0050692B" w:rsidP="0050692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proofErr w:type="gramStart"/>
      <w:r>
        <w:rPr>
          <w:rFonts w:hint="eastAsia"/>
          <w:sz w:val="28"/>
          <w:szCs w:val="28"/>
        </w:rPr>
        <w:t>={</w:t>
      </w:r>
      <w:proofErr w:type="gramEnd"/>
      <w:r>
        <w:rPr>
          <w:rFonts w:hint="eastAsia"/>
          <w:sz w:val="28"/>
          <w:szCs w:val="28"/>
        </w:rPr>
        <w:t>a:12,b:45,c:67};</w:t>
      </w:r>
    </w:p>
    <w:p w:rsidR="00C41A98" w:rsidRDefault="0050692B" w:rsidP="00C41A98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</w:t>
      </w:r>
      <w:proofErr w:type="spellEnd"/>
      <w:r>
        <w:rPr>
          <w:rFonts w:hint="eastAsia"/>
          <w:sz w:val="28"/>
          <w:szCs w:val="28"/>
        </w:rPr>
        <w:t>和数组的区别</w:t>
      </w:r>
      <w:r w:rsidR="00CE4986">
        <w:rPr>
          <w:rFonts w:hint="eastAsia"/>
          <w:sz w:val="28"/>
          <w:szCs w:val="28"/>
        </w:rPr>
        <w:t>：</w:t>
      </w:r>
      <w:r w:rsidR="00CE4986">
        <w:rPr>
          <w:sz w:val="28"/>
          <w:szCs w:val="28"/>
        </w:rPr>
        <w:br/>
      </w:r>
      <w:proofErr w:type="gramStart"/>
      <w:r w:rsidR="00CE4986">
        <w:rPr>
          <w:rFonts w:hint="eastAsia"/>
          <w:sz w:val="28"/>
          <w:szCs w:val="28"/>
        </w:rPr>
        <w:t>1.json</w:t>
      </w:r>
      <w:proofErr w:type="gramEnd"/>
      <w:r w:rsidR="00CE4986">
        <w:rPr>
          <w:rFonts w:hint="eastAsia"/>
          <w:sz w:val="28"/>
          <w:szCs w:val="28"/>
        </w:rPr>
        <w:t>[</w:t>
      </w:r>
      <w:r w:rsidR="00CE4986">
        <w:rPr>
          <w:sz w:val="28"/>
          <w:szCs w:val="28"/>
        </w:rPr>
        <w:t>‘</w:t>
      </w:r>
      <w:r w:rsidR="00CE4986">
        <w:rPr>
          <w:rFonts w:hint="eastAsia"/>
          <w:sz w:val="28"/>
          <w:szCs w:val="28"/>
        </w:rPr>
        <w:t>a</w:t>
      </w:r>
      <w:r w:rsidR="00CE4986">
        <w:rPr>
          <w:sz w:val="28"/>
          <w:szCs w:val="28"/>
        </w:rPr>
        <w:t>’</w:t>
      </w:r>
      <w:r w:rsidR="00CE4986">
        <w:rPr>
          <w:rFonts w:hint="eastAsia"/>
          <w:sz w:val="28"/>
          <w:szCs w:val="28"/>
        </w:rPr>
        <w:t>]    array[0];</w:t>
      </w:r>
    </w:p>
    <w:p w:rsidR="00CE4986" w:rsidRDefault="00CE4986" w:rsidP="00C41A9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2.json</w:t>
      </w: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length</w:t>
      </w:r>
    </w:p>
    <w:p w:rsidR="0050692B" w:rsidRDefault="0050692B" w:rsidP="00C41A9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循环：数组用</w:t>
      </w:r>
      <w:r>
        <w:rPr>
          <w:rFonts w:hint="eastAsia"/>
          <w:sz w:val="28"/>
          <w:szCs w:val="28"/>
        </w:rPr>
        <w:t>for(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=0;i&lt;</w:t>
      </w:r>
      <w:proofErr w:type="spellStart"/>
      <w:r>
        <w:rPr>
          <w:rFonts w:hint="eastAsia"/>
          <w:sz w:val="28"/>
          <w:szCs w:val="28"/>
        </w:rPr>
        <w:t>arr.length;i</w:t>
      </w:r>
      <w:proofErr w:type="spellEnd"/>
      <w:r>
        <w:rPr>
          <w:rFonts w:hint="eastAsia"/>
          <w:sz w:val="28"/>
          <w:szCs w:val="28"/>
        </w:rPr>
        <w:t>++){};</w:t>
      </w:r>
      <w:r>
        <w:rPr>
          <w:rFonts w:hint="eastAsia"/>
          <w:sz w:val="28"/>
          <w:szCs w:val="28"/>
        </w:rPr>
        <w:t>这种比较好</w:t>
      </w:r>
    </w:p>
    <w:p w:rsidR="0050692B" w:rsidRPr="0050692B" w:rsidRDefault="0050692B" w:rsidP="00C41A9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 xml:space="preserve"> for(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in  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){};</w:t>
      </w:r>
      <w:r>
        <w:rPr>
          <w:rFonts w:hint="eastAsia"/>
          <w:sz w:val="28"/>
          <w:szCs w:val="28"/>
        </w:rPr>
        <w:t>这种比较好</w:t>
      </w:r>
    </w:p>
    <w:p w:rsidR="00C41A98" w:rsidRPr="00C41A98" w:rsidRDefault="00C41A98" w:rsidP="00C41A98">
      <w:pPr>
        <w:pStyle w:val="a3"/>
        <w:ind w:left="360" w:firstLineChars="0" w:firstLine="0"/>
        <w:rPr>
          <w:sz w:val="28"/>
          <w:szCs w:val="28"/>
        </w:rPr>
      </w:pPr>
    </w:p>
    <w:p w:rsidR="00C41A98" w:rsidRDefault="00C41A98" w:rsidP="00C41A9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avascript</w:t>
      </w:r>
      <w:proofErr w:type="spellEnd"/>
      <w:r>
        <w:rPr>
          <w:rFonts w:hint="eastAsia"/>
          <w:sz w:val="28"/>
          <w:szCs w:val="28"/>
        </w:rPr>
        <w:t>深入</w:t>
      </w:r>
    </w:p>
    <w:p w:rsidR="00F116DD" w:rsidRDefault="00F116DD" w:rsidP="00F116D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函数传参：</w:t>
      </w:r>
    </w:p>
    <w:p w:rsidR="00F116DD" w:rsidRDefault="00F116DD" w:rsidP="00F116DD">
      <w:pPr>
        <w:pStyle w:val="a3"/>
        <w:ind w:left="121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可变参（不定参）：</w:t>
      </w:r>
      <w:r>
        <w:rPr>
          <w:rFonts w:hint="eastAsia"/>
          <w:sz w:val="28"/>
          <w:szCs w:val="28"/>
        </w:rPr>
        <w:t xml:space="preserve">arguments   </w:t>
      </w:r>
      <w:r>
        <w:rPr>
          <w:rFonts w:hint="eastAsia"/>
          <w:sz w:val="28"/>
          <w:szCs w:val="28"/>
        </w:rPr>
        <w:t>【数组】</w:t>
      </w:r>
    </w:p>
    <w:p w:rsidR="00C938E5" w:rsidRDefault="00F116DD" w:rsidP="00F116DD">
      <w:pPr>
        <w:pStyle w:val="a3"/>
        <w:ind w:left="121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 w:rsidRPr="005551B3">
        <w:rPr>
          <w:rFonts w:hint="eastAsia"/>
          <w:sz w:val="28"/>
          <w:szCs w:val="28"/>
          <w:u w:val="single"/>
        </w:rPr>
        <w:t>求和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 </w:t>
      </w:r>
      <w:proofErr w:type="spellStart"/>
      <w:r w:rsidRPr="005551B3">
        <w:rPr>
          <w:rFonts w:hint="eastAsia"/>
          <w:sz w:val="28"/>
          <w:szCs w:val="28"/>
          <w:u w:val="single"/>
        </w:rPr>
        <w:t>css</w:t>
      </w:r>
      <w:proofErr w:type="spellEnd"/>
      <w:r w:rsidRPr="005551B3">
        <w:rPr>
          <w:rFonts w:hint="eastAsia"/>
          <w:sz w:val="28"/>
          <w:szCs w:val="28"/>
          <w:u w:val="single"/>
        </w:rPr>
        <w:t>()</w:t>
      </w:r>
      <w:r w:rsidRPr="005551B3">
        <w:rPr>
          <w:rFonts w:hint="eastAsia"/>
          <w:sz w:val="28"/>
          <w:szCs w:val="28"/>
          <w:u w:val="single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:rsidR="00F116DD" w:rsidRDefault="00F116DD" w:rsidP="00F116DD">
      <w:pPr>
        <w:pStyle w:val="a3"/>
        <w:ind w:left="121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 w:rsidRPr="005551B3">
        <w:rPr>
          <w:rFonts w:hint="eastAsia"/>
          <w:sz w:val="28"/>
          <w:szCs w:val="28"/>
          <w:u w:val="single"/>
        </w:rPr>
        <w:t>取非行间</w:t>
      </w:r>
      <w:proofErr w:type="gramEnd"/>
      <w:r w:rsidRPr="005551B3">
        <w:rPr>
          <w:rFonts w:hint="eastAsia"/>
          <w:sz w:val="28"/>
          <w:szCs w:val="28"/>
          <w:u w:val="single"/>
        </w:rPr>
        <w:t>样式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:rsidR="00A334E8" w:rsidRPr="00A334E8" w:rsidRDefault="00A334E8" w:rsidP="00F116DD">
      <w:pPr>
        <w:pStyle w:val="a3"/>
        <w:ind w:left="1215" w:firstLineChars="0" w:firstLine="0"/>
        <w:rPr>
          <w:b/>
          <w:sz w:val="28"/>
          <w:szCs w:val="28"/>
          <w:u w:val="single"/>
        </w:rPr>
      </w:pPr>
      <w:r w:rsidRPr="00A334E8">
        <w:rPr>
          <w:rFonts w:hint="eastAsia"/>
          <w:b/>
          <w:sz w:val="28"/>
          <w:szCs w:val="28"/>
          <w:u w:val="single"/>
        </w:rPr>
        <w:t>【取非行间样式函数：】</w:t>
      </w:r>
    </w:p>
    <w:p w:rsidR="00A334E8" w:rsidRPr="00A334E8" w:rsidRDefault="00A334E8" w:rsidP="00A334E8">
      <w:pPr>
        <w:pStyle w:val="a3"/>
        <w:ind w:left="1215" w:firstLine="562"/>
        <w:rPr>
          <w:b/>
          <w:sz w:val="28"/>
          <w:szCs w:val="28"/>
        </w:rPr>
      </w:pPr>
      <w:proofErr w:type="gramStart"/>
      <w:r w:rsidRPr="00A334E8">
        <w:rPr>
          <w:b/>
          <w:sz w:val="28"/>
          <w:szCs w:val="28"/>
        </w:rPr>
        <w:t>function</w:t>
      </w:r>
      <w:proofErr w:type="gramEnd"/>
      <w:r w:rsidRPr="00A334E8">
        <w:rPr>
          <w:b/>
          <w:sz w:val="28"/>
          <w:szCs w:val="28"/>
        </w:rPr>
        <w:t xml:space="preserve"> </w:t>
      </w:r>
      <w:proofErr w:type="spellStart"/>
      <w:r w:rsidRPr="00A334E8">
        <w:rPr>
          <w:b/>
          <w:sz w:val="28"/>
          <w:szCs w:val="28"/>
        </w:rPr>
        <w:t>getStyle</w:t>
      </w:r>
      <w:proofErr w:type="spellEnd"/>
      <w:r w:rsidRPr="00A334E8">
        <w:rPr>
          <w:b/>
          <w:sz w:val="28"/>
          <w:szCs w:val="28"/>
        </w:rPr>
        <w:t>(</w:t>
      </w:r>
      <w:proofErr w:type="spellStart"/>
      <w:r w:rsidRPr="00A334E8">
        <w:rPr>
          <w:b/>
          <w:sz w:val="28"/>
          <w:szCs w:val="28"/>
        </w:rPr>
        <w:t>obj,name</w:t>
      </w:r>
      <w:proofErr w:type="spellEnd"/>
      <w:r w:rsidRPr="00A334E8">
        <w:rPr>
          <w:b/>
          <w:sz w:val="28"/>
          <w:szCs w:val="28"/>
        </w:rPr>
        <w:t>){</w:t>
      </w:r>
    </w:p>
    <w:p w:rsidR="00A334E8" w:rsidRPr="00A334E8" w:rsidRDefault="00A334E8" w:rsidP="00A334E8">
      <w:pPr>
        <w:pStyle w:val="a3"/>
        <w:ind w:left="1215" w:firstLine="562"/>
        <w:rPr>
          <w:b/>
          <w:sz w:val="28"/>
          <w:szCs w:val="28"/>
        </w:rPr>
      </w:pPr>
      <w:r w:rsidRPr="00A334E8">
        <w:rPr>
          <w:b/>
          <w:sz w:val="28"/>
          <w:szCs w:val="28"/>
        </w:rPr>
        <w:tab/>
      </w:r>
      <w:proofErr w:type="gramStart"/>
      <w:r w:rsidRPr="00A334E8">
        <w:rPr>
          <w:b/>
          <w:sz w:val="28"/>
          <w:szCs w:val="28"/>
        </w:rPr>
        <w:t>if(</w:t>
      </w:r>
      <w:proofErr w:type="spellStart"/>
      <w:proofErr w:type="gramEnd"/>
      <w:r w:rsidRPr="00A334E8">
        <w:rPr>
          <w:b/>
          <w:sz w:val="28"/>
          <w:szCs w:val="28"/>
        </w:rPr>
        <w:t>obj.currentStyle</w:t>
      </w:r>
      <w:proofErr w:type="spellEnd"/>
      <w:r w:rsidRPr="00A334E8">
        <w:rPr>
          <w:b/>
          <w:sz w:val="28"/>
          <w:szCs w:val="28"/>
        </w:rPr>
        <w:t>){</w:t>
      </w:r>
    </w:p>
    <w:p w:rsidR="00A334E8" w:rsidRPr="00A334E8" w:rsidRDefault="00A334E8" w:rsidP="00A334E8">
      <w:pPr>
        <w:pStyle w:val="a3"/>
        <w:ind w:left="1215" w:firstLine="562"/>
        <w:rPr>
          <w:b/>
          <w:sz w:val="28"/>
          <w:szCs w:val="28"/>
        </w:rPr>
      </w:pPr>
      <w:r w:rsidRPr="00A334E8">
        <w:rPr>
          <w:b/>
          <w:sz w:val="28"/>
          <w:szCs w:val="28"/>
        </w:rPr>
        <w:tab/>
      </w:r>
      <w:r w:rsidRPr="00A334E8">
        <w:rPr>
          <w:b/>
          <w:sz w:val="28"/>
          <w:szCs w:val="28"/>
        </w:rPr>
        <w:tab/>
      </w:r>
      <w:r w:rsidRPr="00A334E8">
        <w:rPr>
          <w:b/>
          <w:sz w:val="28"/>
          <w:szCs w:val="28"/>
        </w:rPr>
        <w:tab/>
      </w:r>
      <w:bookmarkStart w:id="0" w:name="_GoBack"/>
      <w:proofErr w:type="gramStart"/>
      <w:r w:rsidRPr="00A334E8">
        <w:rPr>
          <w:b/>
          <w:sz w:val="28"/>
          <w:szCs w:val="28"/>
        </w:rPr>
        <w:t>alert(</w:t>
      </w:r>
      <w:proofErr w:type="spellStart"/>
      <w:proofErr w:type="gramEnd"/>
      <w:r w:rsidRPr="00A334E8">
        <w:rPr>
          <w:b/>
          <w:sz w:val="28"/>
          <w:szCs w:val="28"/>
        </w:rPr>
        <w:t>obj.currentStyle</w:t>
      </w:r>
      <w:proofErr w:type="spellEnd"/>
      <w:r w:rsidRPr="00A334E8">
        <w:rPr>
          <w:b/>
          <w:sz w:val="28"/>
          <w:szCs w:val="28"/>
        </w:rPr>
        <w:t>[name</w:t>
      </w:r>
      <w:bookmarkEnd w:id="0"/>
      <w:r w:rsidRPr="00A334E8">
        <w:rPr>
          <w:b/>
          <w:sz w:val="28"/>
          <w:szCs w:val="28"/>
        </w:rPr>
        <w:t>]);</w:t>
      </w:r>
    </w:p>
    <w:p w:rsidR="00A334E8" w:rsidRPr="00A334E8" w:rsidRDefault="00A334E8" w:rsidP="00A334E8">
      <w:pPr>
        <w:pStyle w:val="a3"/>
        <w:ind w:left="1215" w:firstLine="562"/>
        <w:rPr>
          <w:b/>
          <w:sz w:val="28"/>
          <w:szCs w:val="28"/>
        </w:rPr>
      </w:pPr>
      <w:r w:rsidRPr="00A334E8">
        <w:rPr>
          <w:b/>
          <w:sz w:val="28"/>
          <w:szCs w:val="28"/>
        </w:rPr>
        <w:tab/>
      </w:r>
      <w:r w:rsidRPr="00A334E8">
        <w:rPr>
          <w:b/>
          <w:sz w:val="28"/>
          <w:szCs w:val="28"/>
        </w:rPr>
        <w:tab/>
        <w:t>}</w:t>
      </w:r>
    </w:p>
    <w:p w:rsidR="00A334E8" w:rsidRPr="00A334E8" w:rsidRDefault="00A334E8" w:rsidP="00A334E8">
      <w:pPr>
        <w:pStyle w:val="a3"/>
        <w:ind w:left="1215" w:firstLine="562"/>
        <w:rPr>
          <w:b/>
          <w:sz w:val="28"/>
          <w:szCs w:val="28"/>
        </w:rPr>
      </w:pPr>
      <w:r w:rsidRPr="00A334E8">
        <w:rPr>
          <w:b/>
          <w:sz w:val="28"/>
          <w:szCs w:val="28"/>
        </w:rPr>
        <w:tab/>
      </w:r>
      <w:r w:rsidRPr="00A334E8">
        <w:rPr>
          <w:b/>
          <w:sz w:val="28"/>
          <w:szCs w:val="28"/>
        </w:rPr>
        <w:tab/>
      </w:r>
      <w:proofErr w:type="gramStart"/>
      <w:r w:rsidRPr="00A334E8">
        <w:rPr>
          <w:b/>
          <w:sz w:val="28"/>
          <w:szCs w:val="28"/>
        </w:rPr>
        <w:t>else{</w:t>
      </w:r>
      <w:proofErr w:type="gramEnd"/>
    </w:p>
    <w:p w:rsidR="00A334E8" w:rsidRPr="00A334E8" w:rsidRDefault="00A334E8" w:rsidP="00A334E8">
      <w:pPr>
        <w:pStyle w:val="a3"/>
        <w:ind w:left="1215" w:firstLine="562"/>
        <w:rPr>
          <w:b/>
          <w:sz w:val="28"/>
          <w:szCs w:val="28"/>
        </w:rPr>
      </w:pPr>
      <w:r w:rsidRPr="00A334E8">
        <w:rPr>
          <w:b/>
          <w:sz w:val="28"/>
          <w:szCs w:val="28"/>
        </w:rPr>
        <w:tab/>
      </w:r>
      <w:r w:rsidRPr="00A334E8">
        <w:rPr>
          <w:b/>
          <w:sz w:val="28"/>
          <w:szCs w:val="28"/>
        </w:rPr>
        <w:tab/>
      </w:r>
      <w:r w:rsidRPr="00A334E8">
        <w:rPr>
          <w:b/>
          <w:sz w:val="28"/>
          <w:szCs w:val="28"/>
        </w:rPr>
        <w:tab/>
      </w:r>
      <w:proofErr w:type="gramStart"/>
      <w:r w:rsidRPr="00A334E8">
        <w:rPr>
          <w:b/>
          <w:sz w:val="28"/>
          <w:szCs w:val="28"/>
        </w:rPr>
        <w:t>alert(</w:t>
      </w:r>
      <w:proofErr w:type="spellStart"/>
      <w:proofErr w:type="gramEnd"/>
      <w:r w:rsidRPr="00A334E8">
        <w:rPr>
          <w:b/>
          <w:sz w:val="28"/>
          <w:szCs w:val="28"/>
        </w:rPr>
        <w:t>getComputedStyle</w:t>
      </w:r>
      <w:proofErr w:type="spellEnd"/>
      <w:r w:rsidRPr="00A334E8">
        <w:rPr>
          <w:b/>
          <w:sz w:val="28"/>
          <w:szCs w:val="28"/>
        </w:rPr>
        <w:t>(</w:t>
      </w:r>
      <w:proofErr w:type="spellStart"/>
      <w:r w:rsidRPr="00A334E8">
        <w:rPr>
          <w:b/>
          <w:sz w:val="28"/>
          <w:szCs w:val="28"/>
        </w:rPr>
        <w:t>obj,false</w:t>
      </w:r>
      <w:proofErr w:type="spellEnd"/>
      <w:r w:rsidRPr="00A334E8">
        <w:rPr>
          <w:b/>
          <w:sz w:val="28"/>
          <w:szCs w:val="28"/>
        </w:rPr>
        <w:t>)[name]);</w:t>
      </w:r>
    </w:p>
    <w:p w:rsidR="00A334E8" w:rsidRPr="00A334E8" w:rsidRDefault="00A334E8" w:rsidP="00A334E8">
      <w:pPr>
        <w:pStyle w:val="a3"/>
        <w:ind w:left="1215" w:firstLine="562"/>
        <w:rPr>
          <w:b/>
          <w:sz w:val="28"/>
          <w:szCs w:val="28"/>
        </w:rPr>
      </w:pPr>
      <w:r w:rsidRPr="00A334E8">
        <w:rPr>
          <w:b/>
          <w:sz w:val="28"/>
          <w:szCs w:val="28"/>
        </w:rPr>
        <w:tab/>
      </w:r>
      <w:r w:rsidRPr="00A334E8">
        <w:rPr>
          <w:b/>
          <w:sz w:val="28"/>
          <w:szCs w:val="28"/>
        </w:rPr>
        <w:tab/>
        <w:t>}</w:t>
      </w:r>
    </w:p>
    <w:p w:rsidR="00A334E8" w:rsidRPr="00A334E8" w:rsidRDefault="00A334E8" w:rsidP="00A334E8">
      <w:pPr>
        <w:pStyle w:val="a3"/>
        <w:ind w:left="1730" w:firstLineChars="0" w:firstLine="45"/>
        <w:rPr>
          <w:b/>
          <w:sz w:val="28"/>
          <w:szCs w:val="28"/>
        </w:rPr>
      </w:pPr>
      <w:r w:rsidRPr="00A334E8">
        <w:rPr>
          <w:b/>
          <w:sz w:val="28"/>
          <w:szCs w:val="28"/>
        </w:rPr>
        <w:t>}</w:t>
      </w:r>
    </w:p>
    <w:p w:rsidR="00C938E5" w:rsidRDefault="00C938E5" w:rsidP="00F116DD">
      <w:pPr>
        <w:pStyle w:val="a3"/>
        <w:ind w:left="1215" w:firstLineChars="0" w:firstLine="0"/>
        <w:rPr>
          <w:sz w:val="28"/>
          <w:szCs w:val="28"/>
        </w:rPr>
      </w:pPr>
      <w:r>
        <w:rPr>
          <w:sz w:val="28"/>
          <w:szCs w:val="28"/>
        </w:rPr>
        <w:t>一个兼容性问题</w:t>
      </w:r>
      <w:r>
        <w:rPr>
          <w:rFonts w:hint="eastAsia"/>
          <w:sz w:val="28"/>
          <w:szCs w:val="28"/>
        </w:rPr>
        <w:t>：</w:t>
      </w:r>
    </w:p>
    <w:p w:rsidR="00C938E5" w:rsidRDefault="00C938E5" w:rsidP="00F116DD">
      <w:pPr>
        <w:pStyle w:val="a3"/>
        <w:ind w:left="1215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bj.currentStyle</w:t>
      </w:r>
      <w:proofErr w:type="spellEnd"/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]    </w:t>
      </w:r>
      <w:r>
        <w:rPr>
          <w:rFonts w:hint="eastAsia"/>
          <w:sz w:val="28"/>
          <w:szCs w:val="28"/>
        </w:rPr>
        <w:t>用于</w:t>
      </w:r>
      <w:r>
        <w:rPr>
          <w:rFonts w:hint="eastAsia"/>
          <w:sz w:val="28"/>
          <w:szCs w:val="28"/>
        </w:rPr>
        <w:t>ie7</w:t>
      </w:r>
    </w:p>
    <w:p w:rsidR="00C938E5" w:rsidRDefault="00C938E5" w:rsidP="00F116DD">
      <w:pPr>
        <w:pStyle w:val="a3"/>
        <w:ind w:left="1215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getComputedStyle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 xml:space="preserve"> , false )[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]  </w:t>
      </w:r>
      <w:proofErr w:type="gramStart"/>
      <w:r>
        <w:rPr>
          <w:rFonts w:hint="eastAsia"/>
          <w:sz w:val="28"/>
          <w:szCs w:val="28"/>
        </w:rPr>
        <w:t>用于谷歌和</w:t>
      </w:r>
      <w:proofErr w:type="gramEnd"/>
      <w:r>
        <w:rPr>
          <w:rFonts w:hint="eastAsia"/>
          <w:sz w:val="28"/>
          <w:szCs w:val="28"/>
        </w:rPr>
        <w:t>火狐浏览器</w:t>
      </w:r>
    </w:p>
    <w:p w:rsidR="00F116DD" w:rsidRDefault="00F116DD" w:rsidP="00F116D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数组：</w:t>
      </w:r>
    </w:p>
    <w:p w:rsidR="00F116DD" w:rsidRDefault="005551B3" w:rsidP="005551B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ength  </w:t>
      </w:r>
      <w:r w:rsidR="00A334E8">
        <w:rPr>
          <w:rFonts w:hint="eastAsia"/>
          <w:sz w:val="28"/>
          <w:szCs w:val="28"/>
        </w:rPr>
        <w:t>既可以获取，又可以设置</w:t>
      </w:r>
    </w:p>
    <w:p w:rsidR="005551B3" w:rsidRDefault="005551B3" w:rsidP="005551B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ush()</w:t>
      </w:r>
      <w:r>
        <w:rPr>
          <w:rFonts w:hint="eastAsia"/>
          <w:sz w:val="28"/>
          <w:szCs w:val="28"/>
        </w:rPr>
        <w:t>尾部增加</w:t>
      </w:r>
      <w:r>
        <w:rPr>
          <w:rFonts w:hint="eastAsia"/>
          <w:sz w:val="28"/>
          <w:szCs w:val="28"/>
        </w:rPr>
        <w:t xml:space="preserve">  pop()</w:t>
      </w:r>
      <w:r>
        <w:rPr>
          <w:rFonts w:hint="eastAsia"/>
          <w:sz w:val="28"/>
          <w:szCs w:val="28"/>
        </w:rPr>
        <w:t>尾部删除</w:t>
      </w:r>
      <w:r>
        <w:rPr>
          <w:rFonts w:hint="eastAsia"/>
          <w:sz w:val="28"/>
          <w:szCs w:val="28"/>
        </w:rPr>
        <w:t xml:space="preserve"> </w:t>
      </w:r>
    </w:p>
    <w:p w:rsidR="005551B3" w:rsidRPr="005551B3" w:rsidRDefault="005551B3" w:rsidP="005551B3">
      <w:pPr>
        <w:pStyle w:val="a3"/>
        <w:ind w:left="157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shift()</w:t>
      </w:r>
      <w:r>
        <w:rPr>
          <w:rFonts w:hint="eastAsia"/>
          <w:sz w:val="28"/>
          <w:szCs w:val="28"/>
        </w:rPr>
        <w:t>头部删除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unshift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头部增加</w:t>
      </w:r>
      <w:r>
        <w:rPr>
          <w:rFonts w:hint="eastAsia"/>
          <w:sz w:val="28"/>
          <w:szCs w:val="28"/>
        </w:rPr>
        <w:t xml:space="preserve">  </w:t>
      </w:r>
    </w:p>
    <w:p w:rsidR="005551B3" w:rsidRPr="005551B3" w:rsidRDefault="005551B3" w:rsidP="005551B3">
      <w:pPr>
        <w:pStyle w:val="a3"/>
        <w:numPr>
          <w:ilvl w:val="0"/>
          <w:numId w:val="5"/>
        </w:numPr>
        <w:ind w:firstLineChars="0"/>
        <w:rPr>
          <w:sz w:val="28"/>
          <w:szCs w:val="28"/>
          <w:u w:val="single"/>
        </w:rPr>
      </w:pPr>
      <w:r w:rsidRPr="005551B3">
        <w:rPr>
          <w:sz w:val="28"/>
          <w:szCs w:val="28"/>
          <w:u w:val="single"/>
        </w:rPr>
        <w:t>S</w:t>
      </w:r>
      <w:r w:rsidRPr="005551B3">
        <w:rPr>
          <w:rFonts w:hint="eastAsia"/>
          <w:sz w:val="28"/>
          <w:szCs w:val="28"/>
          <w:u w:val="single"/>
        </w:rPr>
        <w:t xml:space="preserve">plice </w:t>
      </w:r>
      <w:r w:rsidRPr="005551B3">
        <w:rPr>
          <w:rFonts w:hint="eastAsia"/>
          <w:sz w:val="28"/>
          <w:szCs w:val="28"/>
          <w:u w:val="single"/>
        </w:rPr>
        <w:t>三种用法</w:t>
      </w:r>
      <w:r>
        <w:rPr>
          <w:rFonts w:hint="eastAsia"/>
          <w:sz w:val="28"/>
          <w:szCs w:val="28"/>
          <w:u w:val="single"/>
        </w:rPr>
        <w:t>:</w:t>
      </w:r>
      <w:r>
        <w:rPr>
          <w:rFonts w:hint="eastAsia"/>
          <w:sz w:val="28"/>
          <w:szCs w:val="28"/>
          <w:u w:val="single"/>
        </w:rPr>
        <w:t>删除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增加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替换</w:t>
      </w:r>
    </w:p>
    <w:p w:rsidR="005551B3" w:rsidRDefault="005551B3" w:rsidP="005551B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oncat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 xml:space="preserve">   join()</w:t>
      </w:r>
      <w:r>
        <w:rPr>
          <w:rFonts w:hint="eastAsia"/>
          <w:sz w:val="28"/>
          <w:szCs w:val="28"/>
        </w:rPr>
        <w:t>字符串连接</w:t>
      </w:r>
    </w:p>
    <w:p w:rsidR="005551B3" w:rsidRPr="005551B3" w:rsidRDefault="005551B3" w:rsidP="005551B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ort()</w:t>
      </w:r>
      <w:r>
        <w:rPr>
          <w:rFonts w:hint="eastAsia"/>
          <w:sz w:val="28"/>
          <w:szCs w:val="28"/>
        </w:rPr>
        <w:t>排序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只为字符串排序，如果要为数字排序，则</w:t>
      </w:r>
      <w:r>
        <w:rPr>
          <w:rFonts w:hint="eastAsia"/>
          <w:sz w:val="28"/>
          <w:szCs w:val="28"/>
        </w:rPr>
        <w:t>sort(function)</w:t>
      </w:r>
    </w:p>
    <w:p w:rsidR="005551B3" w:rsidRPr="005551B3" w:rsidRDefault="005551B3" w:rsidP="005551B3">
      <w:pPr>
        <w:rPr>
          <w:sz w:val="28"/>
          <w:szCs w:val="28"/>
        </w:rPr>
      </w:pPr>
    </w:p>
    <w:p w:rsidR="005551B3" w:rsidRDefault="005551B3" w:rsidP="00F116DD">
      <w:pPr>
        <w:pStyle w:val="a3"/>
        <w:ind w:left="1215" w:firstLineChars="0" w:firstLine="0"/>
        <w:rPr>
          <w:sz w:val="28"/>
          <w:szCs w:val="28"/>
        </w:rPr>
      </w:pPr>
    </w:p>
    <w:p w:rsidR="00C41A98" w:rsidRPr="00C41A98" w:rsidRDefault="00C41A98" w:rsidP="00C41A98">
      <w:pPr>
        <w:pStyle w:val="a3"/>
        <w:ind w:left="360" w:firstLineChars="0" w:firstLine="0"/>
        <w:rPr>
          <w:sz w:val="28"/>
          <w:szCs w:val="28"/>
        </w:rPr>
      </w:pPr>
    </w:p>
    <w:sectPr w:rsidR="00C41A98" w:rsidRPr="00C41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22DF"/>
    <w:multiLevelType w:val="hybridMultilevel"/>
    <w:tmpl w:val="687266AE"/>
    <w:lvl w:ilvl="0" w:tplc="B9F0C24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138A3C34"/>
    <w:multiLevelType w:val="hybridMultilevel"/>
    <w:tmpl w:val="DF0C9480"/>
    <w:lvl w:ilvl="0" w:tplc="4E1A8EBA">
      <w:start w:val="1"/>
      <w:numFmt w:val="japaneseCounting"/>
      <w:lvlText w:val="（%1）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783ACC"/>
    <w:multiLevelType w:val="hybridMultilevel"/>
    <w:tmpl w:val="75EA359A"/>
    <w:lvl w:ilvl="0" w:tplc="C856FDD4">
      <w:start w:val="1"/>
      <w:numFmt w:val="japaneseCounting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4705AAE"/>
    <w:multiLevelType w:val="hybridMultilevel"/>
    <w:tmpl w:val="0C9AD87A"/>
    <w:lvl w:ilvl="0" w:tplc="4C62D73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F156C6"/>
    <w:multiLevelType w:val="hybridMultilevel"/>
    <w:tmpl w:val="CAEC65F8"/>
    <w:lvl w:ilvl="0" w:tplc="78329222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4F"/>
    <w:rsid w:val="000155D8"/>
    <w:rsid w:val="001B1791"/>
    <w:rsid w:val="0020270D"/>
    <w:rsid w:val="00295989"/>
    <w:rsid w:val="003B441B"/>
    <w:rsid w:val="003D7629"/>
    <w:rsid w:val="0050692B"/>
    <w:rsid w:val="005551B3"/>
    <w:rsid w:val="00596CBC"/>
    <w:rsid w:val="0062095A"/>
    <w:rsid w:val="00A334E8"/>
    <w:rsid w:val="00A71343"/>
    <w:rsid w:val="00B53BA7"/>
    <w:rsid w:val="00B77DA3"/>
    <w:rsid w:val="00C41A98"/>
    <w:rsid w:val="00C938E5"/>
    <w:rsid w:val="00CE4986"/>
    <w:rsid w:val="00DF691A"/>
    <w:rsid w:val="00E2074F"/>
    <w:rsid w:val="00E56A42"/>
    <w:rsid w:val="00EF510F"/>
    <w:rsid w:val="00F116DD"/>
    <w:rsid w:val="00FB7CFC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A98"/>
    <w:pPr>
      <w:ind w:firstLineChars="200" w:firstLine="420"/>
    </w:pPr>
  </w:style>
  <w:style w:type="table" w:styleId="a4">
    <w:name w:val="Table Grid"/>
    <w:basedOn w:val="a1"/>
    <w:uiPriority w:val="59"/>
    <w:rsid w:val="00C41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A98"/>
    <w:pPr>
      <w:ind w:firstLineChars="200" w:firstLine="420"/>
    </w:pPr>
  </w:style>
  <w:style w:type="table" w:styleId="a4">
    <w:name w:val="Table Grid"/>
    <w:basedOn w:val="a1"/>
    <w:uiPriority w:val="59"/>
    <w:rsid w:val="00C41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倪吉娜</dc:creator>
  <cp:lastModifiedBy>倪吉娜</cp:lastModifiedBy>
  <cp:revision>15</cp:revision>
  <dcterms:created xsi:type="dcterms:W3CDTF">2016-02-20T13:28:00Z</dcterms:created>
  <dcterms:modified xsi:type="dcterms:W3CDTF">2016-07-30T14:37:00Z</dcterms:modified>
</cp:coreProperties>
</file>