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5E66" w14:textId="0D62F8EA" w:rsidR="00FD685D" w:rsidRDefault="00931A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）单个样本直观展示</w:t>
      </w:r>
    </w:p>
    <w:p w14:paraId="28F3D7B1" w14:textId="1AC0D950" w:rsidR="00931A99" w:rsidRDefault="00931A99">
      <w:r>
        <w:rPr>
          <w:rFonts w:hint="eastAsia"/>
        </w:rPr>
        <w:t>在验证集中选取典型样本，不同模式，计算其与所生成样本的欧几里得距离，选出最相近的样本，绘图展示，如果在训练模型时未加入验证集中样本，但是模型生成了与其模式极为接近的场景，表明模型学到了其场景特性，</w:t>
      </w:r>
      <w:r>
        <w:rPr>
          <w:rFonts w:hint="eastAsia"/>
        </w:rPr>
        <w:t xml:space="preserve"> </w:t>
      </w:r>
      <w:r>
        <w:rPr>
          <w:rFonts w:hint="eastAsia"/>
        </w:rPr>
        <w:t>进一步，能否展示所提模型在模式多样性上的优势。</w:t>
      </w:r>
    </w:p>
    <w:p w14:paraId="735D7F51" w14:textId="3858A150" w:rsidR="00931A99" w:rsidRDefault="00931A99">
      <w:r>
        <w:rPr>
          <w:noProof/>
        </w:rPr>
        <w:drawing>
          <wp:inline distT="0" distB="0" distL="0" distR="0" wp14:anchorId="48DD087B" wp14:editId="6C028942">
            <wp:extent cx="5274310" cy="188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491D" w14:textId="749C3DD4" w:rsidR="00931A99" w:rsidRDefault="00931A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）时间相关性指标</w:t>
      </w:r>
    </w:p>
    <w:p w14:paraId="28FCDE1C" w14:textId="020FB86E" w:rsidR="00931A99" w:rsidRDefault="00931A99" w:rsidP="00927E33">
      <w:r>
        <w:rPr>
          <w:rFonts w:hint="eastAsia"/>
        </w:rPr>
        <w:t>采用自相关系数</w:t>
      </w:r>
      <w:r>
        <w:t xml:space="preserve">ACF </w:t>
      </w:r>
      <w:r>
        <w:t>来评估所生成的</w:t>
      </w:r>
      <w:r>
        <w:rPr>
          <w:rFonts w:hint="eastAsia"/>
        </w:rPr>
        <w:t>光伏出力场景对光</w:t>
      </w:r>
      <w:proofErr w:type="gramStart"/>
      <w:r>
        <w:rPr>
          <w:rFonts w:hint="eastAsia"/>
        </w:rPr>
        <w:t>伏</w:t>
      </w:r>
      <w:proofErr w:type="gramEnd"/>
      <w:r>
        <w:rPr>
          <w:rFonts w:hint="eastAsia"/>
        </w:rPr>
        <w:t>出力时间相关性的模拟质量。风</w:t>
      </w:r>
      <w:proofErr w:type="gramStart"/>
      <w:r>
        <w:rPr>
          <w:rFonts w:hint="eastAsia"/>
        </w:rPr>
        <w:t>电实际</w:t>
      </w:r>
      <w:proofErr w:type="gramEnd"/>
      <w:r>
        <w:rPr>
          <w:rFonts w:hint="eastAsia"/>
        </w:rPr>
        <w:t>出力自相关系数随着滞后时间的增加会逐渐减小，因此，可以通过分析相关系数的大小及变化特点来衡量生成场景的质量。</w:t>
      </w:r>
      <w:r w:rsidR="00927E33">
        <w:rPr>
          <w:rFonts w:hint="eastAsia"/>
        </w:rPr>
        <w:t>其数学计算公式如式</w:t>
      </w:r>
      <w:r w:rsidR="00927E33">
        <w:rPr>
          <w:rFonts w:hint="eastAsia"/>
        </w:rPr>
        <w:t>(1)</w:t>
      </w:r>
      <w:r w:rsidR="00927E33">
        <w:rPr>
          <w:rFonts w:hint="eastAsia"/>
        </w:rPr>
        <w:t>所示。</w:t>
      </w:r>
    </w:p>
    <w:p w14:paraId="3C6703EA" w14:textId="77777777" w:rsidR="00927E33" w:rsidRDefault="00927E33" w:rsidP="00931A99">
      <w:pPr>
        <w:rPr>
          <w:rFonts w:hint="eastAsia"/>
        </w:rPr>
      </w:pPr>
    </w:p>
    <w:p w14:paraId="52884CAB" w14:textId="7B269CE7" w:rsidR="00927E33" w:rsidRDefault="00617BB0" w:rsidP="00931A99">
      <w:pPr>
        <w:jc w:val="center"/>
      </w:pPr>
      <w:r w:rsidRPr="00617BB0">
        <w:rPr>
          <w:position w:val="-24"/>
        </w:rPr>
        <w:object w:dxaOrig="2520" w:dyaOrig="960" w14:anchorId="4A786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25.9pt;height:48.1pt" o:ole="">
            <v:imagedata r:id="rId5" o:title=""/>
          </v:shape>
          <o:OLEObject Type="Embed" ProgID="Equation.DSMT4" ShapeID="_x0000_i1124" DrawAspect="Content" ObjectID="_1777187349" r:id="rId6"/>
        </w:object>
      </w:r>
      <w:r w:rsidR="00927E33">
        <w:rPr>
          <w:rFonts w:hint="eastAsia"/>
        </w:rPr>
        <w:t>（</w:t>
      </w:r>
      <w:r w:rsidR="00927E33">
        <w:rPr>
          <w:rFonts w:hint="eastAsia"/>
        </w:rPr>
        <w:t>1</w:t>
      </w:r>
      <w:r w:rsidR="00927E33">
        <w:rPr>
          <w:rFonts w:hint="eastAsia"/>
        </w:rPr>
        <w:t>）</w:t>
      </w:r>
    </w:p>
    <w:p w14:paraId="08FAF361" w14:textId="2B9A9606" w:rsidR="00931A99" w:rsidRDefault="00927E33" w:rsidP="00061B15">
      <w:pPr>
        <w:autoSpaceDE w:val="0"/>
        <w:autoSpaceDN w:val="0"/>
        <w:adjustRightInd w:val="0"/>
        <w:jc w:val="left"/>
      </w:pPr>
      <w:r>
        <w:rPr>
          <w:rFonts w:hint="eastAsia"/>
        </w:rPr>
        <w:t>式中，</w:t>
      </w:r>
      <w:r w:rsidR="00061B15" w:rsidRPr="00B45715">
        <w:rPr>
          <w:position w:val="-12"/>
        </w:rPr>
        <w:object w:dxaOrig="240" w:dyaOrig="360" w14:anchorId="5780A04E">
          <v:shape id="_x0000_i1028" type="#_x0000_t75" style="width:11.95pt;height:18.1pt" o:ole="">
            <v:imagedata r:id="rId7" o:title=""/>
          </v:shape>
          <o:OLEObject Type="Embed" ProgID="Equation.DSMT4" ShapeID="_x0000_i1028" DrawAspect="Content" ObjectID="_1777187350" r:id="rId8"/>
        </w:object>
      </w:r>
      <w:r w:rsidR="00061B15">
        <w:rPr>
          <w:rFonts w:hint="eastAsia"/>
        </w:rPr>
        <w:t>表示</w:t>
      </w:r>
      <w:r w:rsidR="00061B15" w:rsidRPr="00061B15">
        <w:rPr>
          <w:position w:val="-6"/>
        </w:rPr>
        <w:object w:dxaOrig="139" w:dyaOrig="240" w14:anchorId="449BA8FD">
          <v:shape id="_x0000_i1031" type="#_x0000_t75" style="width:6.8pt;height:11.95pt" o:ole="">
            <v:imagedata r:id="rId9" o:title=""/>
          </v:shape>
          <o:OLEObject Type="Embed" ProgID="Equation.DSMT4" ShapeID="_x0000_i1031" DrawAspect="Content" ObjectID="_1777187351" r:id="rId10"/>
        </w:object>
      </w:r>
      <w:r w:rsidR="00061B15">
        <w:rPr>
          <w:rFonts w:hint="eastAsia"/>
        </w:rPr>
        <w:t>时刻的风电功率；</w:t>
      </w:r>
      <w:r w:rsidR="00061B15" w:rsidRPr="00061B15">
        <w:rPr>
          <w:position w:val="-6"/>
        </w:rPr>
        <w:object w:dxaOrig="200" w:dyaOrig="279" w14:anchorId="38A97223">
          <v:shape id="_x0000_i1034" type="#_x0000_t75" style="width:9.9pt;height:14pt" o:ole="">
            <v:imagedata r:id="rId11" o:title=""/>
          </v:shape>
          <o:OLEObject Type="Embed" ProgID="Equation.DSMT4" ShapeID="_x0000_i1034" DrawAspect="Content" ObjectID="_1777187352" r:id="rId12"/>
        </w:object>
      </w:r>
      <w:r w:rsidR="00061B15">
        <w:rPr>
          <w:rFonts w:hint="eastAsia"/>
        </w:rPr>
        <w:t>表示时间间隔数；</w:t>
      </w:r>
      <w:r w:rsidR="00061B15" w:rsidRPr="00B45715">
        <w:rPr>
          <w:position w:val="-4"/>
        </w:rPr>
        <w:object w:dxaOrig="240" w:dyaOrig="300" w14:anchorId="06A40FA2">
          <v:shape id="_x0000_i1035" type="#_x0000_t75" style="width:11.95pt;height:15pt" o:ole="">
            <v:imagedata r:id="rId13" o:title=""/>
          </v:shape>
          <o:OLEObject Type="Embed" ProgID="Equation.DSMT4" ShapeID="_x0000_i1035" DrawAspect="Content" ObjectID="_1777187353" r:id="rId14"/>
        </w:object>
      </w:r>
      <w:r w:rsidR="00061B15">
        <w:rPr>
          <w:rFonts w:hint="eastAsia"/>
        </w:rPr>
        <w:t>表示风电功率平均值</w:t>
      </w:r>
      <w:r w:rsidR="00617BB0">
        <w:rPr>
          <w:rFonts w:hint="eastAsia"/>
        </w:rPr>
        <w:t>，</w:t>
      </w:r>
      <w:r w:rsidR="00617BB0" w:rsidRPr="00B45715">
        <w:rPr>
          <w:position w:val="-6"/>
        </w:rPr>
        <w:object w:dxaOrig="240" w:dyaOrig="220" w14:anchorId="686ABC58">
          <v:shape id="_x0000_i1125" type="#_x0000_t75" style="width:11.95pt;height:10.9pt" o:ole="">
            <v:imagedata r:id="rId15" o:title=""/>
          </v:shape>
          <o:OLEObject Type="Embed" ProgID="Equation.DSMT4" ShapeID="_x0000_i1125" DrawAspect="Content" ObjectID="_1777187354" r:id="rId16"/>
        </w:object>
      </w:r>
      <w:r w:rsidR="00617BB0">
        <w:rPr>
          <w:rFonts w:hint="eastAsia"/>
        </w:rPr>
        <w:t>为标准差</w:t>
      </w:r>
      <w:r w:rsidR="00061B15">
        <w:rPr>
          <w:rFonts w:hint="eastAsia"/>
        </w:rPr>
        <w:t>；</w:t>
      </w:r>
      <w:r w:rsidR="00061B15" w:rsidRPr="00B45715">
        <w:rPr>
          <w:position w:val="-12"/>
        </w:rPr>
        <w:object w:dxaOrig="300" w:dyaOrig="360" w14:anchorId="31D9E0EB">
          <v:shape id="_x0000_i1036" type="#_x0000_t75" style="width:15pt;height:18.1pt" o:ole="">
            <v:imagedata r:id="rId17" o:title=""/>
          </v:shape>
          <o:OLEObject Type="Embed" ProgID="Equation.DSMT4" ShapeID="_x0000_i1036" DrawAspect="Content" ObjectID="_1777187355" r:id="rId18"/>
        </w:object>
      </w:r>
      <w:r w:rsidR="00061B15">
        <w:rPr>
          <w:rFonts w:hint="eastAsia"/>
        </w:rPr>
        <w:t>表示时间延迟为</w:t>
      </w:r>
      <w:r w:rsidR="00061B15" w:rsidRPr="00061B15">
        <w:rPr>
          <w:position w:val="-6"/>
        </w:rPr>
        <w:object w:dxaOrig="200" w:dyaOrig="279" w14:anchorId="03E6DDC1">
          <v:shape id="_x0000_i1037" type="#_x0000_t75" style="width:9.9pt;height:14pt" o:ole="">
            <v:imagedata r:id="rId11" o:title=""/>
          </v:shape>
          <o:OLEObject Type="Embed" ProgID="Equation.DSMT4" ShapeID="_x0000_i1037" DrawAspect="Content" ObjectID="_1777187356" r:id="rId19"/>
        </w:object>
      </w:r>
      <w:r w:rsidR="00061B15">
        <w:rPr>
          <w:rFonts w:hint="eastAsia"/>
        </w:rPr>
        <w:t>的风电出力自相关系数，取值范围为</w:t>
      </w:r>
      <w:r w:rsidR="00061B15">
        <w:rPr>
          <w:rFonts w:hint="eastAsia"/>
        </w:rPr>
        <w:t>[</w:t>
      </w:r>
      <w:r w:rsidR="00061B15">
        <w:t>-1-1]</w:t>
      </w:r>
      <w:r w:rsidR="00061B15">
        <w:rPr>
          <w:rFonts w:hint="eastAsia"/>
        </w:rPr>
        <w:t>，</w:t>
      </w:r>
      <w:r w:rsidR="00061B15" w:rsidRPr="00061B15">
        <w:rPr>
          <w:rFonts w:hint="eastAsia"/>
        </w:rPr>
        <w:t>数值越接近</w:t>
      </w:r>
      <w:r w:rsidR="00061B15" w:rsidRPr="00061B15">
        <w:rPr>
          <w:rFonts w:hint="eastAsia"/>
        </w:rPr>
        <w:t>1</w:t>
      </w:r>
      <w:r w:rsidR="00061B15" w:rsidRPr="00061B15">
        <w:rPr>
          <w:rFonts w:hint="eastAsia"/>
        </w:rPr>
        <w:t>，表示风电出力的时间正相关性越高，越接近</w:t>
      </w:r>
      <w:r w:rsidR="00061B15">
        <w:t>-</w:t>
      </w:r>
      <w:r w:rsidR="00061B15" w:rsidRPr="00061B15">
        <w:t>1</w:t>
      </w:r>
      <w:r w:rsidR="00061B15" w:rsidRPr="00061B15">
        <w:rPr>
          <w:rFonts w:hint="eastAsia"/>
        </w:rPr>
        <w:t>，表示负相关性越高，为</w:t>
      </w:r>
      <w:r w:rsidR="00061B15" w:rsidRPr="00061B15">
        <w:t>0</w:t>
      </w:r>
      <w:r w:rsidR="00061B15" w:rsidRPr="00061B15">
        <w:rPr>
          <w:rFonts w:hint="eastAsia"/>
        </w:rPr>
        <w:t>，表示无相关性。</w:t>
      </w:r>
    </w:p>
    <w:p w14:paraId="7C4C6B9F" w14:textId="59756164" w:rsidR="009B3AE4" w:rsidRPr="00E310B6" w:rsidRDefault="00996007" w:rsidP="00996007">
      <w:pPr>
        <w:rPr>
          <w:b/>
          <w:bCs/>
          <w:noProof/>
        </w:rPr>
      </w:pPr>
      <w:r>
        <w:rPr>
          <w:noProof/>
        </w:rPr>
        <w:tab/>
      </w:r>
      <w:r w:rsidR="00E310B6">
        <w:rPr>
          <w:rFonts w:hint="eastAsia"/>
          <w:noProof/>
        </w:rPr>
        <w:t>结果展示</w:t>
      </w:r>
      <w:r w:rsidRPr="00E310B6">
        <w:rPr>
          <w:rFonts w:hint="eastAsia"/>
          <w:b/>
          <w:bCs/>
          <w:noProof/>
        </w:rPr>
        <w:t>可以绘制折线图、箱型图。</w:t>
      </w:r>
    </w:p>
    <w:p w14:paraId="276E8392" w14:textId="77777777" w:rsidR="00996007" w:rsidRDefault="00996007" w:rsidP="00996007">
      <w:pPr>
        <w:rPr>
          <w:rFonts w:hint="eastAsia"/>
        </w:rPr>
      </w:pPr>
    </w:p>
    <w:p w14:paraId="5A6F3B81" w14:textId="4A2AEE30" w:rsidR="00931A99" w:rsidRDefault="00931A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）波动性</w:t>
      </w:r>
    </w:p>
    <w:p w14:paraId="6C009296" w14:textId="5952BDD0" w:rsidR="00931A99" w:rsidRDefault="00FD66D8" w:rsidP="00FD66D8">
      <w:pPr>
        <w:spacing w:line="360" w:lineRule="auto"/>
        <w:rPr>
          <w:position w:val="-12"/>
        </w:rPr>
      </w:pPr>
      <w:r w:rsidRPr="00FD66D8">
        <w:rPr>
          <w:position w:val="-12"/>
        </w:rPr>
        <w:tab/>
      </w:r>
      <w:r w:rsidRPr="00FD66D8">
        <w:rPr>
          <w:rFonts w:hint="eastAsia"/>
          <w:position w:val="-12"/>
        </w:rPr>
        <w:t>由于风电大波动对调度运行的影响较大，本文采用最大波动幅度</w:t>
      </w:r>
      <w:r w:rsidRPr="00FD66D8">
        <w:rPr>
          <w:rFonts w:hint="eastAsia"/>
          <w:position w:val="-12"/>
        </w:rPr>
        <w:t>(max range</w:t>
      </w:r>
      <w:r w:rsidRPr="00FD66D8">
        <w:rPr>
          <w:rFonts w:hint="eastAsia"/>
          <w:position w:val="-12"/>
        </w:rPr>
        <w:t>，</w:t>
      </w:r>
      <w:r w:rsidRPr="00FD66D8">
        <w:rPr>
          <w:rFonts w:hint="eastAsia"/>
          <w:position w:val="-12"/>
        </w:rPr>
        <w:t>MR)(</w:t>
      </w:r>
      <w:r w:rsidRPr="00FD66D8">
        <w:rPr>
          <w:rFonts w:hint="eastAsia"/>
          <w:position w:val="-12"/>
        </w:rPr>
        <w:t>记为</w:t>
      </w:r>
      <w:r w:rsidRPr="00FD66D8">
        <w:rPr>
          <w:rFonts w:hint="eastAsia"/>
          <w:position w:val="-12"/>
        </w:rPr>
        <w:t>RMR )</w:t>
      </w:r>
      <w:r w:rsidRPr="00FD66D8">
        <w:rPr>
          <w:rFonts w:hint="eastAsia"/>
          <w:position w:val="-12"/>
        </w:rPr>
        <w:t>来评估</w:t>
      </w:r>
      <w:proofErr w:type="gramStart"/>
      <w:r w:rsidRPr="00FD66D8">
        <w:rPr>
          <w:rFonts w:hint="eastAsia"/>
          <w:position w:val="-12"/>
        </w:rPr>
        <w:t>风电</w:t>
      </w:r>
      <w:r>
        <w:rPr>
          <w:rFonts w:hint="eastAsia"/>
          <w:position w:val="-12"/>
        </w:rPr>
        <w:t>短</w:t>
      </w:r>
      <w:r w:rsidRPr="00FD66D8">
        <w:rPr>
          <w:rFonts w:hint="eastAsia"/>
          <w:position w:val="-12"/>
        </w:rPr>
        <w:t>时</w:t>
      </w:r>
      <w:proofErr w:type="gramEnd"/>
      <w:r w:rsidRPr="00FD66D8">
        <w:rPr>
          <w:rFonts w:hint="eastAsia"/>
          <w:position w:val="-12"/>
        </w:rPr>
        <w:t>波动性，最大波动幅度指时间</w:t>
      </w:r>
      <w:r w:rsidRPr="00FD66D8">
        <w:rPr>
          <w:rFonts w:hint="eastAsia"/>
          <w:position w:val="-12"/>
        </w:rPr>
        <w:t>T(15</w:t>
      </w:r>
      <w:r w:rsidRPr="00FD66D8">
        <w:rPr>
          <w:rFonts w:hint="eastAsia"/>
          <w:position w:val="-12"/>
        </w:rPr>
        <w:t>、</w:t>
      </w:r>
      <w:r w:rsidRPr="00FD66D8">
        <w:rPr>
          <w:rFonts w:hint="eastAsia"/>
          <w:position w:val="-12"/>
        </w:rPr>
        <w:t>30</w:t>
      </w:r>
      <w:r w:rsidRPr="00FD66D8">
        <w:rPr>
          <w:rFonts w:hint="eastAsia"/>
          <w:position w:val="-12"/>
        </w:rPr>
        <w:t>、</w:t>
      </w:r>
      <w:r w:rsidRPr="00FD66D8">
        <w:rPr>
          <w:rFonts w:hint="eastAsia"/>
          <w:position w:val="-12"/>
        </w:rPr>
        <w:t>60min</w:t>
      </w:r>
      <w:r w:rsidRPr="00FD66D8">
        <w:rPr>
          <w:rFonts w:hint="eastAsia"/>
          <w:position w:val="-12"/>
        </w:rPr>
        <w:t>等</w:t>
      </w:r>
      <w:r w:rsidRPr="00FD66D8">
        <w:rPr>
          <w:rFonts w:hint="eastAsia"/>
          <w:position w:val="-12"/>
        </w:rPr>
        <w:t>)</w:t>
      </w:r>
      <w:r w:rsidRPr="00FD66D8">
        <w:rPr>
          <w:rFonts w:hint="eastAsia"/>
          <w:position w:val="-12"/>
        </w:rPr>
        <w:t>内最大值与最小值的差值，定义一定时间尺度内风</w:t>
      </w:r>
      <w:proofErr w:type="gramStart"/>
      <w:r w:rsidRPr="00FD66D8">
        <w:rPr>
          <w:rFonts w:hint="eastAsia"/>
          <w:position w:val="-12"/>
        </w:rPr>
        <w:t>电最大</w:t>
      </w:r>
      <w:proofErr w:type="gramEnd"/>
      <w:r w:rsidRPr="00FD66D8">
        <w:rPr>
          <w:rFonts w:hint="eastAsia"/>
          <w:position w:val="-12"/>
        </w:rPr>
        <w:t>波动幅度计算如式</w:t>
      </w:r>
      <w:r>
        <w:rPr>
          <w:rFonts w:hint="eastAsia"/>
          <w:position w:val="-12"/>
        </w:rPr>
        <w:t>（</w:t>
      </w:r>
      <w:r>
        <w:rPr>
          <w:rFonts w:hint="eastAsia"/>
          <w:position w:val="-12"/>
        </w:rPr>
        <w:t>2</w:t>
      </w:r>
      <w:r>
        <w:rPr>
          <w:rFonts w:hint="eastAsia"/>
          <w:position w:val="-12"/>
        </w:rPr>
        <w:t>）</w:t>
      </w:r>
      <w:r w:rsidRPr="00FD66D8">
        <w:rPr>
          <w:rFonts w:hint="eastAsia"/>
          <w:position w:val="-12"/>
        </w:rPr>
        <w:t>所示。</w:t>
      </w:r>
    </w:p>
    <w:p w14:paraId="5648B897" w14:textId="170709E3" w:rsidR="00FD66D8" w:rsidRDefault="00FD66D8" w:rsidP="00FD66D8">
      <w:pPr>
        <w:spacing w:line="360" w:lineRule="auto"/>
        <w:jc w:val="center"/>
        <w:rPr>
          <w:position w:val="-12"/>
        </w:rPr>
      </w:pPr>
      <w:r w:rsidRPr="00FD66D8">
        <w:rPr>
          <w:position w:val="-66"/>
        </w:rPr>
        <w:object w:dxaOrig="3140" w:dyaOrig="1440" w14:anchorId="4532E61B">
          <v:shape id="_x0000_i1054" type="#_x0000_t75" style="width:156.95pt;height:1in" o:ole="">
            <v:imagedata r:id="rId20" o:title=""/>
          </v:shape>
          <o:OLEObject Type="Embed" ProgID="Equation.DSMT4" ShapeID="_x0000_i1054" DrawAspect="Content" ObjectID="_1777187357" r:id="rId21"/>
        </w:object>
      </w:r>
    </w:p>
    <w:p w14:paraId="074A9098" w14:textId="2768D39E" w:rsidR="00FD66D8" w:rsidRPr="00FD66D8" w:rsidRDefault="00FD66D8" w:rsidP="00FD66D8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式中，</w:t>
      </w:r>
      <w:r>
        <w:t xml:space="preserve"> </w:t>
      </w:r>
      <w:r w:rsidRPr="00FD66D8">
        <w:rPr>
          <w:position w:val="-12"/>
        </w:rPr>
        <w:object w:dxaOrig="499" w:dyaOrig="360" w14:anchorId="26988419">
          <v:shape id="_x0000_i1061" type="#_x0000_t75" style="width:24.9pt;height:18.1pt" o:ole="">
            <v:imagedata r:id="rId22" o:title=""/>
          </v:shape>
          <o:OLEObject Type="Embed" ProgID="Equation.DSMT4" ShapeID="_x0000_i1061" DrawAspect="Content" ObjectID="_1777187358" r:id="rId23"/>
        </w:object>
      </w:r>
      <w:r>
        <w:rPr>
          <w:rFonts w:hint="eastAsia"/>
        </w:rPr>
        <w:t>、</w:t>
      </w:r>
      <w:r w:rsidRPr="00B45715">
        <w:rPr>
          <w:position w:val="-12"/>
        </w:rPr>
        <w:object w:dxaOrig="480" w:dyaOrig="360" w14:anchorId="6B4DE062">
          <v:shape id="_x0000_i1066" type="#_x0000_t75" style="width:23.9pt;height:18.1pt" o:ole="">
            <v:imagedata r:id="rId24" o:title=""/>
          </v:shape>
          <o:OLEObject Type="Embed" ProgID="Equation.DSMT4" ShapeID="_x0000_i1066" DrawAspect="Content" ObjectID="_1777187359" r:id="rId25"/>
        </w:object>
      </w:r>
      <w:r>
        <w:rPr>
          <w:rFonts w:hint="eastAsia"/>
        </w:rPr>
        <w:t>分别表示</w:t>
      </w:r>
      <w:r w:rsidRPr="00FD66D8">
        <w:rPr>
          <w:position w:val="-4"/>
        </w:rPr>
        <w:object w:dxaOrig="220" w:dyaOrig="260" w14:anchorId="46079232">
          <v:shape id="_x0000_i1071" type="#_x0000_t75" style="width:10.9pt;height:12.95pt" o:ole="">
            <v:imagedata r:id="rId26" o:title=""/>
          </v:shape>
          <o:OLEObject Type="Embed" ProgID="Equation.DSMT4" ShapeID="_x0000_i1071" DrawAspect="Content" ObjectID="_1777187360" r:id="rId27"/>
        </w:object>
      </w:r>
      <w:r>
        <w:rPr>
          <w:rFonts w:hint="eastAsia"/>
        </w:rPr>
        <w:t>时间内风电出力最大值和最小值；</w:t>
      </w:r>
      <w:r w:rsidRPr="00B45715">
        <w:rPr>
          <w:position w:val="-14"/>
        </w:rPr>
        <w:object w:dxaOrig="480" w:dyaOrig="380" w14:anchorId="458980EB">
          <v:shape id="_x0000_i1073" type="#_x0000_t75" style="width:23.9pt;height:19.1pt" o:ole="">
            <v:imagedata r:id="rId28" o:title=""/>
          </v:shape>
          <o:OLEObject Type="Embed" ProgID="Equation.DSMT4" ShapeID="_x0000_i1073" DrawAspect="Content" ObjectID="_1777187361" r:id="rId29"/>
        </w:object>
      </w:r>
      <w:r>
        <w:rPr>
          <w:rFonts w:hint="eastAsia"/>
        </w:rPr>
        <w:t>、</w:t>
      </w:r>
      <w:r w:rsidRPr="00B45715">
        <w:rPr>
          <w:position w:val="-14"/>
        </w:rPr>
        <w:object w:dxaOrig="460" w:dyaOrig="380" w14:anchorId="50AAF650">
          <v:shape id="_x0000_i1074" type="#_x0000_t75" style="width:22.85pt;height:19.1pt" o:ole="">
            <v:imagedata r:id="rId30" o:title=""/>
          </v:shape>
          <o:OLEObject Type="Embed" ProgID="Equation.DSMT4" ShapeID="_x0000_i1074" DrawAspect="Content" ObjectID="_1777187362" r:id="rId31"/>
        </w:object>
      </w:r>
      <w:r>
        <w:rPr>
          <w:rFonts w:hint="eastAsia"/>
        </w:rPr>
        <w:t>分别指</w:t>
      </w:r>
      <w:r w:rsidRPr="00FD66D8">
        <w:rPr>
          <w:position w:val="-12"/>
        </w:rPr>
        <w:object w:dxaOrig="499" w:dyaOrig="360" w14:anchorId="505947DC">
          <v:shape id="_x0000_i1075" type="#_x0000_t75" style="width:24.9pt;height:18.1pt" o:ole="">
            <v:imagedata r:id="rId22" o:title=""/>
          </v:shape>
          <o:OLEObject Type="Embed" ProgID="Equation.DSMT4" ShapeID="_x0000_i1075" DrawAspect="Content" ObjectID="_1777187363" r:id="rId32"/>
        </w:object>
      </w:r>
      <w:r>
        <w:rPr>
          <w:rFonts w:hint="eastAsia"/>
        </w:rPr>
        <w:t>、</w:t>
      </w:r>
      <w:r w:rsidRPr="00B45715">
        <w:rPr>
          <w:position w:val="-12"/>
        </w:rPr>
        <w:object w:dxaOrig="480" w:dyaOrig="360" w14:anchorId="0C269220">
          <v:shape id="_x0000_i1076" type="#_x0000_t75" style="width:23.9pt;height:18.1pt" o:ole="">
            <v:imagedata r:id="rId24" o:title=""/>
          </v:shape>
          <o:OLEObject Type="Embed" ProgID="Equation.DSMT4" ShapeID="_x0000_i1076" DrawAspect="Content" ObjectID="_1777187364" r:id="rId33"/>
        </w:object>
      </w:r>
      <w:r>
        <w:rPr>
          <w:rFonts w:hint="eastAsia"/>
        </w:rPr>
        <w:t>距离时间序列初始时刻的时间长度；</w:t>
      </w:r>
      <w:r w:rsidRPr="00B45715">
        <w:rPr>
          <w:position w:val="-12"/>
        </w:rPr>
        <w:object w:dxaOrig="300" w:dyaOrig="360" w14:anchorId="2DC9C0CE">
          <v:shape id="_x0000_i1077" type="#_x0000_t75" style="width:15pt;height:18.1pt" o:ole="">
            <v:imagedata r:id="rId34" o:title=""/>
          </v:shape>
          <o:OLEObject Type="Embed" ProgID="Equation.DSMT4" ShapeID="_x0000_i1077" DrawAspect="Content" ObjectID="_1777187365" r:id="rId35"/>
        </w:object>
      </w:r>
      <w:r>
        <w:rPr>
          <w:rFonts w:hint="eastAsia"/>
        </w:rPr>
        <w:t>为额定总装机容量。</w:t>
      </w:r>
    </w:p>
    <w:p w14:paraId="392A131E" w14:textId="77777777" w:rsidR="00931A99" w:rsidRDefault="00931A99"/>
    <w:p w14:paraId="5C55EC9B" w14:textId="7AC0F92F" w:rsidR="00931A99" w:rsidRDefault="00931A99">
      <w:r>
        <w:rPr>
          <w:rFonts w:hint="eastAsia"/>
        </w:rPr>
        <w:t>（</w:t>
      </w:r>
      <w:r>
        <w:t>4</w:t>
      </w:r>
      <w:r>
        <w:rPr>
          <w:rFonts w:hint="eastAsia"/>
        </w:rPr>
        <w:t>）有效性</w:t>
      </w:r>
    </w:p>
    <w:p w14:paraId="58246BBF" w14:textId="7F4BA643" w:rsidR="00931A99" w:rsidRDefault="00013913" w:rsidP="00013913">
      <w:pPr>
        <w:ind w:firstLine="420"/>
      </w:pPr>
      <w:r>
        <w:rPr>
          <w:rFonts w:hint="eastAsia"/>
        </w:rPr>
        <w:t>有效性是指所生成的场景描述风电出力随机不确定特征的准确程度，为评估模型的有效性，从以下几个指标展开：</w:t>
      </w:r>
    </w:p>
    <w:p w14:paraId="14364823" w14:textId="0E0420E5" w:rsidR="00013913" w:rsidRDefault="00013913" w:rsidP="0001391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）覆盖率</w:t>
      </w:r>
    </w:p>
    <w:p w14:paraId="4F6EBB5F" w14:textId="23486F50" w:rsidR="00013913" w:rsidRDefault="00013913" w:rsidP="00013913">
      <w:pPr>
        <w:ind w:firstLine="420"/>
      </w:pPr>
      <w:r w:rsidRPr="00013913">
        <w:rPr>
          <w:rFonts w:hint="eastAsia"/>
        </w:rPr>
        <w:t>覆盖率对应的数学计算公式如下：</w:t>
      </w:r>
    </w:p>
    <w:p w14:paraId="2CE310F4" w14:textId="062FBE04" w:rsidR="00AC26B5" w:rsidRDefault="00AC26B5" w:rsidP="00AC26B5">
      <w:pPr>
        <w:pStyle w:val="MTDisplayEquation"/>
      </w:pPr>
      <w:r>
        <w:tab/>
      </w:r>
      <w:r w:rsidRPr="00AC26B5">
        <w:rPr>
          <w:position w:val="-24"/>
        </w:rPr>
        <w:object w:dxaOrig="1440" w:dyaOrig="660" w14:anchorId="6AF8B847">
          <v:shape id="_x0000_i1080" type="#_x0000_t75" style="width:1in;height:33.1pt" o:ole="">
            <v:imagedata r:id="rId36" o:title=""/>
          </v:shape>
          <o:OLEObject Type="Embed" ProgID="Equation.DSMT4" ShapeID="_x0000_i1080" DrawAspect="Content" ObjectID="_1777187366" r:id="rId37"/>
        </w:object>
      </w:r>
    </w:p>
    <w:p w14:paraId="5432B995" w14:textId="0AE9C399" w:rsidR="00AC26B5" w:rsidRDefault="00AC26B5" w:rsidP="00AC26B5">
      <w:r>
        <w:rPr>
          <w:rFonts w:hint="eastAsia"/>
        </w:rPr>
        <w:t>式中：</w:t>
      </w:r>
      <w:r w:rsidRPr="00AC26B5">
        <w:rPr>
          <w:position w:val="-4"/>
        </w:rPr>
        <w:object w:dxaOrig="260" w:dyaOrig="300" w14:anchorId="0D2BC13B">
          <v:shape id="_x0000_i1088" type="#_x0000_t75" style="width:12.95pt;height:15pt" o:ole="">
            <v:imagedata r:id="rId38" o:title=""/>
          </v:shape>
          <o:OLEObject Type="Embed" ProgID="Equation.DSMT4" ShapeID="_x0000_i1088" DrawAspect="Content" ObjectID="_1777187367" r:id="rId39"/>
        </w:object>
      </w:r>
      <w:r>
        <w:rPr>
          <w:rFonts w:hint="eastAsia"/>
        </w:rPr>
        <w:t>表示风</w:t>
      </w:r>
      <w:proofErr w:type="gramStart"/>
      <w:r>
        <w:rPr>
          <w:rFonts w:hint="eastAsia"/>
        </w:rPr>
        <w:t>电实际</w:t>
      </w:r>
      <w:proofErr w:type="gramEnd"/>
      <w:r>
        <w:rPr>
          <w:rFonts w:hint="eastAsia"/>
        </w:rPr>
        <w:t>出力落入场景集内的时刻个数；</w:t>
      </w:r>
      <w:r w:rsidRPr="00B45715">
        <w:rPr>
          <w:position w:val="-4"/>
        </w:rPr>
        <w:object w:dxaOrig="220" w:dyaOrig="260" w14:anchorId="44CC69D7">
          <v:shape id="_x0000_i1090" type="#_x0000_t75" style="width:10.9pt;height:12.95pt" o:ole="">
            <v:imagedata r:id="rId40" o:title=""/>
          </v:shape>
          <o:OLEObject Type="Embed" ProgID="Equation.DSMT4" ShapeID="_x0000_i1090" DrawAspect="Content" ObjectID="_1777187368" r:id="rId41"/>
        </w:object>
      </w:r>
      <w:r>
        <w:rPr>
          <w:rFonts w:hint="eastAsia"/>
        </w:rPr>
        <w:t>风电出力序列的时刻总数；</w:t>
      </w:r>
      <w:r w:rsidRPr="00B45715">
        <w:rPr>
          <w:position w:val="-6"/>
        </w:rPr>
        <w:object w:dxaOrig="240" w:dyaOrig="279" w14:anchorId="4B2B1563">
          <v:shape id="_x0000_i1091" type="#_x0000_t75" style="width:11.95pt;height:14pt" o:ole="">
            <v:imagedata r:id="rId42" o:title=""/>
          </v:shape>
          <o:OLEObject Type="Embed" ProgID="Equation.DSMT4" ShapeID="_x0000_i1091" DrawAspect="Content" ObjectID="_1777187369" r:id="rId43"/>
        </w:object>
      </w:r>
      <w:r>
        <w:rPr>
          <w:rFonts w:hint="eastAsia"/>
        </w:rPr>
        <w:t>表示覆盖率，其值越大，说明生成的场景集可靠性越高。</w:t>
      </w:r>
    </w:p>
    <w:p w14:paraId="31E22FA6" w14:textId="2214CF84" w:rsidR="00AC26B5" w:rsidRDefault="00AC26B5" w:rsidP="00AC26B5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）功率区间平均宽度</w:t>
      </w:r>
    </w:p>
    <w:p w14:paraId="1369CCA1" w14:textId="65F5591F" w:rsidR="00AC26B5" w:rsidRDefault="00AC26B5" w:rsidP="00AC26B5">
      <w:pPr>
        <w:ind w:firstLine="420"/>
      </w:pPr>
      <w:r>
        <w:rPr>
          <w:rFonts w:hint="eastAsia"/>
        </w:rPr>
        <w:t>功率区间平均宽度计算公式如下</w:t>
      </w:r>
      <w:r>
        <w:rPr>
          <w:rFonts w:hint="eastAsia"/>
        </w:rPr>
        <w:t>：</w:t>
      </w:r>
    </w:p>
    <w:p w14:paraId="1068F6A5" w14:textId="6ACF8D33" w:rsidR="00AC26B5" w:rsidRDefault="00AC26B5" w:rsidP="00AC26B5">
      <w:pPr>
        <w:pStyle w:val="MTDisplayEquation"/>
      </w:pPr>
      <w:r>
        <w:tab/>
      </w:r>
      <w:r w:rsidR="00CD0256" w:rsidRPr="00CD0256">
        <w:rPr>
          <w:position w:val="-28"/>
        </w:rPr>
        <w:object w:dxaOrig="2240" w:dyaOrig="680" w14:anchorId="0D82B337">
          <v:shape id="_x0000_i1099" type="#_x0000_t75" style="width:111.9pt;height:34.1pt" o:ole="">
            <v:imagedata r:id="rId44" o:title=""/>
          </v:shape>
          <o:OLEObject Type="Embed" ProgID="Equation.DSMT4" ShapeID="_x0000_i1099" DrawAspect="Content" ObjectID="_1777187370" r:id="rId45"/>
        </w:object>
      </w:r>
    </w:p>
    <w:p w14:paraId="4D41DB52" w14:textId="4375D33C" w:rsidR="00CD0256" w:rsidRDefault="00CD0256" w:rsidP="00801AE3">
      <w:r>
        <w:rPr>
          <w:rFonts w:hint="eastAsia"/>
        </w:rPr>
        <w:t>式中，</w:t>
      </w:r>
      <w:r w:rsidRPr="00B45715">
        <w:rPr>
          <w:position w:val="-6"/>
        </w:rPr>
        <w:object w:dxaOrig="279" w:dyaOrig="279" w14:anchorId="1EEED697">
          <v:shape id="_x0000_i1101" type="#_x0000_t75" style="width:14pt;height:14pt" o:ole="">
            <v:imagedata r:id="rId46" o:title=""/>
          </v:shape>
          <o:OLEObject Type="Embed" ProgID="Equation.DSMT4" ShapeID="_x0000_i1101" DrawAspect="Content" ObjectID="_1777187371" r:id="rId47"/>
        </w:object>
      </w:r>
      <w:r>
        <w:rPr>
          <w:rFonts w:hint="eastAsia"/>
        </w:rPr>
        <w:t>表示风电出力场景</w:t>
      </w:r>
      <w:r w:rsidR="00801AE3">
        <w:rPr>
          <w:rFonts w:hint="eastAsia"/>
        </w:rPr>
        <w:t>的功率平均宽度；</w:t>
      </w:r>
      <w:r w:rsidR="00801AE3" w:rsidRPr="00B45715">
        <w:rPr>
          <w:position w:val="-12"/>
        </w:rPr>
        <w:object w:dxaOrig="380" w:dyaOrig="380" w14:anchorId="02470A19">
          <v:shape id="_x0000_i1110" type="#_x0000_t75" style="width:19.1pt;height:19.1pt" o:ole="">
            <v:imagedata r:id="rId48" o:title=""/>
          </v:shape>
          <o:OLEObject Type="Embed" ProgID="Equation.DSMT4" ShapeID="_x0000_i1110" DrawAspect="Content" ObjectID="_1777187372" r:id="rId49"/>
        </w:object>
      </w:r>
      <w:r w:rsidR="00801AE3">
        <w:rPr>
          <w:rFonts w:hint="eastAsia"/>
        </w:rPr>
        <w:t>表示</w:t>
      </w:r>
      <w:r>
        <w:rPr>
          <w:rFonts w:hint="eastAsia"/>
        </w:rPr>
        <w:t>第</w:t>
      </w:r>
      <w:r w:rsidRPr="00CD0256">
        <w:rPr>
          <w:position w:val="-6"/>
        </w:rPr>
        <w:object w:dxaOrig="139" w:dyaOrig="240" w14:anchorId="24096C3C">
          <v:shape id="_x0000_i1108" type="#_x0000_t75" style="width:6.8pt;height:11.95pt" o:ole="">
            <v:imagedata r:id="rId50" o:title=""/>
          </v:shape>
          <o:OLEObject Type="Embed" ProgID="Equation.DSMT4" ShapeID="_x0000_i1108" DrawAspect="Content" ObjectID="_1777187373" r:id="rId51"/>
        </w:object>
      </w:r>
      <w:proofErr w:type="gramStart"/>
      <w:r w:rsidR="00801AE3">
        <w:rPr>
          <w:rFonts w:hint="eastAsia"/>
        </w:rPr>
        <w:t>个</w:t>
      </w:r>
      <w:proofErr w:type="gramEnd"/>
      <w:r w:rsidR="00801AE3">
        <w:rPr>
          <w:rFonts w:hint="eastAsia"/>
        </w:rPr>
        <w:t>时刻风电出力场景集的上界；</w:t>
      </w:r>
      <w:r w:rsidR="00801AE3" w:rsidRPr="00B45715">
        <w:rPr>
          <w:position w:val="-12"/>
        </w:rPr>
        <w:object w:dxaOrig="540" w:dyaOrig="380" w14:anchorId="2F90FD50">
          <v:shape id="_x0000_i1111" type="#_x0000_t75" style="width:26.95pt;height:19.1pt" o:ole="">
            <v:imagedata r:id="rId52" o:title=""/>
          </v:shape>
          <o:OLEObject Type="Embed" ProgID="Equation.DSMT4" ShapeID="_x0000_i1111" DrawAspect="Content" ObjectID="_1777187374" r:id="rId53"/>
        </w:object>
      </w:r>
      <w:r w:rsidR="00801AE3">
        <w:rPr>
          <w:rFonts w:hint="eastAsia"/>
        </w:rPr>
        <w:t>表示第</w:t>
      </w:r>
      <w:r w:rsidR="00801AE3" w:rsidRPr="00CD0256">
        <w:rPr>
          <w:position w:val="-6"/>
        </w:rPr>
        <w:object w:dxaOrig="139" w:dyaOrig="240" w14:anchorId="0614A67D">
          <v:shape id="_x0000_i1112" type="#_x0000_t75" style="width:6.8pt;height:11.95pt" o:ole="">
            <v:imagedata r:id="rId50" o:title=""/>
          </v:shape>
          <o:OLEObject Type="Embed" ProgID="Equation.DSMT4" ShapeID="_x0000_i1112" DrawAspect="Content" ObjectID="_1777187375" r:id="rId54"/>
        </w:object>
      </w:r>
      <w:proofErr w:type="gramStart"/>
      <w:r w:rsidR="00801AE3">
        <w:rPr>
          <w:rFonts w:hint="eastAsia"/>
        </w:rPr>
        <w:t>个</w:t>
      </w:r>
      <w:proofErr w:type="gramEnd"/>
      <w:r w:rsidR="00801AE3">
        <w:rPr>
          <w:rFonts w:hint="eastAsia"/>
        </w:rPr>
        <w:t>时刻风电出力场景集的</w:t>
      </w:r>
      <w:r w:rsidR="00801AE3">
        <w:rPr>
          <w:rFonts w:hint="eastAsia"/>
        </w:rPr>
        <w:t>下</w:t>
      </w:r>
      <w:r w:rsidR="00801AE3">
        <w:rPr>
          <w:rFonts w:hint="eastAsia"/>
        </w:rPr>
        <w:t>界</w:t>
      </w:r>
      <w:r w:rsidR="00801AE3">
        <w:rPr>
          <w:rFonts w:hint="eastAsia"/>
        </w:rPr>
        <w:t>；</w:t>
      </w:r>
      <w:r w:rsidR="00801AE3">
        <w:rPr>
          <w:rFonts w:hint="eastAsia"/>
        </w:rPr>
        <w:t>功率区间平均宽度越窄，且生成的场景越接近实际，效果越好。</w:t>
      </w:r>
    </w:p>
    <w:p w14:paraId="1A3576EC" w14:textId="54CCC7E6" w:rsidR="00801AE3" w:rsidRDefault="00801AE3" w:rsidP="00801AE3"/>
    <w:p w14:paraId="1182D922" w14:textId="6CEEFCD3" w:rsidR="00801AE3" w:rsidRDefault="00801AE3" w:rsidP="00801AE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）</w:t>
      </w:r>
      <w:r>
        <w:t>CDF</w:t>
      </w:r>
      <w:r w:rsidR="003A4B3A">
        <w:rPr>
          <w:rFonts w:hint="eastAsia"/>
        </w:rPr>
        <w:t>、</w:t>
      </w:r>
      <w:r w:rsidR="003A4B3A">
        <w:rPr>
          <w:rFonts w:hint="eastAsia"/>
        </w:rPr>
        <w:t>PDF</w:t>
      </w:r>
    </w:p>
    <w:p w14:paraId="549969F8" w14:textId="5666A798" w:rsidR="00617BB0" w:rsidRDefault="00617BB0" w:rsidP="00617BB0">
      <w:pPr>
        <w:ind w:firstLine="420"/>
      </w:pPr>
      <w:r>
        <w:rPr>
          <w:rFonts w:hint="eastAsia"/>
        </w:rPr>
        <w:t>计算真实数据集和生成数据集的累积分布函数（</w:t>
      </w:r>
      <w:r>
        <w:rPr>
          <w:rFonts w:hint="eastAsia"/>
        </w:rPr>
        <w:t>CDF</w:t>
      </w:r>
      <w:r>
        <w:rPr>
          <w:rFonts w:hint="eastAsia"/>
        </w:rPr>
        <w:t>）</w:t>
      </w:r>
      <w:r w:rsidR="003A4B3A">
        <w:rPr>
          <w:rFonts w:hint="eastAsia"/>
        </w:rPr>
        <w:t>、概率分布函数（</w:t>
      </w:r>
      <w:r w:rsidR="003A4B3A">
        <w:rPr>
          <w:rFonts w:hint="eastAsia"/>
        </w:rPr>
        <w:t>PDF</w:t>
      </w:r>
      <w:r w:rsidR="003A4B3A">
        <w:rPr>
          <w:rFonts w:hint="eastAsia"/>
        </w:rPr>
        <w:t>），</w:t>
      </w:r>
      <w:r>
        <w:rPr>
          <w:rFonts w:hint="eastAsia"/>
        </w:rPr>
        <w:t>绘制曲线图。</w:t>
      </w:r>
    </w:p>
    <w:p w14:paraId="1FE616FF" w14:textId="77777777" w:rsidR="00617BB0" w:rsidRDefault="00617BB0" w:rsidP="00617BB0">
      <w:pPr>
        <w:ind w:firstLine="420"/>
        <w:rPr>
          <w:rFonts w:hint="eastAsia"/>
        </w:rPr>
      </w:pPr>
    </w:p>
    <w:p w14:paraId="34AC1873" w14:textId="77777777" w:rsidR="00617BB0" w:rsidRDefault="00617BB0" w:rsidP="00801AE3">
      <w:pPr>
        <w:rPr>
          <w:rFonts w:hint="eastAsia"/>
        </w:rPr>
      </w:pPr>
    </w:p>
    <w:p w14:paraId="71894AAE" w14:textId="2315165B" w:rsidR="00617BB0" w:rsidRDefault="00617BB0" w:rsidP="00801AE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）多样性？</w:t>
      </w:r>
    </w:p>
    <w:p w14:paraId="5A7ACD51" w14:textId="5960157C" w:rsidR="00617BB0" w:rsidRDefault="00617BB0" w:rsidP="00801AE3">
      <w:r>
        <w:tab/>
      </w:r>
      <w:r>
        <w:rPr>
          <w:rFonts w:hint="eastAsia"/>
        </w:rPr>
        <w:t>怎么展现</w:t>
      </w:r>
      <w:r>
        <w:rPr>
          <w:rFonts w:hint="eastAsia"/>
        </w:rPr>
        <w:t>DDPM</w:t>
      </w:r>
      <w:r>
        <w:rPr>
          <w:rFonts w:hint="eastAsia"/>
        </w:rPr>
        <w:t>在多样性上的优势？</w:t>
      </w:r>
      <w:r>
        <w:rPr>
          <w:rFonts w:hint="eastAsia"/>
        </w:rPr>
        <w:t>GAN</w:t>
      </w:r>
      <w:r>
        <w:rPr>
          <w:rFonts w:hint="eastAsia"/>
        </w:rPr>
        <w:t>的模式崩塌现象？</w:t>
      </w:r>
    </w:p>
    <w:p w14:paraId="56251056" w14:textId="0233AE43" w:rsidR="00617BB0" w:rsidRDefault="00617BB0" w:rsidP="003A4B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B0E74E" wp14:editId="295F561A">
            <wp:extent cx="2268688" cy="1035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05075" cy="10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D41" w14:textId="77498C4B" w:rsidR="00931A99" w:rsidRDefault="00931A99">
      <w:pPr>
        <w:rPr>
          <w:rFonts w:hint="eastAsia"/>
        </w:rPr>
      </w:pPr>
    </w:p>
    <w:p w14:paraId="5B98169A" w14:textId="65A4A4EF" w:rsidR="00931A99" w:rsidRDefault="00931A9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）迁移学习下的指标</w:t>
      </w:r>
    </w:p>
    <w:p w14:paraId="78585E94" w14:textId="5F7C8AAF" w:rsidR="00931A99" w:rsidRDefault="00931A9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损失函数对比</w:t>
      </w:r>
    </w:p>
    <w:p w14:paraId="4BDF413A" w14:textId="386B83AA" w:rsidR="00931A99" w:rsidRDefault="00931A9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训练样本量对比</w:t>
      </w:r>
    </w:p>
    <w:p w14:paraId="79A13FE6" w14:textId="4536CAEA" w:rsidR="00931A99" w:rsidRDefault="00931A9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上述指标展示</w:t>
      </w:r>
    </w:p>
    <w:p w14:paraId="62135D7B" w14:textId="7B8B2AA3" w:rsidR="00931A99" w:rsidRPr="0090058E" w:rsidRDefault="00931A99">
      <w:pPr>
        <w:rPr>
          <w:strike/>
        </w:rPr>
      </w:pPr>
    </w:p>
    <w:sectPr w:rsidR="00931A99" w:rsidRPr="0090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3D"/>
    <w:rsid w:val="00013913"/>
    <w:rsid w:val="00061B15"/>
    <w:rsid w:val="003A4B3A"/>
    <w:rsid w:val="00525AA3"/>
    <w:rsid w:val="00617BB0"/>
    <w:rsid w:val="007F6CA8"/>
    <w:rsid w:val="00801AE3"/>
    <w:rsid w:val="008B5B81"/>
    <w:rsid w:val="0090058E"/>
    <w:rsid w:val="00927E33"/>
    <w:rsid w:val="00931A99"/>
    <w:rsid w:val="00996007"/>
    <w:rsid w:val="009B3AE4"/>
    <w:rsid w:val="00A1363D"/>
    <w:rsid w:val="00AC26B5"/>
    <w:rsid w:val="00C138DC"/>
    <w:rsid w:val="00CD0256"/>
    <w:rsid w:val="00E310B6"/>
    <w:rsid w:val="00F3042E"/>
    <w:rsid w:val="00FD66D8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875"/>
  <w15:chartTrackingRefBased/>
  <w15:docId w15:val="{6614E37B-F4E0-4BDD-ADFE-BA9AE094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AA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99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D66D8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FD66D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image" Target="media/image25.png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戴</dc:creator>
  <cp:keywords/>
  <dc:description/>
  <cp:lastModifiedBy>宇欣 戴</cp:lastModifiedBy>
  <cp:revision>10</cp:revision>
  <dcterms:created xsi:type="dcterms:W3CDTF">2024-05-04T14:03:00Z</dcterms:created>
  <dcterms:modified xsi:type="dcterms:W3CDTF">2024-05-14T02:21:00Z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