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4DE10B51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05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3D3F55">
        <w:rPr>
          <w:rFonts w:ascii="나눔고딕" w:eastAsia="나눔고딕" w:hAnsi="나눔고딕"/>
          <w:position w:val="-10"/>
          <w:szCs w:val="20"/>
        </w:rPr>
        <w:t>31</w:t>
      </w:r>
      <w:bookmarkStart w:id="0" w:name="_GoBack"/>
      <w:bookmarkEnd w:id="0"/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5DE1C72A" w:rsidR="003A69DD" w:rsidRPr="003A69DD" w:rsidRDefault="006B242C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/>
                <w:b/>
                <w:position w:val="-1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특허의 중요성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7EC1711" w14:textId="77777777" w:rsidR="003A69DD" w:rsidRPr="006B242C" w:rsidRDefault="006B242C" w:rsidP="00543370">
            <w:pPr>
              <w:ind w:firstLine="800"/>
              <w:jc w:val="left"/>
              <w:rPr>
                <w:b/>
                <w:sz w:val="22"/>
              </w:rPr>
            </w:pPr>
            <w:r w:rsidRPr="006B242C">
              <w:rPr>
                <w:rFonts w:hint="eastAsia"/>
                <w:b/>
                <w:sz w:val="22"/>
              </w:rPr>
              <w:t>류경동,</w:t>
            </w:r>
            <w:r w:rsidRPr="006B242C">
              <w:rPr>
                <w:b/>
                <w:sz w:val="22"/>
              </w:rPr>
              <w:t xml:space="preserve"> </w:t>
            </w:r>
            <w:r w:rsidRPr="006B242C">
              <w:rPr>
                <w:rFonts w:hint="eastAsia"/>
                <w:b/>
                <w:sz w:val="22"/>
              </w:rPr>
              <w:t xml:space="preserve">특히토커, 한국 경제 신문 </w:t>
            </w:r>
          </w:p>
          <w:p w14:paraId="1C79A4A7" w14:textId="77777777" w:rsidR="006B242C" w:rsidRPr="006B242C" w:rsidRDefault="006B242C" w:rsidP="006B242C">
            <w:pPr>
              <w:widowControl/>
              <w:wordWrap/>
              <w:autoSpaceDE/>
              <w:autoSpaceDN/>
              <w:jc w:val="left"/>
            </w:pPr>
            <w:r w:rsidRPr="006B242C">
              <w:rPr>
                <w:rFonts w:hint="eastAsia"/>
              </w:rPr>
              <w:t>2015년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4월에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출시된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삼성전자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갤럭시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S6 엣지는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단말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좌우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양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끝을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유선형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곡면으로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처리한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뒤, 여기에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디스플레이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기능을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탑제해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화제를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모았다. 그런데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이미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이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긴능의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콘셉트는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이미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2012년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1월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출원된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‘휴대단말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이벤트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제공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방법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및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장치’라는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한국특허(출원번호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10-2012-0002968)에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자세히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나와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있다. 이후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2013년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7월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일반에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공개된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이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특허를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통해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2년뒤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출시될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갤럭시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엣지의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모양과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기능을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충분히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예측할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수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있었다. 해당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특허에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따르면, 표시부는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전면의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메인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표시영역과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측면의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보조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표시영역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등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총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2개의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영역으로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구분돼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있다. 엣지를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통해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각종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알림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이벤트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등을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제공할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수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있다고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당시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명세서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청구항에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이를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적시했다. 이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같은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설명은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후에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실제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제품에서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구현된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기능과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정확히</w:t>
            </w:r>
            <w:r w:rsidRPr="006B242C">
              <w:rPr>
                <w:rFonts w:hint="eastAsia"/>
              </w:rPr>
              <w:t> </w:t>
            </w:r>
            <w:r w:rsidRPr="006B242C">
              <w:rPr>
                <w:rFonts w:hint="eastAsia"/>
              </w:rPr>
              <w:t>일치한다.</w:t>
            </w:r>
            <w:r w:rsidRPr="006B242C">
              <w:t xml:space="preserve"> </w:t>
            </w:r>
          </w:p>
          <w:p w14:paraId="2409DD9B" w14:textId="70290216" w:rsidR="006B242C" w:rsidRPr="006B242C" w:rsidRDefault="006B242C" w:rsidP="006B242C">
            <w:pPr>
              <w:jc w:val="left"/>
            </w:pPr>
            <w:r>
              <w:rPr>
                <w:rFonts w:hint="eastAsia"/>
              </w:rPr>
              <w:t>출원법 등 다양한 특허에 대한 중요성과 설명</w:t>
            </w: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3A69DD">
            <w:pPr>
              <w:wordWrap/>
              <w:snapToGrid w:val="0"/>
              <w:spacing w:line="280" w:lineRule="atLeast"/>
              <w:ind w:leftChars="100" w:left="388" w:hangingChars="100" w:hanging="188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C92EC9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6B242C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20250" w14:textId="77777777" w:rsidR="00A457AD" w:rsidRDefault="00A457AD" w:rsidP="001B3719">
      <w:r>
        <w:separator/>
      </w:r>
    </w:p>
  </w:endnote>
  <w:endnote w:type="continuationSeparator" w:id="0">
    <w:p w14:paraId="4C6BCD0A" w14:textId="77777777" w:rsidR="00A457AD" w:rsidRDefault="00A457AD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392BC" w14:textId="77777777" w:rsidR="00A457AD" w:rsidRDefault="00A457AD" w:rsidP="001B3719">
      <w:r>
        <w:separator/>
      </w:r>
    </w:p>
  </w:footnote>
  <w:footnote w:type="continuationSeparator" w:id="0">
    <w:p w14:paraId="43216308" w14:textId="77777777" w:rsidR="00A457AD" w:rsidRDefault="00A457AD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3F55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57AD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B6664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1941D-E173-4ED6-A879-AC9E8AEA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2017-09-20T11:32:00Z</dcterms:created>
  <dcterms:modified xsi:type="dcterms:W3CDTF">2017-09-20T12:01:00Z</dcterms:modified>
</cp:coreProperties>
</file>