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Daniels, Marcel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Donovan, Kelly Marie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Jordan, John Robert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Horne, Julie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Zhang, Meng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bookmarkStart w:id="0" w:name="OLE_LINK1"/>
      <w:r>
        <w:rPr>
          <w:rFonts w:hint="eastAsia"/>
          <w:color w:val="0000FF"/>
          <w:lang w:val="en-US" w:eastAsia="zh-CN"/>
        </w:rPr>
        <w:t>Iams, Steven Edward</w:t>
      </w:r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Nicoll, Terra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Tosi, Katherine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Warfield, Sarah Anne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4895386A"/>
    <w:rsid w:val="13552197"/>
    <w:rsid w:val="489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2023-10-26T14:30:00Z</dcterms:created>
  <dc:creator>文涛</dc:creator>
  <cp:lastModifiedBy>文涛</cp:lastModifiedBy>
  <dcterms:modified xsi:type="dcterms:W3CDTF">2023-11-03T13:06:21Z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8979F98DE6544107A230DFD8C3D20A58_11</vt:lpwstr>
  </property>
</Properties>
</file>