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1C35" w14:textId="57765E2B" w:rsidR="008B4B30" w:rsidRPr="00C842E6" w:rsidRDefault="008B4B30" w:rsidP="00C842E6">
      <w:r w:rsidRPr="00C842E6">
        <w:t xml:space="preserve">Предметная область: Продажа автозапчастей </w:t>
      </w:r>
    </w:p>
    <w:p w14:paraId="50052D0B" w14:textId="73077A99" w:rsidR="00B806C9" w:rsidRPr="00C842E6" w:rsidRDefault="006912E0" w:rsidP="00C842E6">
      <w:r w:rsidRPr="00C842E6">
        <w:t>Фирма занимается продажей запасных частей для автомобилей, предоставляя широкий ассортимент деталей, необходимых для ремонта и обслуживания автомобилей. Работая с различными поставщиками, компания обеспечивает своих клиентов качественными запчастями по конкурентоспособным ценам.</w:t>
      </w:r>
    </w:p>
    <w:p w14:paraId="00F73DC4" w14:textId="1F68DCC8" w:rsidR="008B4B30" w:rsidRPr="00C842E6" w:rsidRDefault="008B4B30" w:rsidP="00C842E6">
      <w:r w:rsidRPr="00C842E6">
        <w:t>В области продажи автозапчастей существует сложное взаимодействие между водителями, складами, и работниками магазина</w:t>
      </w:r>
    </w:p>
    <w:p w14:paraId="13C3C748" w14:textId="77777777" w:rsidR="004E01E8" w:rsidRPr="00C842E6" w:rsidRDefault="004E01E8" w:rsidP="00C842E6">
      <w:pPr>
        <w:pStyle w:val="a5"/>
        <w:numPr>
          <w:ilvl w:val="0"/>
          <w:numId w:val="7"/>
        </w:numPr>
      </w:pPr>
      <w:r w:rsidRPr="00C842E6">
        <w:t>Поставщик (Supplier):</w:t>
      </w:r>
    </w:p>
    <w:p w14:paraId="58C0BE37" w14:textId="77777777" w:rsidR="004E01E8" w:rsidRPr="00C842E6" w:rsidRDefault="004E01E8" w:rsidP="00C842E6">
      <w:pPr>
        <w:ind w:firstLine="708"/>
      </w:pPr>
      <w:r w:rsidRPr="00C842E6">
        <w:t>supplierid - Уникальный идентификатор поставщика</w:t>
      </w:r>
    </w:p>
    <w:p w14:paraId="754E327F" w14:textId="77777777" w:rsidR="004E01E8" w:rsidRPr="00C842E6" w:rsidRDefault="004E01E8" w:rsidP="00C842E6">
      <w:pPr>
        <w:ind w:firstLine="708"/>
      </w:pPr>
      <w:r w:rsidRPr="00C842E6">
        <w:t>name - Название поставщика</w:t>
      </w:r>
    </w:p>
    <w:p w14:paraId="53F42F44" w14:textId="77777777" w:rsidR="004E01E8" w:rsidRPr="00C842E6" w:rsidRDefault="004E01E8" w:rsidP="00C842E6">
      <w:pPr>
        <w:ind w:firstLine="708"/>
      </w:pPr>
      <w:r w:rsidRPr="00C842E6">
        <w:t>address - Адрес поставщика</w:t>
      </w:r>
    </w:p>
    <w:p w14:paraId="59C62ABA" w14:textId="77777777" w:rsidR="004E01E8" w:rsidRPr="00C842E6" w:rsidRDefault="004E01E8" w:rsidP="00C842E6">
      <w:pPr>
        <w:ind w:firstLine="708"/>
      </w:pPr>
      <w:r w:rsidRPr="00C842E6">
        <w:t>phone - Телефон поставщика</w:t>
      </w:r>
    </w:p>
    <w:p w14:paraId="22621869" w14:textId="77777777" w:rsidR="004E01E8" w:rsidRPr="00C842E6" w:rsidRDefault="004E01E8" w:rsidP="00C842E6">
      <w:pPr>
        <w:pStyle w:val="a5"/>
        <w:numPr>
          <w:ilvl w:val="0"/>
          <w:numId w:val="7"/>
        </w:numPr>
      </w:pPr>
      <w:r w:rsidRPr="00C842E6">
        <w:t>Покупатель (Buyer):</w:t>
      </w:r>
    </w:p>
    <w:p w14:paraId="284F2AC5" w14:textId="4A63B8CB" w:rsidR="004E01E8" w:rsidRPr="00C842E6" w:rsidRDefault="00C842E6" w:rsidP="00C842E6">
      <w:pPr>
        <w:ind w:firstLine="708"/>
      </w:pPr>
      <w:r w:rsidRPr="00C842E6">
        <w:t>B</w:t>
      </w:r>
      <w:r w:rsidR="004E01E8" w:rsidRPr="00C842E6">
        <w:t>uyerid - Уникальный идентификатор покупателя</w:t>
      </w:r>
    </w:p>
    <w:p w14:paraId="00288B02" w14:textId="77777777" w:rsidR="004E01E8" w:rsidRPr="00C842E6" w:rsidRDefault="004E01E8" w:rsidP="00C842E6">
      <w:pPr>
        <w:ind w:firstLine="708"/>
      </w:pPr>
      <w:r w:rsidRPr="00C842E6">
        <w:t>name - Название покупателя (например, название компании или ФИО)</w:t>
      </w:r>
    </w:p>
    <w:p w14:paraId="2E696B1F" w14:textId="77777777" w:rsidR="004E01E8" w:rsidRPr="00C842E6" w:rsidRDefault="004E01E8" w:rsidP="00C842E6">
      <w:pPr>
        <w:ind w:firstLine="708"/>
      </w:pPr>
      <w:r w:rsidRPr="00C842E6">
        <w:t>address - Адрес покупателя</w:t>
      </w:r>
    </w:p>
    <w:p w14:paraId="1D3F623A" w14:textId="77777777" w:rsidR="004E01E8" w:rsidRPr="00C842E6" w:rsidRDefault="004E01E8" w:rsidP="00C842E6">
      <w:pPr>
        <w:ind w:firstLine="708"/>
      </w:pPr>
      <w:r w:rsidRPr="00C842E6">
        <w:t>phone - Телефон покупателя</w:t>
      </w:r>
    </w:p>
    <w:p w14:paraId="23A80464" w14:textId="77777777" w:rsidR="004E01E8" w:rsidRPr="00C842E6" w:rsidRDefault="004E01E8" w:rsidP="00C842E6">
      <w:pPr>
        <w:pStyle w:val="a5"/>
        <w:numPr>
          <w:ilvl w:val="0"/>
          <w:numId w:val="7"/>
        </w:numPr>
      </w:pPr>
      <w:r w:rsidRPr="00C842E6">
        <w:t>Деталь (Part):</w:t>
      </w:r>
    </w:p>
    <w:p w14:paraId="7FBD4871" w14:textId="77777777" w:rsidR="004E01E8" w:rsidRPr="00C842E6" w:rsidRDefault="004E01E8" w:rsidP="00C842E6">
      <w:pPr>
        <w:ind w:firstLine="708"/>
      </w:pPr>
      <w:r w:rsidRPr="00C842E6">
        <w:t>partid - Уникальный идентификатор детали</w:t>
      </w:r>
    </w:p>
    <w:p w14:paraId="1B910845" w14:textId="77777777" w:rsidR="004E01E8" w:rsidRPr="00C842E6" w:rsidRDefault="004E01E8" w:rsidP="00C842E6">
      <w:pPr>
        <w:ind w:left="708"/>
      </w:pPr>
      <w:r w:rsidRPr="00C842E6">
        <w:t>name - Название детали</w:t>
      </w:r>
    </w:p>
    <w:p w14:paraId="25F7043A" w14:textId="77777777" w:rsidR="004E01E8" w:rsidRPr="00C842E6" w:rsidRDefault="004E01E8" w:rsidP="00C842E6">
      <w:pPr>
        <w:ind w:firstLine="708"/>
      </w:pPr>
      <w:r w:rsidRPr="00C842E6">
        <w:t>article - Артикул детали</w:t>
      </w:r>
    </w:p>
    <w:p w14:paraId="1069F1A6" w14:textId="77777777" w:rsidR="004E01E8" w:rsidRPr="00C842E6" w:rsidRDefault="004E01E8" w:rsidP="00C842E6">
      <w:pPr>
        <w:ind w:firstLine="708"/>
      </w:pPr>
      <w:r w:rsidRPr="00C842E6">
        <w:t>partprice - Цена детали</w:t>
      </w:r>
    </w:p>
    <w:p w14:paraId="4B683935" w14:textId="77777777" w:rsidR="004E01E8" w:rsidRPr="00C842E6" w:rsidRDefault="004E01E8" w:rsidP="00C842E6">
      <w:pPr>
        <w:pStyle w:val="a5"/>
        <w:numPr>
          <w:ilvl w:val="0"/>
          <w:numId w:val="7"/>
        </w:numPr>
      </w:pPr>
      <w:r w:rsidRPr="00C842E6">
        <w:t>Поставка (Delivery):</w:t>
      </w:r>
    </w:p>
    <w:p w14:paraId="7867802A" w14:textId="77777777" w:rsidR="004E01E8" w:rsidRPr="00C842E6" w:rsidRDefault="004E01E8" w:rsidP="00C842E6">
      <w:pPr>
        <w:ind w:firstLine="708"/>
      </w:pPr>
      <w:r w:rsidRPr="00C842E6">
        <w:t>deliveryid - Уникальный идентификатор поставки</w:t>
      </w:r>
    </w:p>
    <w:p w14:paraId="35ACCA43" w14:textId="77777777" w:rsidR="004E01E8" w:rsidRPr="00C842E6" w:rsidRDefault="004E01E8" w:rsidP="00C842E6">
      <w:pPr>
        <w:ind w:left="708"/>
      </w:pPr>
      <w:r w:rsidRPr="00C842E6">
        <w:t>supplierid - Идентификатор поставщика</w:t>
      </w:r>
    </w:p>
    <w:p w14:paraId="40D841AF" w14:textId="77777777" w:rsidR="004E01E8" w:rsidRPr="00C842E6" w:rsidRDefault="004E01E8" w:rsidP="00C842E6">
      <w:pPr>
        <w:ind w:firstLine="708"/>
      </w:pPr>
      <w:r w:rsidRPr="00C842E6">
        <w:t>deliverydate - Дата поставки</w:t>
      </w:r>
    </w:p>
    <w:p w14:paraId="435CAC24" w14:textId="77777777" w:rsidR="004E01E8" w:rsidRPr="00C842E6" w:rsidRDefault="004E01E8" w:rsidP="00C842E6">
      <w:pPr>
        <w:pStyle w:val="a5"/>
        <w:numPr>
          <w:ilvl w:val="0"/>
          <w:numId w:val="7"/>
        </w:numPr>
      </w:pPr>
      <w:r w:rsidRPr="00C842E6">
        <w:t>Поставка детали (DeliveryPart):</w:t>
      </w:r>
    </w:p>
    <w:p w14:paraId="5544CB8D" w14:textId="77777777" w:rsidR="004E01E8" w:rsidRPr="00C842E6" w:rsidRDefault="004E01E8" w:rsidP="00C842E6">
      <w:pPr>
        <w:ind w:firstLine="708"/>
      </w:pPr>
      <w:r w:rsidRPr="00C842E6">
        <w:t>deliverypartid - Уникальный идентификатор записи поставки детали</w:t>
      </w:r>
    </w:p>
    <w:p w14:paraId="4B41BE55" w14:textId="77777777" w:rsidR="004E01E8" w:rsidRPr="00C842E6" w:rsidRDefault="004E01E8" w:rsidP="00C842E6">
      <w:pPr>
        <w:ind w:firstLine="708"/>
      </w:pPr>
      <w:r w:rsidRPr="00C842E6">
        <w:t>deliveryid - Идентификатор поставки</w:t>
      </w:r>
    </w:p>
    <w:p w14:paraId="342FA21D" w14:textId="77777777" w:rsidR="004E01E8" w:rsidRPr="00C842E6" w:rsidRDefault="004E01E8" w:rsidP="00C842E6">
      <w:pPr>
        <w:ind w:firstLine="708"/>
      </w:pPr>
      <w:r w:rsidRPr="00C842E6">
        <w:t>partid - Идентификатор детали</w:t>
      </w:r>
    </w:p>
    <w:p w14:paraId="226B0735" w14:textId="77777777" w:rsidR="004E01E8" w:rsidRPr="00C842E6" w:rsidRDefault="004E01E8" w:rsidP="00C842E6">
      <w:pPr>
        <w:ind w:firstLine="708"/>
      </w:pPr>
      <w:r w:rsidRPr="00C842E6">
        <w:t>quantity - Количество деталей в поставке</w:t>
      </w:r>
    </w:p>
    <w:p w14:paraId="2F82675E" w14:textId="77777777" w:rsidR="00C842E6" w:rsidRDefault="00C842E6" w:rsidP="00C842E6">
      <w:pPr>
        <w:pStyle w:val="a5"/>
      </w:pPr>
    </w:p>
    <w:p w14:paraId="5D066E8F" w14:textId="77777777" w:rsidR="00C842E6" w:rsidRDefault="00C842E6" w:rsidP="00C842E6">
      <w:pPr>
        <w:pStyle w:val="a5"/>
      </w:pPr>
    </w:p>
    <w:p w14:paraId="6A9BC6D5" w14:textId="77777777" w:rsidR="00C842E6" w:rsidRDefault="00C842E6" w:rsidP="00C842E6">
      <w:pPr>
        <w:pStyle w:val="a5"/>
      </w:pPr>
    </w:p>
    <w:p w14:paraId="150F5816" w14:textId="77777777" w:rsidR="00C842E6" w:rsidRDefault="00C842E6" w:rsidP="00C842E6">
      <w:pPr>
        <w:pStyle w:val="a5"/>
      </w:pPr>
    </w:p>
    <w:p w14:paraId="7F003978" w14:textId="57FA1FCE" w:rsidR="004E01E8" w:rsidRPr="00C842E6" w:rsidRDefault="004E01E8" w:rsidP="00C842E6">
      <w:pPr>
        <w:pStyle w:val="a5"/>
        <w:numPr>
          <w:ilvl w:val="0"/>
          <w:numId w:val="7"/>
        </w:numPr>
      </w:pPr>
      <w:r w:rsidRPr="00C842E6">
        <w:lastRenderedPageBreak/>
        <w:t>Заказ (Order):</w:t>
      </w:r>
    </w:p>
    <w:p w14:paraId="46A999CB" w14:textId="77777777" w:rsidR="004E01E8" w:rsidRPr="00C842E6" w:rsidRDefault="004E01E8" w:rsidP="00C842E6">
      <w:pPr>
        <w:ind w:firstLine="708"/>
      </w:pPr>
      <w:r w:rsidRPr="00C842E6">
        <w:t>orderid - Уникальный идентификатор заказа</w:t>
      </w:r>
    </w:p>
    <w:p w14:paraId="737DDB7B" w14:textId="77777777" w:rsidR="004E01E8" w:rsidRPr="00C842E6" w:rsidRDefault="004E01E8" w:rsidP="00C842E6">
      <w:pPr>
        <w:ind w:firstLine="708"/>
      </w:pPr>
      <w:r w:rsidRPr="00C842E6">
        <w:t>buyerid - Идентификатор покупателя</w:t>
      </w:r>
    </w:p>
    <w:p w14:paraId="3E59FC9D" w14:textId="77777777" w:rsidR="004E01E8" w:rsidRPr="00C842E6" w:rsidRDefault="004E01E8" w:rsidP="00C842E6">
      <w:pPr>
        <w:ind w:firstLine="708"/>
      </w:pPr>
      <w:r w:rsidRPr="00C842E6">
        <w:t>deliveryid - Идентификатор поставки (для отслеживания поставок для конкретного заказа)</w:t>
      </w:r>
    </w:p>
    <w:p w14:paraId="1D3CE17D" w14:textId="77777777" w:rsidR="004E01E8" w:rsidRPr="00C842E6" w:rsidRDefault="004E01E8" w:rsidP="00C842E6">
      <w:pPr>
        <w:ind w:firstLine="708"/>
      </w:pPr>
      <w:r w:rsidRPr="00C842E6">
        <w:t>orderdate - Дата заказа</w:t>
      </w:r>
    </w:p>
    <w:p w14:paraId="7EB263EE" w14:textId="4CDDC96C" w:rsidR="00EF0CA1" w:rsidRPr="00C842E6" w:rsidRDefault="004E01E8" w:rsidP="00C842E6">
      <w:pPr>
        <w:ind w:firstLine="708"/>
      </w:pPr>
      <w:r w:rsidRPr="00C842E6">
        <w:t>totalamount - Общая сумма заказа</w:t>
      </w:r>
    </w:p>
    <w:p w14:paraId="738514D0" w14:textId="610A286B" w:rsidR="00EF0CA1" w:rsidRPr="00C842E6" w:rsidRDefault="00EF0CA1" w:rsidP="00C842E6"/>
    <w:p w14:paraId="14EAAD7D" w14:textId="77777777" w:rsidR="004E01E8" w:rsidRPr="00C842E6" w:rsidRDefault="004E01E8" w:rsidP="00C842E6"/>
    <w:p w14:paraId="6D92E941" w14:textId="77777777" w:rsidR="008B4B30" w:rsidRPr="00C842E6" w:rsidRDefault="008B4B30" w:rsidP="00C842E6">
      <w:r w:rsidRPr="00C842E6">
        <w:t>Функционал:</w:t>
      </w:r>
    </w:p>
    <w:p w14:paraId="380B59FA" w14:textId="77777777" w:rsidR="008B4B30" w:rsidRPr="00C842E6" w:rsidRDefault="008B4B30" w:rsidP="00C647EF">
      <w:pPr>
        <w:pStyle w:val="a5"/>
        <w:numPr>
          <w:ilvl w:val="0"/>
          <w:numId w:val="8"/>
        </w:numPr>
      </w:pPr>
      <w:r w:rsidRPr="00C842E6">
        <w:t>Управление поставщиками:</w:t>
      </w:r>
    </w:p>
    <w:p w14:paraId="26878CEF" w14:textId="77777777" w:rsidR="008B4B30" w:rsidRPr="00C842E6" w:rsidRDefault="008B4B30" w:rsidP="00C647EF">
      <w:pPr>
        <w:ind w:left="708" w:firstLine="708"/>
      </w:pPr>
      <w:r w:rsidRPr="00C842E6">
        <w:t>Добавление нового поставщика</w:t>
      </w:r>
    </w:p>
    <w:p w14:paraId="393680BF" w14:textId="77777777" w:rsidR="008B4B30" w:rsidRPr="00C842E6" w:rsidRDefault="008B4B30" w:rsidP="00C647EF">
      <w:pPr>
        <w:ind w:left="708" w:firstLine="708"/>
      </w:pPr>
      <w:r w:rsidRPr="00C842E6">
        <w:t>Редактирование информации о поставщике</w:t>
      </w:r>
    </w:p>
    <w:p w14:paraId="7AF5E3A5" w14:textId="77777777" w:rsidR="008B4B30" w:rsidRPr="00C842E6" w:rsidRDefault="008B4B30" w:rsidP="00C647EF">
      <w:pPr>
        <w:ind w:left="708" w:firstLine="708"/>
      </w:pPr>
      <w:r w:rsidRPr="00C842E6">
        <w:t>Удаление поставщика (с проверкой на наличие связанных деталей)</w:t>
      </w:r>
    </w:p>
    <w:p w14:paraId="462B1CFD" w14:textId="77777777" w:rsidR="008B4B30" w:rsidRPr="00C842E6" w:rsidRDefault="008B4B30" w:rsidP="00C647EF">
      <w:pPr>
        <w:pStyle w:val="a5"/>
        <w:numPr>
          <w:ilvl w:val="0"/>
          <w:numId w:val="8"/>
        </w:numPr>
      </w:pPr>
      <w:r w:rsidRPr="00C842E6">
        <w:t>Управление деталями:</w:t>
      </w:r>
    </w:p>
    <w:p w14:paraId="7F03ED0C" w14:textId="77777777" w:rsidR="008B4B30" w:rsidRPr="00C842E6" w:rsidRDefault="008B4B30" w:rsidP="00C647EF">
      <w:pPr>
        <w:ind w:left="720" w:firstLine="696"/>
      </w:pPr>
      <w:r w:rsidRPr="00C842E6">
        <w:t>Добавление новой детали</w:t>
      </w:r>
    </w:p>
    <w:p w14:paraId="54A9EF14" w14:textId="77777777" w:rsidR="008B4B30" w:rsidRPr="00C842E6" w:rsidRDefault="008B4B30" w:rsidP="00C647EF">
      <w:pPr>
        <w:ind w:left="708" w:firstLine="708"/>
      </w:pPr>
      <w:r w:rsidRPr="00C842E6">
        <w:t>Редактирование информации о детали</w:t>
      </w:r>
    </w:p>
    <w:p w14:paraId="1645A6B6" w14:textId="77777777" w:rsidR="008B4B30" w:rsidRPr="00C842E6" w:rsidRDefault="008B4B30" w:rsidP="00C647EF">
      <w:pPr>
        <w:ind w:left="708" w:firstLine="708"/>
      </w:pPr>
      <w:r w:rsidRPr="00C842E6">
        <w:t>Удаление детали (с проверкой на наличие связанных поставок)</w:t>
      </w:r>
    </w:p>
    <w:p w14:paraId="091962CC" w14:textId="77777777" w:rsidR="008B4B30" w:rsidRPr="00C842E6" w:rsidRDefault="008B4B30" w:rsidP="00C647EF">
      <w:pPr>
        <w:pStyle w:val="a5"/>
        <w:numPr>
          <w:ilvl w:val="0"/>
          <w:numId w:val="8"/>
        </w:numPr>
      </w:pPr>
      <w:r w:rsidRPr="00C842E6">
        <w:t>Управление ценами:</w:t>
      </w:r>
    </w:p>
    <w:p w14:paraId="2DEFD4F2" w14:textId="77777777" w:rsidR="008B4B30" w:rsidRPr="00C842E6" w:rsidRDefault="008B4B30" w:rsidP="00C647EF">
      <w:pPr>
        <w:ind w:left="708" w:firstLine="708"/>
      </w:pPr>
      <w:r w:rsidRPr="00C842E6">
        <w:t>Добавление новой цены для детали у поставщика</w:t>
      </w:r>
    </w:p>
    <w:p w14:paraId="64C92187" w14:textId="77777777" w:rsidR="008B4B30" w:rsidRPr="00C842E6" w:rsidRDefault="008B4B30" w:rsidP="00C647EF">
      <w:pPr>
        <w:ind w:left="708" w:firstLine="708"/>
      </w:pPr>
      <w:r w:rsidRPr="00C842E6">
        <w:t>Просмотр истории изменения цен для детали у поставщика</w:t>
      </w:r>
    </w:p>
    <w:p w14:paraId="13181B2D" w14:textId="77777777" w:rsidR="008B4B30" w:rsidRPr="00C842E6" w:rsidRDefault="008B4B30" w:rsidP="00C647EF">
      <w:pPr>
        <w:pStyle w:val="a5"/>
        <w:numPr>
          <w:ilvl w:val="0"/>
          <w:numId w:val="8"/>
        </w:numPr>
      </w:pPr>
      <w:r w:rsidRPr="00C842E6">
        <w:t>Управление поставками:</w:t>
      </w:r>
    </w:p>
    <w:p w14:paraId="1ED74CBD" w14:textId="77777777" w:rsidR="008B4B30" w:rsidRPr="00C842E6" w:rsidRDefault="008B4B30" w:rsidP="00C647EF">
      <w:pPr>
        <w:ind w:left="708" w:firstLine="708"/>
      </w:pPr>
      <w:r w:rsidRPr="00C842E6">
        <w:t>Регистрация новой поставки от поставщика</w:t>
      </w:r>
    </w:p>
    <w:p w14:paraId="44A7BBC3" w14:textId="77777777" w:rsidR="008B4B30" w:rsidRPr="00C842E6" w:rsidRDefault="008B4B30" w:rsidP="00C647EF">
      <w:pPr>
        <w:ind w:left="708" w:firstLine="708"/>
      </w:pPr>
      <w:r w:rsidRPr="00C842E6">
        <w:t>Просмотр информации о поставках</w:t>
      </w:r>
    </w:p>
    <w:p w14:paraId="71DAFE28" w14:textId="77777777" w:rsidR="008B4B30" w:rsidRPr="00C842E6" w:rsidRDefault="008B4B30" w:rsidP="00C647EF">
      <w:pPr>
        <w:ind w:left="708" w:firstLine="708"/>
      </w:pPr>
      <w:r w:rsidRPr="00C842E6">
        <w:t>Просмотр информации о поставках по конкретной детали</w:t>
      </w:r>
    </w:p>
    <w:p w14:paraId="795527F5" w14:textId="77777777" w:rsidR="008B4B30" w:rsidRPr="00C842E6" w:rsidRDefault="008B4B30" w:rsidP="00C647EF">
      <w:pPr>
        <w:pStyle w:val="a5"/>
        <w:numPr>
          <w:ilvl w:val="0"/>
          <w:numId w:val="8"/>
        </w:numPr>
      </w:pPr>
      <w:r w:rsidRPr="00C842E6">
        <w:t>Отчетность:</w:t>
      </w:r>
    </w:p>
    <w:p w14:paraId="52EAE3B4" w14:textId="77777777" w:rsidR="008B4B30" w:rsidRPr="00C842E6" w:rsidRDefault="008B4B30" w:rsidP="00C647EF">
      <w:pPr>
        <w:ind w:left="708" w:firstLine="708"/>
      </w:pPr>
      <w:r w:rsidRPr="00C842E6">
        <w:t>Отчет о текущих ценах на детали у поставщиков</w:t>
      </w:r>
    </w:p>
    <w:p w14:paraId="182E5A6B" w14:textId="77777777" w:rsidR="008B4B30" w:rsidRPr="00C842E6" w:rsidRDefault="008B4B30" w:rsidP="00C647EF">
      <w:pPr>
        <w:ind w:left="708" w:firstLine="708"/>
      </w:pPr>
      <w:r w:rsidRPr="00C842E6">
        <w:t>Отчет о поставках за определенный период</w:t>
      </w:r>
    </w:p>
    <w:p w14:paraId="454F6F2C" w14:textId="5F188D88" w:rsidR="008B4B30" w:rsidRPr="00C842E6" w:rsidRDefault="008B4B30" w:rsidP="00C647EF">
      <w:pPr>
        <w:ind w:left="708" w:firstLine="708"/>
      </w:pPr>
      <w:r w:rsidRPr="00C842E6">
        <w:t>Отчет о динамике цен на конкретную деталь у конкретного поставщика</w:t>
      </w:r>
    </w:p>
    <w:p w14:paraId="4BFA7CC9" w14:textId="639217D0" w:rsidR="008B4B30" w:rsidRPr="00C842E6" w:rsidRDefault="008B4B30" w:rsidP="00C842E6"/>
    <w:p w14:paraId="76A87CDF" w14:textId="496A6975" w:rsidR="008B4B30" w:rsidRPr="00C842E6" w:rsidRDefault="00E010A7" w:rsidP="00C842E6">
      <w:r w:rsidRPr="00E010A7">
        <w:lastRenderedPageBreak/>
        <w:drawing>
          <wp:inline distT="0" distB="0" distL="0" distR="0" wp14:anchorId="125C9AC1" wp14:editId="640D1A1C">
            <wp:extent cx="6299835" cy="45065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170E" w14:textId="297045FC" w:rsidR="006912E0" w:rsidRPr="00C842E6" w:rsidRDefault="006912E0" w:rsidP="00C842E6"/>
    <w:p w14:paraId="53399C7A" w14:textId="1C2F77E9" w:rsidR="006912E0" w:rsidRPr="00C842E6" w:rsidRDefault="006912E0" w:rsidP="00C842E6"/>
    <w:sectPr w:rsidR="006912E0" w:rsidRPr="00C842E6" w:rsidSect="008D0F3A">
      <w:pgSz w:w="11906" w:h="16838" w:code="9"/>
      <w:pgMar w:top="1134" w:right="284" w:bottom="1134" w:left="170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7FD3"/>
    <w:multiLevelType w:val="multilevel"/>
    <w:tmpl w:val="392CBCE0"/>
    <w:lvl w:ilvl="0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924"/>
        </w:tabs>
        <w:ind w:left="29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4"/>
        </w:tabs>
        <w:ind w:left="3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4"/>
        </w:tabs>
        <w:ind w:left="43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4"/>
        </w:tabs>
        <w:ind w:left="58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4"/>
        </w:tabs>
        <w:ind w:left="65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4"/>
        </w:tabs>
        <w:ind w:left="796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59C"/>
    <w:multiLevelType w:val="multilevel"/>
    <w:tmpl w:val="A8F8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41507"/>
    <w:multiLevelType w:val="multilevel"/>
    <w:tmpl w:val="1328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77A1A"/>
    <w:multiLevelType w:val="multilevel"/>
    <w:tmpl w:val="1328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844DA"/>
    <w:multiLevelType w:val="multilevel"/>
    <w:tmpl w:val="281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B3479"/>
    <w:multiLevelType w:val="multilevel"/>
    <w:tmpl w:val="1328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D1B47"/>
    <w:multiLevelType w:val="multilevel"/>
    <w:tmpl w:val="393E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7394E"/>
    <w:multiLevelType w:val="multilevel"/>
    <w:tmpl w:val="6108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88"/>
    <w:rsid w:val="00054DBF"/>
    <w:rsid w:val="001D778E"/>
    <w:rsid w:val="002B05A0"/>
    <w:rsid w:val="004E01E8"/>
    <w:rsid w:val="00550DEA"/>
    <w:rsid w:val="006912E0"/>
    <w:rsid w:val="00794FF7"/>
    <w:rsid w:val="008B4B30"/>
    <w:rsid w:val="008D0F3A"/>
    <w:rsid w:val="009C4F88"/>
    <w:rsid w:val="00B806C9"/>
    <w:rsid w:val="00C647EF"/>
    <w:rsid w:val="00C842E6"/>
    <w:rsid w:val="00E010A7"/>
    <w:rsid w:val="00E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CB5F"/>
  <w15:chartTrackingRefBased/>
  <w15:docId w15:val="{22E9D571-552E-417B-815C-F55F4901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color w:val="000000" w:themeColor="text1"/>
        <w:sz w:val="22"/>
        <w:szCs w:val="4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01E8"/>
    <w:rPr>
      <w:b/>
      <w:bCs/>
    </w:rPr>
  </w:style>
  <w:style w:type="paragraph" w:styleId="a5">
    <w:name w:val="List Paragraph"/>
    <w:basedOn w:val="a"/>
    <w:uiPriority w:val="34"/>
    <w:qFormat/>
    <w:rsid w:val="00C8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8</cp:revision>
  <dcterms:created xsi:type="dcterms:W3CDTF">2024-10-08T08:10:00Z</dcterms:created>
  <dcterms:modified xsi:type="dcterms:W3CDTF">2024-10-22T19:13:00Z</dcterms:modified>
</cp:coreProperties>
</file>