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1451" w:rsidRDefault="00B33790">
      <w:pPr>
        <w:pStyle w:val="1"/>
      </w:pPr>
      <w:bookmarkStart w:id="0" w:name="header-n0"/>
      <w:r>
        <w:t>计算机图形学</w:t>
      </w:r>
      <w:r>
        <w:t>Homework 2 - GUI and Draw simple graphics</w:t>
      </w:r>
      <w:bookmarkEnd w:id="0"/>
    </w:p>
    <w:p w:rsidR="00F81451" w:rsidRDefault="00B33790">
      <w:pPr>
        <w:pStyle w:val="3"/>
      </w:pPr>
      <w:bookmarkStart w:id="1" w:name="header-n2"/>
      <w:r>
        <w:t>Basic</w:t>
      </w:r>
      <w:r>
        <w:t>：</w:t>
      </w:r>
      <w:bookmarkEnd w:id="1"/>
    </w:p>
    <w:p w:rsidR="00D44A8C" w:rsidRDefault="00B33790" w:rsidP="00D44A8C">
      <w:pPr>
        <w:numPr>
          <w:ilvl w:val="0"/>
          <w:numId w:val="3"/>
        </w:numPr>
      </w:pPr>
      <w:proofErr w:type="spellStart"/>
      <w:r>
        <w:t>使用</w:t>
      </w:r>
      <w:r>
        <w:t>OpenGL</w:t>
      </w:r>
      <w:proofErr w:type="spellEnd"/>
      <w:r>
        <w:t>(3.3</w:t>
      </w:r>
      <w:proofErr w:type="gramStart"/>
      <w:r>
        <w:t>及以上</w:t>
      </w:r>
      <w:r>
        <w:t>)+</w:t>
      </w:r>
      <w:proofErr w:type="spellStart"/>
      <w:proofErr w:type="gramEnd"/>
      <w:r>
        <w:t>GLFW</w:t>
      </w:r>
      <w:r>
        <w:t>或</w:t>
      </w:r>
      <w:r>
        <w:t>freeglut</w:t>
      </w:r>
      <w:r>
        <w:t>画一个简单的三角形</w:t>
      </w:r>
      <w:proofErr w:type="spellEnd"/>
      <w:r>
        <w:t>。</w:t>
      </w:r>
    </w:p>
    <w:p w:rsidR="00D44A8C" w:rsidRDefault="006501BC" w:rsidP="006501BC">
      <w:pPr>
        <w:ind w:left="480" w:firstLine="240"/>
        <w:rPr>
          <w:lang w:eastAsia="zh-CN"/>
        </w:rPr>
      </w:pPr>
      <w:r>
        <w:rPr>
          <w:rFonts w:hint="eastAsia"/>
          <w:lang w:eastAsia="zh-CN"/>
        </w:rPr>
        <w:t>实现的方法为通过</w:t>
      </w:r>
      <w:r>
        <w:rPr>
          <w:rFonts w:hint="eastAsia"/>
          <w:lang w:eastAsia="zh-CN"/>
        </w:rPr>
        <w:t xml:space="preserve"> VBO </w:t>
      </w:r>
      <w:r>
        <w:rPr>
          <w:rFonts w:hint="eastAsia"/>
          <w:lang w:eastAsia="zh-CN"/>
        </w:rPr>
        <w:t>传入三个顶点的位置和颜色，在这步中三个顶点的颜色相同，因此绘出的三角形中仅填充一种颜色。具体过程为：</w:t>
      </w:r>
    </w:p>
    <w:p w:rsidR="00886A42" w:rsidRDefault="006501BC" w:rsidP="00886A42">
      <w:pPr>
        <w:shd w:val="clear" w:color="auto" w:fill="FFFFFF"/>
        <w:spacing w:line="390" w:lineRule="atLeast"/>
        <w:ind w:left="480" w:firstLine="240"/>
        <w:rPr>
          <w:rFonts w:ascii="Operator Mono Lig" w:eastAsia="宋体" w:hAnsi="Operator Mono Lig" w:cs="宋体"/>
          <w:color w:val="000000"/>
          <w:sz w:val="26"/>
          <w:szCs w:val="26"/>
          <w:lang w:eastAsia="zh-CN"/>
        </w:rPr>
      </w:pPr>
      <w:r>
        <w:rPr>
          <w:rFonts w:hint="eastAsia"/>
          <w:lang w:eastAsia="zh-CN"/>
        </w:rPr>
        <w:t>首先通过</w:t>
      </w:r>
      <w:proofErr w:type="spellStart"/>
      <w:r w:rsidRPr="006501BC">
        <w:rPr>
          <w:rFonts w:ascii="Operator Mono Lig" w:eastAsia="宋体" w:hAnsi="Operator Mono Lig" w:cs="宋体"/>
          <w:color w:val="000000"/>
          <w:sz w:val="26"/>
          <w:szCs w:val="26"/>
          <w:lang w:eastAsia="zh-CN"/>
        </w:rPr>
        <w:t>glGenVertexArrays</w:t>
      </w:r>
      <w:proofErr w:type="spellEnd"/>
      <w:r>
        <w:rPr>
          <w:rFonts w:ascii="Operator Mono Lig" w:eastAsia="宋体" w:hAnsi="Operator Mono Lig" w:cs="宋体" w:hint="eastAsia"/>
          <w:color w:val="000000"/>
          <w:sz w:val="26"/>
          <w:szCs w:val="26"/>
          <w:lang w:eastAsia="zh-CN"/>
        </w:rPr>
        <w:t>绑</w:t>
      </w:r>
      <w:r w:rsidRPr="00886A42">
        <w:rPr>
          <w:rFonts w:hint="eastAsia"/>
          <w:lang w:eastAsia="zh-CN"/>
        </w:rPr>
        <w:t>定一个</w:t>
      </w:r>
      <w:r w:rsidR="00886A42" w:rsidRPr="00886A42">
        <w:rPr>
          <w:rFonts w:hint="eastAsia"/>
          <w:lang w:eastAsia="zh-CN"/>
        </w:rPr>
        <w:t>生成的顶点数组对象，以存储顶点属性调用。</w:t>
      </w:r>
      <w:r>
        <w:rPr>
          <w:rFonts w:hint="eastAsia"/>
          <w:lang w:eastAsia="zh-CN"/>
        </w:rPr>
        <w:t>通过</w:t>
      </w:r>
      <w:proofErr w:type="spellStart"/>
      <w:r w:rsidRPr="006501BC">
        <w:rPr>
          <w:rFonts w:ascii="Operator Mono Lig" w:eastAsia="宋体" w:hAnsi="Operator Mono Lig" w:cs="宋体"/>
          <w:color w:val="000000"/>
          <w:sz w:val="26"/>
          <w:szCs w:val="26"/>
          <w:lang w:eastAsia="zh-CN"/>
        </w:rPr>
        <w:t>glBindBuffer</w:t>
      </w:r>
      <w:proofErr w:type="spellEnd"/>
      <w:r w:rsidRPr="006501BC">
        <w:rPr>
          <w:lang w:eastAsia="zh-CN"/>
        </w:rPr>
        <w:t xml:space="preserve"> </w:t>
      </w:r>
      <w:r w:rsidR="00886A42">
        <w:rPr>
          <w:rFonts w:hint="eastAsia"/>
          <w:lang w:eastAsia="zh-CN"/>
        </w:rPr>
        <w:t>绑定一个生产的顶点缓冲对象，用于存储顶点数据，将顶点数据使用</w:t>
      </w:r>
      <w:proofErr w:type="spellStart"/>
      <w:r w:rsidR="00886A42" w:rsidRPr="00886A42">
        <w:rPr>
          <w:rFonts w:ascii="Operator Mono Lig" w:eastAsia="宋体" w:hAnsi="Operator Mono Lig" w:cs="宋体"/>
          <w:color w:val="000000"/>
          <w:sz w:val="26"/>
          <w:szCs w:val="26"/>
          <w:lang w:eastAsia="zh-CN"/>
        </w:rPr>
        <w:t>glBufferData</w:t>
      </w:r>
      <w:proofErr w:type="spellEnd"/>
      <w:r w:rsidR="00886A42">
        <w:rPr>
          <w:rFonts w:ascii="Operator Mono Lig" w:eastAsia="宋体" w:hAnsi="Operator Mono Lig" w:cs="宋体" w:hint="eastAsia"/>
          <w:color w:val="000000"/>
          <w:sz w:val="26"/>
          <w:szCs w:val="26"/>
          <w:lang w:eastAsia="zh-CN"/>
        </w:rPr>
        <w:t>传输至缓冲中。最后，通过</w:t>
      </w:r>
      <w:proofErr w:type="spellStart"/>
      <w:r w:rsidR="00886A42" w:rsidRPr="00886A42">
        <w:rPr>
          <w:rFonts w:ascii="Operator Mono Lig" w:eastAsia="宋体" w:hAnsi="Operator Mono Lig" w:cs="宋体"/>
          <w:color w:val="000000"/>
          <w:sz w:val="26"/>
          <w:szCs w:val="26"/>
          <w:lang w:eastAsia="zh-CN"/>
        </w:rPr>
        <w:t>glVertexAttribPointer</w:t>
      </w:r>
      <w:proofErr w:type="spellEnd"/>
      <w:r w:rsidR="00886A42">
        <w:rPr>
          <w:rFonts w:ascii="Operator Mono Lig" w:eastAsia="宋体" w:hAnsi="Operator Mono Lig" w:cs="宋体" w:hint="eastAsia"/>
          <w:color w:val="000000"/>
          <w:sz w:val="26"/>
          <w:szCs w:val="26"/>
          <w:lang w:eastAsia="zh-CN"/>
        </w:rPr>
        <w:t>和</w:t>
      </w:r>
      <w:r w:rsidR="00886A42" w:rsidRPr="00886A42">
        <w:rPr>
          <w:rFonts w:ascii="Operator Mono Lig" w:eastAsia="宋体" w:hAnsi="Operator Mono Lig" w:cs="宋体"/>
          <w:color w:val="000000"/>
          <w:sz w:val="26"/>
          <w:szCs w:val="26"/>
          <w:lang w:eastAsia="zh-CN"/>
        </w:rPr>
        <w:t>glEnableVertexAttribArray</w:t>
      </w:r>
      <w:r w:rsidR="00886A42">
        <w:rPr>
          <w:rFonts w:ascii="Operator Mono Lig" w:eastAsia="宋体" w:hAnsi="Operator Mono Lig" w:cs="宋体" w:hint="eastAsia"/>
          <w:color w:val="000000"/>
          <w:sz w:val="26"/>
          <w:szCs w:val="26"/>
          <w:lang w:eastAsia="zh-CN"/>
        </w:rPr>
        <w:t>来设置顶点属性指针，即解释传入的数据应该如何被着色器读取。</w:t>
      </w:r>
    </w:p>
    <w:p w:rsidR="00AA227A" w:rsidRDefault="00886A42" w:rsidP="00AA227A">
      <w:pPr>
        <w:shd w:val="clear" w:color="auto" w:fill="FFFFFF"/>
        <w:spacing w:line="390" w:lineRule="atLeast"/>
        <w:ind w:left="480" w:firstLine="240"/>
        <w:rPr>
          <w:rFonts w:ascii="Operator Mono Lig" w:eastAsia="宋体" w:hAnsi="Operator Mono Lig" w:cs="宋体"/>
          <w:color w:val="000000"/>
          <w:sz w:val="26"/>
          <w:szCs w:val="26"/>
          <w:lang w:eastAsia="zh-CN"/>
        </w:rPr>
      </w:pPr>
      <w:r>
        <w:rPr>
          <w:rFonts w:ascii="Operator Mono Lig" w:eastAsia="宋体" w:hAnsi="Operator Mono Lig" w:cs="宋体" w:hint="eastAsia"/>
          <w:color w:val="000000"/>
          <w:sz w:val="26"/>
          <w:szCs w:val="26"/>
          <w:lang w:eastAsia="zh-CN"/>
        </w:rPr>
        <w:t>在这一步中，实现的顶点着色器的功能是将获得的位置数据赋给</w:t>
      </w:r>
      <w:proofErr w:type="spellStart"/>
      <w:r w:rsidRPr="00886A42">
        <w:rPr>
          <w:rFonts w:ascii="Operator Mono Lig" w:eastAsia="宋体" w:hAnsi="Operator Mono Lig" w:cs="宋体"/>
          <w:color w:val="000000"/>
          <w:sz w:val="26"/>
          <w:szCs w:val="26"/>
          <w:lang w:eastAsia="zh-CN"/>
        </w:rPr>
        <w:t>gl_Position</w:t>
      </w:r>
      <w:proofErr w:type="spellEnd"/>
      <w:r>
        <w:rPr>
          <w:rFonts w:ascii="Operator Mono Lig" w:eastAsia="宋体" w:hAnsi="Operator Mono Lig" w:cs="宋体" w:hint="eastAsia"/>
          <w:color w:val="000000"/>
          <w:sz w:val="26"/>
          <w:szCs w:val="26"/>
          <w:lang w:eastAsia="zh-CN"/>
        </w:rPr>
        <w:t>，以</w:t>
      </w:r>
      <w:r w:rsidR="00AA227A">
        <w:rPr>
          <w:rFonts w:ascii="Operator Mono Lig" w:eastAsia="宋体" w:hAnsi="Operator Mono Lig" w:cs="宋体" w:hint="eastAsia"/>
          <w:color w:val="000000"/>
          <w:sz w:val="26"/>
          <w:szCs w:val="26"/>
          <w:lang w:eastAsia="zh-CN"/>
        </w:rPr>
        <w:t>直接输出顶点位置，并将获得的颜色数据输出到</w:t>
      </w:r>
      <w:proofErr w:type="spellStart"/>
      <w:r w:rsidR="00AA227A">
        <w:rPr>
          <w:rFonts w:ascii="Operator Mono Lig" w:eastAsia="宋体" w:hAnsi="Operator Mono Lig" w:cs="宋体" w:hint="eastAsia"/>
          <w:color w:val="000000"/>
          <w:sz w:val="26"/>
          <w:szCs w:val="26"/>
          <w:lang w:eastAsia="zh-CN"/>
        </w:rPr>
        <w:t>v</w:t>
      </w:r>
      <w:r w:rsidR="00AA227A">
        <w:rPr>
          <w:rFonts w:ascii="Operator Mono Lig" w:eastAsia="宋体" w:hAnsi="Operator Mono Lig" w:cs="宋体"/>
          <w:color w:val="000000"/>
          <w:sz w:val="26"/>
          <w:szCs w:val="26"/>
          <w:lang w:eastAsia="zh-CN"/>
        </w:rPr>
        <w:t>erColor</w:t>
      </w:r>
      <w:proofErr w:type="spellEnd"/>
      <w:r w:rsidR="00AA227A">
        <w:rPr>
          <w:rFonts w:ascii="Operator Mono Lig" w:eastAsia="宋体" w:hAnsi="Operator Mono Lig" w:cs="宋体" w:hint="eastAsia"/>
          <w:color w:val="000000"/>
          <w:sz w:val="26"/>
          <w:szCs w:val="26"/>
          <w:lang w:eastAsia="zh-CN"/>
        </w:rPr>
        <w:t>变量，这个变量将被输入至片段着色器。片段着色器的功能位将输入的</w:t>
      </w:r>
      <w:proofErr w:type="spellStart"/>
      <w:r w:rsidR="00AA227A">
        <w:rPr>
          <w:rFonts w:ascii="Operator Mono Lig" w:eastAsia="宋体" w:hAnsi="Operator Mono Lig" w:cs="宋体" w:hint="eastAsia"/>
          <w:color w:val="000000"/>
          <w:sz w:val="26"/>
          <w:szCs w:val="26"/>
          <w:lang w:eastAsia="zh-CN"/>
        </w:rPr>
        <w:t>v</w:t>
      </w:r>
      <w:r w:rsidR="00AA227A">
        <w:rPr>
          <w:rFonts w:ascii="Operator Mono Lig" w:eastAsia="宋体" w:hAnsi="Operator Mono Lig" w:cs="宋体"/>
          <w:color w:val="000000"/>
          <w:sz w:val="26"/>
          <w:szCs w:val="26"/>
          <w:lang w:eastAsia="zh-CN"/>
        </w:rPr>
        <w:t>erColor</w:t>
      </w:r>
      <w:proofErr w:type="spellEnd"/>
      <w:r w:rsidR="00AA227A">
        <w:rPr>
          <w:rFonts w:ascii="Operator Mono Lig" w:eastAsia="宋体" w:hAnsi="Operator Mono Lig" w:cs="宋体" w:hint="eastAsia"/>
          <w:color w:val="000000"/>
          <w:sz w:val="26"/>
          <w:szCs w:val="26"/>
          <w:lang w:eastAsia="zh-CN"/>
        </w:rPr>
        <w:t>变量输出到一个</w:t>
      </w:r>
      <w:r w:rsidR="00AA227A">
        <w:rPr>
          <w:rFonts w:ascii="Operator Mono Lig" w:eastAsia="宋体" w:hAnsi="Operator Mono Lig" w:cs="宋体" w:hint="eastAsia"/>
          <w:color w:val="000000"/>
          <w:sz w:val="26"/>
          <w:szCs w:val="26"/>
          <w:lang w:eastAsia="zh-CN"/>
        </w:rPr>
        <w:t>4</w:t>
      </w:r>
      <w:r w:rsidR="00AA227A">
        <w:rPr>
          <w:rFonts w:ascii="Operator Mono Lig" w:eastAsia="宋体" w:hAnsi="Operator Mono Lig" w:cs="宋体" w:hint="eastAsia"/>
          <w:color w:val="000000"/>
          <w:sz w:val="26"/>
          <w:szCs w:val="26"/>
          <w:lang w:eastAsia="zh-CN"/>
        </w:rPr>
        <w:t>分量向量，以表示三角形渲染的颜色。</w:t>
      </w:r>
    </w:p>
    <w:p w:rsidR="00AA227A" w:rsidRDefault="00AA227A" w:rsidP="00AA227A">
      <w:pPr>
        <w:shd w:val="clear" w:color="auto" w:fill="FFFFFF"/>
        <w:spacing w:line="390" w:lineRule="atLeast"/>
        <w:ind w:left="480" w:firstLine="240"/>
        <w:rPr>
          <w:rFonts w:ascii="Operator Mono Lig" w:eastAsia="宋体" w:hAnsi="Operator Mono Lig" w:cs="宋体"/>
          <w:color w:val="000000"/>
          <w:sz w:val="26"/>
          <w:szCs w:val="26"/>
          <w:lang w:eastAsia="zh-CN"/>
        </w:rPr>
      </w:pPr>
      <w:r>
        <w:rPr>
          <w:rFonts w:ascii="Operator Mono Lig" w:eastAsia="宋体" w:hAnsi="Operator Mono Lig" w:cs="宋体" w:hint="eastAsia"/>
          <w:color w:val="000000"/>
          <w:sz w:val="26"/>
          <w:szCs w:val="26"/>
          <w:lang w:eastAsia="zh-CN"/>
        </w:rPr>
        <w:t>提交的代码中包含了一个</w:t>
      </w:r>
      <w:r>
        <w:rPr>
          <w:rFonts w:ascii="Operator Mono Lig" w:eastAsia="宋体" w:hAnsi="Operator Mono Lig" w:cs="宋体" w:hint="eastAsia"/>
          <w:color w:val="000000"/>
          <w:sz w:val="26"/>
          <w:szCs w:val="26"/>
          <w:lang w:eastAsia="zh-CN"/>
        </w:rPr>
        <w:t xml:space="preserve"> shader </w:t>
      </w:r>
      <w:r>
        <w:rPr>
          <w:rFonts w:ascii="Operator Mono Lig" w:eastAsia="宋体" w:hAnsi="Operator Mono Lig" w:cs="宋体" w:hint="eastAsia"/>
          <w:color w:val="000000"/>
          <w:sz w:val="26"/>
          <w:szCs w:val="26"/>
          <w:lang w:eastAsia="zh-CN"/>
        </w:rPr>
        <w:t>类，该类的作用是将传入的着色器代码路径读入文件并进行编译与连接至着色器程序。其他部分的代码中通过</w:t>
      </w:r>
      <w:r>
        <w:rPr>
          <w:rFonts w:ascii="Operator Mono Lig" w:eastAsia="宋体" w:hAnsi="Operator Mono Lig" w:cs="宋体" w:hint="eastAsia"/>
          <w:color w:val="000000"/>
          <w:sz w:val="26"/>
          <w:szCs w:val="26"/>
          <w:lang w:eastAsia="zh-CN"/>
        </w:rPr>
        <w:t xml:space="preserve">shader </w:t>
      </w:r>
      <w:r>
        <w:rPr>
          <w:rFonts w:ascii="Operator Mono Lig" w:eastAsia="宋体" w:hAnsi="Operator Mono Lig" w:cs="宋体" w:hint="eastAsia"/>
          <w:color w:val="000000"/>
          <w:sz w:val="26"/>
          <w:szCs w:val="26"/>
          <w:lang w:eastAsia="zh-CN"/>
        </w:rPr>
        <w:t>类的</w:t>
      </w:r>
      <w:r>
        <w:rPr>
          <w:rFonts w:ascii="Operator Mono Lig" w:eastAsia="宋体" w:hAnsi="Operator Mono Lig" w:cs="宋体" w:hint="eastAsia"/>
          <w:color w:val="000000"/>
          <w:sz w:val="26"/>
          <w:szCs w:val="26"/>
          <w:lang w:eastAsia="zh-CN"/>
        </w:rPr>
        <w:t>u</w:t>
      </w:r>
      <w:r>
        <w:rPr>
          <w:rFonts w:ascii="Operator Mono Lig" w:eastAsia="宋体" w:hAnsi="Operator Mono Lig" w:cs="宋体"/>
          <w:color w:val="000000"/>
          <w:sz w:val="26"/>
          <w:szCs w:val="26"/>
          <w:lang w:eastAsia="zh-CN"/>
        </w:rPr>
        <w:t>se</w:t>
      </w:r>
      <w:r>
        <w:rPr>
          <w:rFonts w:ascii="Operator Mono Lig" w:eastAsia="宋体" w:hAnsi="Operator Mono Lig" w:cs="宋体" w:hint="eastAsia"/>
          <w:color w:val="000000"/>
          <w:sz w:val="26"/>
          <w:szCs w:val="26"/>
          <w:lang w:eastAsia="zh-CN"/>
        </w:rPr>
        <w:t>方法来使用获得的着色器程序。</w:t>
      </w:r>
    </w:p>
    <w:p w:rsidR="008D4066" w:rsidRDefault="00AA227A" w:rsidP="008D4066">
      <w:pPr>
        <w:shd w:val="clear" w:color="auto" w:fill="FFFFFF"/>
        <w:spacing w:line="390" w:lineRule="atLeast"/>
        <w:ind w:left="480" w:firstLine="240"/>
        <w:rPr>
          <w:rFonts w:ascii="Operator Mono Lig" w:eastAsia="宋体" w:hAnsi="Operator Mono Lig" w:cs="宋体"/>
          <w:color w:val="000000"/>
          <w:sz w:val="26"/>
          <w:szCs w:val="26"/>
          <w:lang w:eastAsia="zh-CN"/>
        </w:rPr>
      </w:pPr>
      <w:r>
        <w:rPr>
          <w:rFonts w:ascii="Operator Mono Lig" w:eastAsia="宋体" w:hAnsi="Operator Mono Lig" w:cs="宋体" w:hint="eastAsia"/>
          <w:color w:val="000000"/>
          <w:sz w:val="26"/>
          <w:szCs w:val="26"/>
          <w:lang w:eastAsia="zh-CN"/>
        </w:rPr>
        <w:t>在每个渲染循环中，</w:t>
      </w:r>
      <w:r w:rsidR="008D4066">
        <w:rPr>
          <w:rFonts w:ascii="Operator Mono Lig" w:eastAsia="宋体" w:hAnsi="Operator Mono Lig" w:cs="宋体" w:hint="eastAsia"/>
          <w:color w:val="000000"/>
          <w:sz w:val="26"/>
          <w:szCs w:val="26"/>
          <w:lang w:eastAsia="zh-CN"/>
        </w:rPr>
        <w:t>调用</w:t>
      </w:r>
      <w:r w:rsidR="008D4066" w:rsidRPr="008D4066">
        <w:rPr>
          <w:rFonts w:ascii="Operator Mono Lig" w:eastAsia="宋体" w:hAnsi="Operator Mono Lig" w:cs="宋体"/>
          <w:color w:val="000000"/>
          <w:sz w:val="26"/>
          <w:szCs w:val="26"/>
          <w:lang w:eastAsia="zh-CN"/>
        </w:rPr>
        <w:t>shader-&gt;use()</w:t>
      </w:r>
      <w:r w:rsidR="008D4066">
        <w:rPr>
          <w:rFonts w:ascii="Operator Mono Lig" w:eastAsia="宋体" w:hAnsi="Operator Mono Lig" w:cs="宋体"/>
          <w:color w:val="000000"/>
          <w:sz w:val="26"/>
          <w:szCs w:val="26"/>
          <w:lang w:eastAsia="zh-CN"/>
        </w:rPr>
        <w:t xml:space="preserve"> </w:t>
      </w:r>
      <w:r w:rsidR="008D4066">
        <w:rPr>
          <w:rFonts w:ascii="Operator Mono Lig" w:eastAsia="宋体" w:hAnsi="Operator Mono Lig" w:cs="宋体" w:hint="eastAsia"/>
          <w:color w:val="000000"/>
          <w:sz w:val="26"/>
          <w:szCs w:val="26"/>
          <w:lang w:eastAsia="zh-CN"/>
        </w:rPr>
        <w:t>使用着色器程序，然后通过</w:t>
      </w:r>
      <w:proofErr w:type="spellStart"/>
      <w:r w:rsidR="008D4066" w:rsidRPr="008D4066">
        <w:rPr>
          <w:rFonts w:ascii="Operator Mono Lig" w:eastAsia="宋体" w:hAnsi="Operator Mono Lig" w:cs="宋体"/>
          <w:color w:val="000000"/>
          <w:sz w:val="26"/>
          <w:szCs w:val="26"/>
          <w:lang w:eastAsia="zh-CN"/>
        </w:rPr>
        <w:t>glBindVertexArray</w:t>
      </w:r>
      <w:proofErr w:type="spellEnd"/>
      <w:r w:rsidR="008D4066">
        <w:rPr>
          <w:rFonts w:ascii="Operator Mono Lig" w:eastAsia="宋体" w:hAnsi="Operator Mono Lig" w:cs="宋体" w:hint="eastAsia"/>
          <w:color w:val="000000"/>
          <w:sz w:val="26"/>
          <w:szCs w:val="26"/>
          <w:lang w:eastAsia="zh-CN"/>
        </w:rPr>
        <w:t>来绑定该项所对应的</w:t>
      </w:r>
      <w:r w:rsidR="008D4066">
        <w:rPr>
          <w:rFonts w:ascii="Operator Mono Lig" w:eastAsia="宋体" w:hAnsi="Operator Mono Lig" w:cs="宋体" w:hint="eastAsia"/>
          <w:color w:val="000000"/>
          <w:sz w:val="26"/>
          <w:szCs w:val="26"/>
          <w:lang w:eastAsia="zh-CN"/>
        </w:rPr>
        <w:t xml:space="preserve"> VAO</w:t>
      </w:r>
      <w:r w:rsidR="008D4066">
        <w:rPr>
          <w:rFonts w:ascii="Operator Mono Lig" w:eastAsia="宋体" w:hAnsi="Operator Mono Lig" w:cs="宋体" w:hint="eastAsia"/>
          <w:color w:val="000000"/>
          <w:sz w:val="26"/>
          <w:szCs w:val="26"/>
          <w:lang w:eastAsia="zh-CN"/>
        </w:rPr>
        <w:t>，同时可以使用到其绑定的</w:t>
      </w:r>
      <w:r w:rsidR="008D4066">
        <w:rPr>
          <w:rFonts w:ascii="Operator Mono Lig" w:eastAsia="宋体" w:hAnsi="Operator Mono Lig" w:cs="宋体" w:hint="eastAsia"/>
          <w:color w:val="000000"/>
          <w:sz w:val="26"/>
          <w:szCs w:val="26"/>
          <w:lang w:eastAsia="zh-CN"/>
        </w:rPr>
        <w:t xml:space="preserve"> VBO</w:t>
      </w:r>
      <w:r w:rsidR="008D4066">
        <w:rPr>
          <w:rFonts w:ascii="Operator Mono Lig" w:eastAsia="宋体" w:hAnsi="Operator Mono Lig" w:cs="宋体" w:hint="eastAsia"/>
          <w:color w:val="000000"/>
          <w:sz w:val="26"/>
          <w:szCs w:val="26"/>
          <w:lang w:eastAsia="zh-CN"/>
        </w:rPr>
        <w:t>。最后使用</w:t>
      </w:r>
      <w:proofErr w:type="spellStart"/>
      <w:r w:rsidR="008D4066" w:rsidRPr="008D4066">
        <w:rPr>
          <w:rFonts w:ascii="Operator Mono Lig" w:eastAsia="宋体" w:hAnsi="Operator Mono Lig" w:cs="宋体"/>
          <w:color w:val="000000"/>
          <w:sz w:val="26"/>
          <w:szCs w:val="26"/>
          <w:lang w:eastAsia="zh-CN"/>
        </w:rPr>
        <w:t>glDrawArrays</w:t>
      </w:r>
      <w:proofErr w:type="spellEnd"/>
      <w:r w:rsidR="008D4066">
        <w:rPr>
          <w:rFonts w:ascii="Operator Mono Lig" w:eastAsia="宋体" w:hAnsi="Operator Mono Lig" w:cs="宋体" w:hint="eastAsia"/>
          <w:color w:val="000000"/>
          <w:sz w:val="26"/>
          <w:szCs w:val="26"/>
          <w:lang w:eastAsia="zh-CN"/>
        </w:rPr>
        <w:t>来绘制出目标三角形。</w:t>
      </w:r>
    </w:p>
    <w:p w:rsidR="008D4066" w:rsidRDefault="008D4066" w:rsidP="008D4066">
      <w:pPr>
        <w:shd w:val="clear" w:color="auto" w:fill="FFFFFF"/>
        <w:spacing w:line="390" w:lineRule="atLeast"/>
        <w:ind w:left="480" w:firstLine="240"/>
        <w:rPr>
          <w:rFonts w:ascii="Operator Mono Lig" w:eastAsia="宋体" w:hAnsi="Operator Mono Lig" w:cs="宋体"/>
          <w:color w:val="000000"/>
          <w:sz w:val="26"/>
          <w:szCs w:val="26"/>
          <w:lang w:eastAsia="zh-CN"/>
        </w:rPr>
      </w:pPr>
      <w:r>
        <w:rPr>
          <w:rFonts w:ascii="Operator Mono Lig" w:eastAsia="宋体" w:hAnsi="Operator Mono Lig" w:cs="宋体" w:hint="eastAsia"/>
          <w:color w:val="000000"/>
          <w:sz w:val="26"/>
          <w:szCs w:val="26"/>
          <w:lang w:eastAsia="zh-CN"/>
        </w:rPr>
        <w:t>最终的效果如下图：</w:t>
      </w:r>
    </w:p>
    <w:p w:rsidR="006501BC" w:rsidRPr="008D4066" w:rsidRDefault="008D4066" w:rsidP="008D4066">
      <w:pPr>
        <w:shd w:val="clear" w:color="auto" w:fill="FFFFFF"/>
        <w:spacing w:line="390" w:lineRule="atLeast"/>
        <w:ind w:left="480" w:firstLine="240"/>
        <w:rPr>
          <w:rFonts w:ascii="Operator Mono Lig" w:eastAsia="宋体" w:hAnsi="Operator Mono Lig" w:cs="宋体" w:hint="eastAsia"/>
          <w:color w:val="000000"/>
          <w:sz w:val="26"/>
          <w:szCs w:val="26"/>
          <w:lang w:eastAsia="zh-CN"/>
        </w:rPr>
      </w:pPr>
      <w:r w:rsidRPr="008D4066">
        <w:rPr>
          <w:rFonts w:ascii="Operator Mono Lig" w:eastAsia="宋体" w:hAnsi="Operator Mono Lig" w:cs="宋体"/>
          <w:color w:val="000000"/>
          <w:sz w:val="26"/>
          <w:szCs w:val="26"/>
          <w:lang w:eastAsia="zh-CN"/>
        </w:rPr>
        <w:lastRenderedPageBreak/>
        <w:drawing>
          <wp:inline distT="0" distB="0" distL="0" distR="0" wp14:anchorId="3DA8AEB9" wp14:editId="68303B0B">
            <wp:extent cx="4277583" cy="3326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7928" cy="3341839"/>
                    </a:xfrm>
                    <a:prstGeom prst="rect">
                      <a:avLst/>
                    </a:prstGeom>
                  </pic:spPr>
                </pic:pic>
              </a:graphicData>
            </a:graphic>
          </wp:inline>
        </w:drawing>
      </w:r>
    </w:p>
    <w:p w:rsidR="00F81451" w:rsidRDefault="00B33790">
      <w:pPr>
        <w:numPr>
          <w:ilvl w:val="0"/>
          <w:numId w:val="3"/>
        </w:numPr>
        <w:rPr>
          <w:lang w:eastAsia="zh-CN"/>
        </w:rPr>
      </w:pPr>
      <w:r>
        <w:rPr>
          <w:lang w:eastAsia="zh-CN"/>
        </w:rPr>
        <w:t>对三角形的三个顶点分别改为红绿蓝，并解释为什么会出现获得的结果。</w:t>
      </w:r>
    </w:p>
    <w:p w:rsidR="008D4066" w:rsidRDefault="008D4066" w:rsidP="008D4066">
      <w:pPr>
        <w:ind w:left="480" w:firstLine="240"/>
        <w:rPr>
          <w:lang w:eastAsia="zh-CN"/>
        </w:rPr>
      </w:pPr>
      <w:r>
        <w:rPr>
          <w:rFonts w:hint="eastAsia"/>
          <w:lang w:eastAsia="zh-CN"/>
        </w:rPr>
        <w:t>这一步的实现方式与上一步的实现类似，区别在于输入的顶点数据中三个顶点的颜色不同。</w:t>
      </w:r>
    </w:p>
    <w:p w:rsidR="008D4066" w:rsidRDefault="008D4066" w:rsidP="008D4066">
      <w:pPr>
        <w:ind w:left="480" w:firstLine="240"/>
        <w:rPr>
          <w:lang w:eastAsia="zh-CN"/>
        </w:rPr>
      </w:pPr>
      <w:r>
        <w:rPr>
          <w:rFonts w:hint="eastAsia"/>
          <w:lang w:eastAsia="zh-CN"/>
        </w:rPr>
        <w:t>效果如下：</w:t>
      </w:r>
    </w:p>
    <w:p w:rsidR="008D4066" w:rsidRDefault="00CE1DE0" w:rsidP="008D4066">
      <w:pPr>
        <w:ind w:left="480" w:firstLine="240"/>
        <w:rPr>
          <w:lang w:eastAsia="zh-CN"/>
        </w:rPr>
      </w:pPr>
      <w:r w:rsidRPr="00CE1DE0">
        <w:rPr>
          <w:lang w:eastAsia="zh-CN"/>
        </w:rPr>
        <w:drawing>
          <wp:inline distT="0" distB="0" distL="0" distR="0" wp14:anchorId="75FE456F" wp14:editId="7D8ED2B1">
            <wp:extent cx="4287385" cy="3333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178" cy="3377022"/>
                    </a:xfrm>
                    <a:prstGeom prst="rect">
                      <a:avLst/>
                    </a:prstGeom>
                  </pic:spPr>
                </pic:pic>
              </a:graphicData>
            </a:graphic>
          </wp:inline>
        </w:drawing>
      </w:r>
    </w:p>
    <w:p w:rsidR="00CE1DE0" w:rsidRDefault="00CE1DE0" w:rsidP="008D4066">
      <w:pPr>
        <w:ind w:left="480" w:firstLine="240"/>
        <w:rPr>
          <w:rFonts w:hint="eastAsia"/>
          <w:lang w:eastAsia="zh-CN"/>
        </w:rPr>
      </w:pPr>
      <w:r>
        <w:rPr>
          <w:rFonts w:hint="eastAsia"/>
          <w:lang w:eastAsia="zh-CN"/>
        </w:rPr>
        <w:lastRenderedPageBreak/>
        <w:t>出现获得的效果的原因是当三个顶点的颜色不相同时，</w:t>
      </w:r>
      <w:r>
        <w:rPr>
          <w:rFonts w:hint="eastAsia"/>
          <w:lang w:eastAsia="zh-CN"/>
        </w:rPr>
        <w:t xml:space="preserve">OpenGL </w:t>
      </w:r>
      <w:r>
        <w:rPr>
          <w:rFonts w:hint="eastAsia"/>
          <w:lang w:eastAsia="zh-CN"/>
        </w:rPr>
        <w:t>在渲染过程中在片段着色器中的片段差值过程，对于三角形的各个位置输入片段着色器的变量进行插值，从而获得上图中三角形各个部分的颜色线性变化的效果。</w:t>
      </w:r>
    </w:p>
    <w:p w:rsidR="00F81451" w:rsidRDefault="00B33790">
      <w:pPr>
        <w:numPr>
          <w:ilvl w:val="0"/>
          <w:numId w:val="3"/>
        </w:numPr>
        <w:rPr>
          <w:lang w:eastAsia="zh-CN"/>
        </w:rPr>
      </w:pPr>
      <w:r>
        <w:rPr>
          <w:lang w:eastAsia="zh-CN"/>
        </w:rPr>
        <w:t>给上述工作添加一个</w:t>
      </w:r>
      <w:r>
        <w:rPr>
          <w:lang w:eastAsia="zh-CN"/>
        </w:rPr>
        <w:t>GUI</w:t>
      </w:r>
      <w:r>
        <w:rPr>
          <w:lang w:eastAsia="zh-CN"/>
        </w:rPr>
        <w:t>，里面有一个菜单栏，使得可以选择并改变三角形的颜色。</w:t>
      </w:r>
    </w:p>
    <w:p w:rsidR="00611E51" w:rsidRDefault="00CE1DE0" w:rsidP="006D0A55">
      <w:pPr>
        <w:shd w:val="clear" w:color="auto" w:fill="FFFFFF"/>
        <w:spacing w:line="390" w:lineRule="atLeast"/>
        <w:ind w:left="480" w:firstLine="240"/>
        <w:rPr>
          <w:lang w:eastAsia="zh-CN"/>
        </w:rPr>
      </w:pPr>
      <w:r>
        <w:rPr>
          <w:rFonts w:hint="eastAsia"/>
          <w:lang w:eastAsia="zh-CN"/>
        </w:rPr>
        <w:t>在这一步中我使用了</w:t>
      </w:r>
      <w:r>
        <w:rPr>
          <w:rFonts w:hint="eastAsia"/>
          <w:lang w:eastAsia="zh-CN"/>
        </w:rPr>
        <w:t xml:space="preserve"> </w:t>
      </w:r>
      <w:proofErr w:type="spellStart"/>
      <w:r>
        <w:rPr>
          <w:rFonts w:hint="eastAsia"/>
          <w:lang w:eastAsia="zh-CN"/>
        </w:rPr>
        <w:t>ImGui</w:t>
      </w:r>
      <w:proofErr w:type="spellEnd"/>
      <w:r>
        <w:rPr>
          <w:rFonts w:hint="eastAsia"/>
          <w:lang w:eastAsia="zh-CN"/>
        </w:rPr>
        <w:t>库，首先创建了一个</w:t>
      </w:r>
      <w:r w:rsidR="006D0A55">
        <w:rPr>
          <w:rFonts w:hint="eastAsia"/>
          <w:lang w:eastAsia="zh-CN"/>
        </w:rPr>
        <w:t>使用按钮</w:t>
      </w:r>
      <w:r>
        <w:rPr>
          <w:rFonts w:hint="eastAsia"/>
          <w:lang w:eastAsia="zh-CN"/>
        </w:rPr>
        <w:t>选择显示哪</w:t>
      </w:r>
      <w:r w:rsidR="006D0A55">
        <w:rPr>
          <w:rFonts w:hint="eastAsia"/>
          <w:lang w:eastAsia="zh-CN"/>
        </w:rPr>
        <w:t>一步的效果的</w:t>
      </w:r>
      <w:r w:rsidR="006D0A55">
        <w:rPr>
          <w:rFonts w:hint="eastAsia"/>
          <w:lang w:eastAsia="zh-CN"/>
        </w:rPr>
        <w:t>GUI</w:t>
      </w:r>
      <w:r w:rsidR="006D0A55">
        <w:rPr>
          <w:rFonts w:hint="eastAsia"/>
          <w:lang w:eastAsia="zh-CN"/>
        </w:rPr>
        <w:t>窗口。</w:t>
      </w:r>
      <w:r w:rsidR="00611E51">
        <w:rPr>
          <w:rFonts w:hint="eastAsia"/>
          <w:lang w:eastAsia="zh-CN"/>
        </w:rPr>
        <w:t>切换不同显示内容的方法是根据需要显示的内容切换绑定的</w:t>
      </w:r>
      <w:r w:rsidR="00611E51">
        <w:rPr>
          <w:rFonts w:hint="eastAsia"/>
          <w:lang w:eastAsia="zh-CN"/>
        </w:rPr>
        <w:t xml:space="preserve"> VAO</w:t>
      </w:r>
      <w:r w:rsidR="00611E51">
        <w:rPr>
          <w:rFonts w:hint="eastAsia"/>
          <w:lang w:eastAsia="zh-CN"/>
        </w:rPr>
        <w:t>并进行内容的绘制。</w:t>
      </w:r>
    </w:p>
    <w:p w:rsidR="006D0A55" w:rsidRDefault="006D0A55" w:rsidP="006D0A55">
      <w:pPr>
        <w:shd w:val="clear" w:color="auto" w:fill="FFFFFF"/>
        <w:spacing w:line="390" w:lineRule="atLeast"/>
        <w:ind w:left="480" w:firstLine="240"/>
        <w:rPr>
          <w:rFonts w:ascii="Operator Mono Lig" w:eastAsia="宋体" w:hAnsi="Operator Mono Lig" w:cs="宋体"/>
          <w:color w:val="000000"/>
          <w:sz w:val="26"/>
          <w:szCs w:val="26"/>
          <w:lang w:eastAsia="zh-CN"/>
        </w:rPr>
      </w:pPr>
      <w:r>
        <w:rPr>
          <w:rFonts w:hint="eastAsia"/>
          <w:lang w:eastAsia="zh-CN"/>
        </w:rPr>
        <w:t>然后在上一步的</w:t>
      </w:r>
      <w:r w:rsidR="00611E51">
        <w:rPr>
          <w:rFonts w:hint="eastAsia"/>
          <w:lang w:eastAsia="zh-CN"/>
        </w:rPr>
        <w:t>三角形的</w:t>
      </w:r>
      <w:r>
        <w:rPr>
          <w:rFonts w:hint="eastAsia"/>
          <w:lang w:eastAsia="zh-CN"/>
        </w:rPr>
        <w:t>基础上</w:t>
      </w:r>
      <w:r w:rsidR="00611E51">
        <w:rPr>
          <w:rFonts w:hint="eastAsia"/>
          <w:lang w:eastAsia="zh-CN"/>
        </w:rPr>
        <w:t>添加一个</w:t>
      </w:r>
      <w:r>
        <w:rPr>
          <w:rFonts w:hint="eastAsia"/>
          <w:lang w:eastAsia="zh-CN"/>
        </w:rPr>
        <w:t>可以更改三角形三个顶点颜色的窗口，窗口中使用</w:t>
      </w:r>
      <w:proofErr w:type="spellStart"/>
      <w:r w:rsidRPr="006D0A55">
        <w:rPr>
          <w:rFonts w:ascii="Operator Mono Lig" w:eastAsia="宋体" w:hAnsi="Operator Mono Lig" w:cs="宋体"/>
          <w:color w:val="000000"/>
          <w:sz w:val="26"/>
          <w:szCs w:val="26"/>
          <w:lang w:eastAsia="zh-CN"/>
        </w:rPr>
        <w:t>ImGui</w:t>
      </w:r>
      <w:proofErr w:type="spellEnd"/>
      <w:r w:rsidRPr="006D0A55">
        <w:rPr>
          <w:rFonts w:ascii="Operator Mono Lig" w:eastAsia="宋体" w:hAnsi="Operator Mono Lig" w:cs="宋体"/>
          <w:color w:val="000000"/>
          <w:sz w:val="26"/>
          <w:szCs w:val="26"/>
          <w:lang w:eastAsia="zh-CN"/>
        </w:rPr>
        <w:t>::ColorEdit3</w:t>
      </w:r>
      <w:r>
        <w:rPr>
          <w:rFonts w:ascii="Operator Mono Lig" w:eastAsia="宋体" w:hAnsi="Operator Mono Lig" w:cs="宋体" w:hint="eastAsia"/>
          <w:color w:val="000000"/>
          <w:sz w:val="26"/>
          <w:szCs w:val="26"/>
          <w:lang w:eastAsia="zh-CN"/>
        </w:rPr>
        <w:t>来进行颜色的选择，然后在每一次渲染循环中通过</w:t>
      </w:r>
      <w:proofErr w:type="spellStart"/>
      <w:r w:rsidRPr="006D0A55">
        <w:rPr>
          <w:rFonts w:ascii="Operator Mono Lig" w:eastAsia="宋体" w:hAnsi="Operator Mono Lig" w:cs="宋体"/>
          <w:color w:val="000000"/>
          <w:sz w:val="26"/>
          <w:szCs w:val="26"/>
          <w:lang w:eastAsia="zh-CN"/>
        </w:rPr>
        <w:t>glBufferData</w:t>
      </w:r>
      <w:proofErr w:type="spellEnd"/>
      <w:r>
        <w:rPr>
          <w:rFonts w:ascii="Operator Mono Lig" w:eastAsia="宋体" w:hAnsi="Operator Mono Lig" w:cs="宋体" w:hint="eastAsia"/>
          <w:color w:val="000000"/>
          <w:sz w:val="26"/>
          <w:szCs w:val="26"/>
          <w:lang w:eastAsia="zh-CN"/>
        </w:rPr>
        <w:t>来将新的颜色数据传入顶点缓存。实现的效果如下：</w:t>
      </w:r>
    </w:p>
    <w:p w:rsidR="006D0A55" w:rsidRPr="006D0A55" w:rsidRDefault="006D0A55" w:rsidP="006D0A55">
      <w:pPr>
        <w:shd w:val="clear" w:color="auto" w:fill="FFFFFF"/>
        <w:spacing w:line="390" w:lineRule="atLeast"/>
        <w:ind w:left="480" w:firstLine="240"/>
        <w:rPr>
          <w:rFonts w:ascii="Operator Mono Lig" w:eastAsia="宋体" w:hAnsi="Operator Mono Lig" w:cs="宋体" w:hint="eastAsia"/>
          <w:color w:val="000000"/>
          <w:sz w:val="26"/>
          <w:szCs w:val="26"/>
          <w:lang w:eastAsia="zh-CN"/>
        </w:rPr>
      </w:pPr>
      <w:r w:rsidRPr="006D0A55">
        <w:rPr>
          <w:rFonts w:ascii="Operator Mono Lig" w:eastAsia="宋体" w:hAnsi="Operator Mono Lig" w:cs="宋体"/>
          <w:color w:val="000000"/>
          <w:sz w:val="26"/>
          <w:szCs w:val="26"/>
          <w:lang w:eastAsia="zh-CN"/>
        </w:rPr>
        <w:drawing>
          <wp:inline distT="0" distB="0" distL="0" distR="0" wp14:anchorId="701BBBD9" wp14:editId="6DE71BD0">
            <wp:extent cx="4744278" cy="36888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147" cy="3709010"/>
                    </a:xfrm>
                    <a:prstGeom prst="rect">
                      <a:avLst/>
                    </a:prstGeom>
                  </pic:spPr>
                </pic:pic>
              </a:graphicData>
            </a:graphic>
          </wp:inline>
        </w:drawing>
      </w:r>
    </w:p>
    <w:p w:rsidR="006D0A55" w:rsidRDefault="006D0A55" w:rsidP="006D0A55">
      <w:pPr>
        <w:shd w:val="clear" w:color="auto" w:fill="FFFFFF"/>
        <w:spacing w:line="390" w:lineRule="atLeast"/>
        <w:ind w:left="480" w:firstLine="240"/>
        <w:rPr>
          <w:rFonts w:ascii="Operator Mono Lig" w:eastAsia="宋体" w:hAnsi="Operator Mono Lig" w:cs="宋体"/>
          <w:color w:val="000000"/>
          <w:sz w:val="26"/>
          <w:szCs w:val="26"/>
          <w:lang w:eastAsia="zh-CN"/>
        </w:rPr>
      </w:pPr>
      <w:r>
        <w:rPr>
          <w:rFonts w:ascii="Operator Mono Lig" w:eastAsia="宋体" w:hAnsi="Operator Mono Lig" w:cs="宋体" w:hint="eastAsia"/>
          <w:color w:val="000000"/>
          <w:sz w:val="26"/>
          <w:szCs w:val="26"/>
          <w:lang w:eastAsia="zh-CN"/>
        </w:rPr>
        <w:t>对于单色的三角形，我选择了使用另一个片段着色器，该着色器接收一个</w:t>
      </w:r>
      <w:r>
        <w:rPr>
          <w:rFonts w:ascii="Operator Mono Lig" w:eastAsia="宋体" w:hAnsi="Operator Mono Lig" w:cs="宋体" w:hint="eastAsia"/>
          <w:color w:val="000000"/>
          <w:sz w:val="26"/>
          <w:szCs w:val="26"/>
          <w:lang w:eastAsia="zh-CN"/>
        </w:rPr>
        <w:t xml:space="preserve"> uniform </w:t>
      </w:r>
      <w:r>
        <w:rPr>
          <w:rFonts w:ascii="Operator Mono Lig" w:eastAsia="宋体" w:hAnsi="Operator Mono Lig" w:cs="宋体" w:hint="eastAsia"/>
          <w:color w:val="000000"/>
          <w:sz w:val="26"/>
          <w:szCs w:val="26"/>
          <w:lang w:eastAsia="zh-CN"/>
        </w:rPr>
        <w:t>变量的输入。在每轮渲染循环中通过</w:t>
      </w:r>
      <w:proofErr w:type="spellStart"/>
      <w:r w:rsidRPr="006D0A55">
        <w:rPr>
          <w:rFonts w:ascii="Operator Mono Lig" w:eastAsia="宋体" w:hAnsi="Operator Mono Lig" w:cs="宋体"/>
          <w:color w:val="000000"/>
          <w:sz w:val="26"/>
          <w:szCs w:val="26"/>
          <w:lang w:eastAsia="zh-CN"/>
        </w:rPr>
        <w:t>glGetUniformLocation</w:t>
      </w:r>
      <w:proofErr w:type="spellEnd"/>
      <w:r>
        <w:rPr>
          <w:rFonts w:ascii="Operator Mono Lig" w:eastAsia="宋体" w:hAnsi="Operator Mono Lig" w:cs="宋体" w:hint="eastAsia"/>
          <w:color w:val="000000"/>
          <w:sz w:val="26"/>
          <w:szCs w:val="26"/>
          <w:lang w:eastAsia="zh-CN"/>
        </w:rPr>
        <w:t>获取该变量的位置，然后通过</w:t>
      </w:r>
      <w:r w:rsidRPr="006D0A55">
        <w:rPr>
          <w:rFonts w:ascii="Operator Mono Lig" w:eastAsia="宋体" w:hAnsi="Operator Mono Lig" w:cs="宋体"/>
          <w:color w:val="000000"/>
          <w:sz w:val="26"/>
          <w:szCs w:val="26"/>
          <w:lang w:eastAsia="zh-CN"/>
        </w:rPr>
        <w:t>glUniform4f</w:t>
      </w:r>
      <w:r>
        <w:rPr>
          <w:rFonts w:ascii="Operator Mono Lig" w:eastAsia="宋体" w:hAnsi="Operator Mono Lig" w:cs="宋体" w:hint="eastAsia"/>
          <w:color w:val="000000"/>
          <w:sz w:val="26"/>
          <w:szCs w:val="26"/>
          <w:lang w:eastAsia="zh-CN"/>
        </w:rPr>
        <w:t>传递新的颜色至着色器以实现三角形颜色的更改。</w:t>
      </w:r>
    </w:p>
    <w:p w:rsidR="006D0A55" w:rsidRDefault="006D0A55" w:rsidP="006D0A55">
      <w:pPr>
        <w:shd w:val="clear" w:color="auto" w:fill="FFFFFF"/>
        <w:spacing w:line="390" w:lineRule="atLeast"/>
        <w:ind w:left="480" w:firstLine="240"/>
        <w:rPr>
          <w:rFonts w:ascii="Operator Mono Lig" w:eastAsia="宋体" w:hAnsi="Operator Mono Lig" w:cs="宋体"/>
          <w:color w:val="000000"/>
          <w:sz w:val="26"/>
          <w:szCs w:val="26"/>
          <w:lang w:eastAsia="zh-CN"/>
        </w:rPr>
      </w:pPr>
      <w:r>
        <w:rPr>
          <w:rFonts w:ascii="Operator Mono Lig" w:eastAsia="宋体" w:hAnsi="Operator Mono Lig" w:cs="宋体" w:hint="eastAsia"/>
          <w:color w:val="000000"/>
          <w:sz w:val="26"/>
          <w:szCs w:val="26"/>
          <w:lang w:eastAsia="zh-CN"/>
        </w:rPr>
        <w:lastRenderedPageBreak/>
        <w:t>效果如下：</w:t>
      </w:r>
    </w:p>
    <w:p w:rsidR="006D0A55" w:rsidRPr="006D0A55" w:rsidRDefault="006654CE" w:rsidP="00481242">
      <w:pPr>
        <w:shd w:val="clear" w:color="auto" w:fill="FFFFFF"/>
        <w:spacing w:line="390" w:lineRule="atLeast"/>
        <w:ind w:left="480" w:firstLine="240"/>
        <w:rPr>
          <w:rFonts w:ascii="Operator Mono Lig" w:eastAsia="宋体" w:hAnsi="Operator Mono Lig" w:cs="宋体" w:hint="eastAsia"/>
          <w:color w:val="000000"/>
          <w:sz w:val="26"/>
          <w:szCs w:val="26"/>
          <w:lang w:eastAsia="zh-CN"/>
        </w:rPr>
      </w:pPr>
      <w:r w:rsidRPr="006654CE">
        <w:rPr>
          <w:rFonts w:ascii="Operator Mono Lig" w:eastAsia="宋体" w:hAnsi="Operator Mono Lig" w:cs="宋体"/>
          <w:color w:val="000000"/>
          <w:sz w:val="26"/>
          <w:szCs w:val="26"/>
          <w:lang w:eastAsia="zh-CN"/>
        </w:rPr>
        <w:drawing>
          <wp:inline distT="0" distB="0" distL="0" distR="0" wp14:anchorId="671D34B5" wp14:editId="02DB1953">
            <wp:extent cx="4651264" cy="36165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5310" cy="3635270"/>
                    </a:xfrm>
                    <a:prstGeom prst="rect">
                      <a:avLst/>
                    </a:prstGeom>
                  </pic:spPr>
                </pic:pic>
              </a:graphicData>
            </a:graphic>
          </wp:inline>
        </w:drawing>
      </w:r>
    </w:p>
    <w:p w:rsidR="00CE1DE0" w:rsidRDefault="00CE1DE0" w:rsidP="006D0A55">
      <w:pPr>
        <w:ind w:left="480" w:firstLine="240"/>
        <w:rPr>
          <w:rFonts w:hint="eastAsia"/>
          <w:lang w:eastAsia="zh-CN"/>
        </w:rPr>
      </w:pPr>
    </w:p>
    <w:p w:rsidR="00F81451" w:rsidRDefault="00B33790">
      <w:pPr>
        <w:pStyle w:val="3"/>
        <w:rPr>
          <w:lang w:eastAsia="zh-CN"/>
        </w:rPr>
      </w:pPr>
      <w:bookmarkStart w:id="2" w:name="header-n19"/>
      <w:r>
        <w:rPr>
          <w:lang w:eastAsia="zh-CN"/>
        </w:rPr>
        <w:t>Bonus</w:t>
      </w:r>
      <w:bookmarkEnd w:id="2"/>
    </w:p>
    <w:p w:rsidR="00F81451" w:rsidRDefault="00B33790">
      <w:pPr>
        <w:numPr>
          <w:ilvl w:val="0"/>
          <w:numId w:val="4"/>
        </w:numPr>
        <w:rPr>
          <w:lang w:eastAsia="zh-CN"/>
        </w:rPr>
      </w:pPr>
      <w:r>
        <w:rPr>
          <w:lang w:eastAsia="zh-CN"/>
        </w:rPr>
        <w:t>绘制其他的图元，除了三角形，还有点、线等。</w:t>
      </w:r>
    </w:p>
    <w:p w:rsidR="00481242" w:rsidRDefault="00481242" w:rsidP="00481242">
      <w:pPr>
        <w:shd w:val="clear" w:color="auto" w:fill="FFFFFF"/>
        <w:spacing w:line="390" w:lineRule="atLeast"/>
        <w:ind w:left="480"/>
        <w:rPr>
          <w:rFonts w:ascii="Operator Mono Lig" w:eastAsia="宋体" w:hAnsi="Operator Mono Lig" w:cs="宋体"/>
          <w:color w:val="000000"/>
          <w:sz w:val="26"/>
          <w:szCs w:val="26"/>
          <w:lang w:eastAsia="zh-CN"/>
        </w:rPr>
      </w:pPr>
      <w:proofErr w:type="spellStart"/>
      <w:r w:rsidRPr="00481242">
        <w:rPr>
          <w:rFonts w:ascii="Operator Mono Lig" w:eastAsia="宋体" w:hAnsi="Operator Mono Lig" w:cs="宋体"/>
          <w:color w:val="000000"/>
          <w:sz w:val="26"/>
          <w:szCs w:val="26"/>
          <w:lang w:eastAsia="zh-CN"/>
        </w:rPr>
        <w:t>glDrawArrays</w:t>
      </w:r>
      <w:proofErr w:type="spellEnd"/>
      <w:r w:rsidRPr="00481242">
        <w:rPr>
          <w:rFonts w:ascii="Operator Mono Lig" w:eastAsia="宋体" w:hAnsi="Operator Mono Lig" w:cs="宋体" w:hint="eastAsia"/>
          <w:color w:val="000000"/>
          <w:sz w:val="26"/>
          <w:szCs w:val="26"/>
          <w:lang w:eastAsia="zh-CN"/>
        </w:rPr>
        <w:t>和</w:t>
      </w:r>
      <w:proofErr w:type="spellStart"/>
      <w:r w:rsidRPr="00481242">
        <w:rPr>
          <w:rFonts w:ascii="Operator Mono Lig" w:eastAsia="宋体" w:hAnsi="Operator Mono Lig" w:cs="宋体"/>
          <w:color w:val="000000"/>
          <w:sz w:val="26"/>
          <w:szCs w:val="26"/>
          <w:lang w:eastAsia="zh-CN"/>
        </w:rPr>
        <w:t>glDrawElements</w:t>
      </w:r>
      <w:proofErr w:type="spellEnd"/>
      <w:r>
        <w:rPr>
          <w:rFonts w:ascii="Operator Mono Lig" w:eastAsia="宋体" w:hAnsi="Operator Mono Lig" w:cs="宋体" w:hint="eastAsia"/>
          <w:color w:val="000000"/>
          <w:sz w:val="26"/>
          <w:szCs w:val="26"/>
          <w:lang w:eastAsia="zh-CN"/>
        </w:rPr>
        <w:t>接收的第一个参数为指定渲染的图元类型，可支持点、线、三角形等多种图元。在这里通过更改该参数使用</w:t>
      </w:r>
      <w:r w:rsidRPr="00481242">
        <w:rPr>
          <w:rFonts w:ascii="Operator Mono Lig" w:eastAsia="宋体" w:hAnsi="Operator Mono Lig" w:cs="宋体"/>
          <w:color w:val="000000"/>
          <w:sz w:val="26"/>
          <w:szCs w:val="26"/>
          <w:lang w:eastAsia="zh-CN"/>
        </w:rPr>
        <w:t>GL_LINE_LOOP</w:t>
      </w:r>
      <w:r>
        <w:rPr>
          <w:rFonts w:ascii="Operator Mono Lig" w:eastAsia="宋体" w:hAnsi="Operator Mono Lig" w:cs="宋体" w:hint="eastAsia"/>
          <w:color w:val="000000"/>
          <w:sz w:val="26"/>
          <w:szCs w:val="26"/>
          <w:lang w:eastAsia="zh-CN"/>
        </w:rPr>
        <w:t>和</w:t>
      </w:r>
      <w:r w:rsidRPr="00481242">
        <w:rPr>
          <w:rFonts w:ascii="Operator Mono Lig" w:eastAsia="宋体" w:hAnsi="Operator Mono Lig" w:cs="宋体"/>
          <w:color w:val="000000"/>
          <w:sz w:val="26"/>
          <w:szCs w:val="26"/>
          <w:lang w:eastAsia="zh-CN"/>
        </w:rPr>
        <w:t>GL_LINES</w:t>
      </w:r>
      <w:r>
        <w:rPr>
          <w:rFonts w:ascii="Operator Mono Lig" w:eastAsia="宋体" w:hAnsi="Operator Mono Lig" w:cs="宋体" w:hint="eastAsia"/>
          <w:color w:val="000000"/>
          <w:sz w:val="26"/>
          <w:szCs w:val="26"/>
          <w:lang w:eastAsia="zh-CN"/>
        </w:rPr>
        <w:t>进行了线的绘制，分别描出了前面的简单三角形的边缘线条以及通过指定的顶点和索引绘制了自定义的线条图形。</w:t>
      </w:r>
    </w:p>
    <w:p w:rsidR="007B0E5E" w:rsidRDefault="007B0E5E" w:rsidP="00481242">
      <w:pPr>
        <w:shd w:val="clear" w:color="auto" w:fill="FFFFFF"/>
        <w:spacing w:line="390" w:lineRule="atLeast"/>
        <w:ind w:left="480"/>
        <w:rPr>
          <w:rFonts w:ascii="Operator Mono Lig" w:eastAsia="宋体" w:hAnsi="Operator Mono Lig" w:cs="宋体"/>
          <w:color w:val="000000"/>
          <w:sz w:val="26"/>
          <w:szCs w:val="26"/>
          <w:lang w:eastAsia="zh-CN"/>
        </w:rPr>
      </w:pPr>
      <w:r>
        <w:rPr>
          <w:rFonts w:ascii="Operator Mono Lig" w:eastAsia="宋体" w:hAnsi="Operator Mono Lig" w:cs="宋体" w:hint="eastAsia"/>
          <w:color w:val="000000"/>
          <w:sz w:val="26"/>
          <w:szCs w:val="26"/>
          <w:lang w:eastAsia="zh-CN"/>
        </w:rPr>
        <w:t>效果如下</w:t>
      </w:r>
      <w:r w:rsidR="00657B04">
        <w:rPr>
          <w:rFonts w:ascii="Operator Mono Lig" w:eastAsia="宋体" w:hAnsi="Operator Mono Lig" w:cs="宋体" w:hint="eastAsia"/>
          <w:color w:val="000000"/>
          <w:sz w:val="26"/>
          <w:szCs w:val="26"/>
          <w:lang w:eastAsia="zh-CN"/>
        </w:rPr>
        <w:t>：</w:t>
      </w:r>
    </w:p>
    <w:p w:rsidR="00657B04" w:rsidRPr="00481242" w:rsidRDefault="00657B04" w:rsidP="00481242">
      <w:pPr>
        <w:shd w:val="clear" w:color="auto" w:fill="FFFFFF"/>
        <w:spacing w:line="390" w:lineRule="atLeast"/>
        <w:ind w:left="480"/>
        <w:rPr>
          <w:rFonts w:ascii="Operator Mono Lig" w:eastAsia="宋体" w:hAnsi="Operator Mono Lig" w:cs="宋体" w:hint="eastAsia"/>
          <w:color w:val="000000"/>
          <w:sz w:val="26"/>
          <w:szCs w:val="26"/>
          <w:lang w:eastAsia="zh-CN"/>
        </w:rPr>
      </w:pPr>
      <w:r w:rsidRPr="00657B04">
        <w:rPr>
          <w:rFonts w:ascii="Operator Mono Lig" w:eastAsia="宋体" w:hAnsi="Operator Mono Lig" w:cs="宋体"/>
          <w:color w:val="000000"/>
          <w:sz w:val="26"/>
          <w:szCs w:val="26"/>
          <w:lang w:eastAsia="zh-CN"/>
        </w:rPr>
        <w:lastRenderedPageBreak/>
        <w:drawing>
          <wp:inline distT="0" distB="0" distL="0" distR="0" wp14:anchorId="62681700" wp14:editId="47A1FE3B">
            <wp:extent cx="5049078" cy="39258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2120" cy="3936033"/>
                    </a:xfrm>
                    <a:prstGeom prst="rect">
                      <a:avLst/>
                    </a:prstGeom>
                  </pic:spPr>
                </pic:pic>
              </a:graphicData>
            </a:graphic>
          </wp:inline>
        </w:drawing>
      </w:r>
    </w:p>
    <w:p w:rsidR="00481242" w:rsidRPr="00481242" w:rsidRDefault="00481242" w:rsidP="00481242">
      <w:pPr>
        <w:pStyle w:val="af0"/>
        <w:shd w:val="clear" w:color="auto" w:fill="FFFFFF"/>
        <w:spacing w:after="0" w:line="390" w:lineRule="atLeast"/>
        <w:ind w:left="480" w:firstLineChars="0" w:firstLine="240"/>
        <w:rPr>
          <w:rFonts w:ascii="Operator Mono Lig" w:eastAsia="宋体" w:hAnsi="Operator Mono Lig" w:cs="宋体" w:hint="eastAsia"/>
          <w:color w:val="000000"/>
          <w:sz w:val="26"/>
          <w:szCs w:val="26"/>
          <w:lang w:eastAsia="zh-CN"/>
        </w:rPr>
      </w:pPr>
    </w:p>
    <w:p w:rsidR="00481242" w:rsidRDefault="00481242" w:rsidP="00481242">
      <w:pPr>
        <w:ind w:left="480"/>
        <w:rPr>
          <w:rFonts w:hint="eastAsia"/>
          <w:lang w:eastAsia="zh-CN"/>
        </w:rPr>
      </w:pPr>
    </w:p>
    <w:p w:rsidR="00F81451" w:rsidRDefault="00B33790">
      <w:pPr>
        <w:numPr>
          <w:ilvl w:val="0"/>
          <w:numId w:val="4"/>
        </w:numPr>
      </w:pPr>
      <w:proofErr w:type="spellStart"/>
      <w:r>
        <w:t>使用</w:t>
      </w:r>
      <w:proofErr w:type="gramStart"/>
      <w:r>
        <w:t>EBO</w:t>
      </w:r>
      <w:proofErr w:type="spellEnd"/>
      <w:r>
        <w:t>(</w:t>
      </w:r>
      <w:proofErr w:type="gramEnd"/>
      <w:r>
        <w:t>Element Buﬀer Object)</w:t>
      </w:r>
      <w:proofErr w:type="spellStart"/>
      <w:r>
        <w:t>绘制多个三角形</w:t>
      </w:r>
      <w:proofErr w:type="spellEnd"/>
      <w:r>
        <w:t>。</w:t>
      </w:r>
    </w:p>
    <w:p w:rsidR="00611E51" w:rsidRPr="00611E51" w:rsidRDefault="00657B04" w:rsidP="004C0371">
      <w:pPr>
        <w:shd w:val="clear" w:color="auto" w:fill="FFFFFF"/>
        <w:spacing w:line="390" w:lineRule="atLeast"/>
        <w:ind w:left="480" w:firstLine="240"/>
        <w:rPr>
          <w:rFonts w:ascii="Operator Mono Lig" w:eastAsia="宋体" w:hAnsi="Operator Mono Lig" w:cs="宋体" w:hint="eastAsia"/>
          <w:color w:val="000000"/>
          <w:sz w:val="26"/>
          <w:szCs w:val="26"/>
          <w:lang w:eastAsia="zh-CN"/>
        </w:rPr>
      </w:pPr>
      <w:r>
        <w:rPr>
          <w:rFonts w:hint="eastAsia"/>
          <w:lang w:eastAsia="zh-CN"/>
        </w:rPr>
        <w:t>EBO</w:t>
      </w:r>
      <w:r>
        <w:rPr>
          <w:rFonts w:hint="eastAsia"/>
          <w:lang w:eastAsia="zh-CN"/>
        </w:rPr>
        <w:t>为索引缓冲对象，</w:t>
      </w:r>
      <w:r w:rsidR="00611E51">
        <w:rPr>
          <w:rFonts w:hint="eastAsia"/>
          <w:lang w:eastAsia="zh-CN"/>
        </w:rPr>
        <w:t>缓冲类型为</w:t>
      </w:r>
      <w:r w:rsidR="00611E51" w:rsidRPr="00611E51">
        <w:rPr>
          <w:rFonts w:ascii="Operator Mono Lig" w:eastAsia="宋体" w:hAnsi="Operator Mono Lig" w:cs="宋体"/>
          <w:color w:val="000000"/>
          <w:sz w:val="26"/>
          <w:szCs w:val="26"/>
          <w:lang w:eastAsia="zh-CN"/>
        </w:rPr>
        <w:t>GL_ELEMENT_ARRAY_BUFFER</w:t>
      </w:r>
      <w:r w:rsidR="00611E51">
        <w:rPr>
          <w:rFonts w:ascii="Operator Mono Lig" w:eastAsia="宋体" w:hAnsi="Operator Mono Lig" w:cs="宋体" w:hint="eastAsia"/>
          <w:color w:val="000000"/>
          <w:sz w:val="26"/>
          <w:szCs w:val="26"/>
          <w:lang w:eastAsia="zh-CN"/>
        </w:rPr>
        <w:t>，创建和绑定的方法都与</w:t>
      </w:r>
      <w:r w:rsidR="00611E51">
        <w:rPr>
          <w:rFonts w:ascii="Operator Mono Lig" w:eastAsia="宋体" w:hAnsi="Operator Mono Lig" w:cs="宋体" w:hint="eastAsia"/>
          <w:color w:val="000000"/>
          <w:sz w:val="26"/>
          <w:szCs w:val="26"/>
          <w:lang w:eastAsia="zh-CN"/>
        </w:rPr>
        <w:t xml:space="preserve"> VBO </w:t>
      </w:r>
      <w:r w:rsidR="00611E51">
        <w:rPr>
          <w:rFonts w:ascii="Operator Mono Lig" w:eastAsia="宋体" w:hAnsi="Operator Mono Lig" w:cs="宋体" w:hint="eastAsia"/>
          <w:color w:val="000000"/>
          <w:sz w:val="26"/>
          <w:szCs w:val="26"/>
          <w:lang w:eastAsia="zh-CN"/>
        </w:rPr>
        <w:t>类似。其作用是在渲染时指定绘制顶点的顺序，从而减少需要存储的顶点数目。</w:t>
      </w:r>
    </w:p>
    <w:p w:rsidR="00D3343E" w:rsidRDefault="00691C81" w:rsidP="00D3343E">
      <w:pPr>
        <w:shd w:val="clear" w:color="auto" w:fill="FFFFFF"/>
        <w:spacing w:line="390" w:lineRule="atLeast"/>
        <w:ind w:left="480" w:firstLine="240"/>
        <w:rPr>
          <w:rFonts w:ascii="Operator Mono Lig" w:eastAsia="宋体" w:hAnsi="Operator Mono Lig" w:cs="宋体"/>
          <w:color w:val="000000"/>
          <w:sz w:val="26"/>
          <w:szCs w:val="26"/>
          <w:lang w:eastAsia="zh-CN"/>
        </w:rPr>
      </w:pPr>
      <w:r>
        <w:rPr>
          <w:rFonts w:hint="eastAsia"/>
          <w:lang w:eastAsia="zh-CN"/>
        </w:rPr>
        <w:t>在这里，我</w:t>
      </w:r>
      <w:r w:rsidR="004C0371">
        <w:rPr>
          <w:rFonts w:hint="eastAsia"/>
          <w:lang w:eastAsia="zh-CN"/>
        </w:rPr>
        <w:t xml:space="preserve"> </w:t>
      </w:r>
      <w:r w:rsidR="004C0371">
        <w:rPr>
          <w:rFonts w:hint="eastAsia"/>
          <w:lang w:eastAsia="zh-CN"/>
        </w:rPr>
        <w:t>添加</w:t>
      </w:r>
      <w:r>
        <w:rPr>
          <w:rFonts w:hint="eastAsia"/>
          <w:lang w:eastAsia="zh-CN"/>
        </w:rPr>
        <w:t>了</w:t>
      </w:r>
      <w:r>
        <w:rPr>
          <w:rFonts w:hint="eastAsia"/>
          <w:lang w:eastAsia="zh-CN"/>
        </w:rPr>
        <w:t>6</w:t>
      </w:r>
      <w:r>
        <w:rPr>
          <w:rFonts w:hint="eastAsia"/>
          <w:lang w:eastAsia="zh-CN"/>
        </w:rPr>
        <w:t>个顶点</w:t>
      </w:r>
      <w:r w:rsidR="004C0371">
        <w:rPr>
          <w:rFonts w:hint="eastAsia"/>
          <w:lang w:eastAsia="zh-CN"/>
        </w:rPr>
        <w:t>的数据，通过</w:t>
      </w:r>
      <w:r w:rsidR="004C0371">
        <w:rPr>
          <w:lang w:eastAsia="zh-CN"/>
        </w:rPr>
        <w:t>9</w:t>
      </w:r>
      <w:r w:rsidR="004C0371">
        <w:rPr>
          <w:rFonts w:hint="eastAsia"/>
          <w:lang w:eastAsia="zh-CN"/>
        </w:rPr>
        <w:t>个索引绘制出了三个三角形，通过这种方式可以避免额外的三个顶点的开销</w:t>
      </w:r>
      <w:r w:rsidR="00D3343E">
        <w:rPr>
          <w:rFonts w:hint="eastAsia"/>
          <w:lang w:eastAsia="zh-CN"/>
        </w:rPr>
        <w:t>。绘制的时候使用</w:t>
      </w:r>
      <w:proofErr w:type="spellStart"/>
      <w:r w:rsidR="00D3343E" w:rsidRPr="00D3343E">
        <w:rPr>
          <w:rFonts w:ascii="Operator Mono Lig" w:eastAsia="宋体" w:hAnsi="Operator Mono Lig" w:cs="宋体"/>
          <w:color w:val="000000"/>
          <w:sz w:val="26"/>
          <w:szCs w:val="26"/>
          <w:lang w:eastAsia="zh-CN"/>
        </w:rPr>
        <w:t>glDrawElements</w:t>
      </w:r>
      <w:proofErr w:type="spellEnd"/>
      <w:r w:rsidR="00D3343E" w:rsidRPr="00D3343E">
        <w:rPr>
          <w:rFonts w:ascii="Operator Mono Lig" w:eastAsia="宋体" w:hAnsi="Operator Mono Lig" w:cs="宋体"/>
          <w:color w:val="000000"/>
          <w:sz w:val="26"/>
          <w:szCs w:val="26"/>
          <w:lang w:eastAsia="zh-CN"/>
        </w:rPr>
        <w:t xml:space="preserve">(GL_TRIANGLES, </w:t>
      </w:r>
      <w:r w:rsidR="00D3343E" w:rsidRPr="00D3343E">
        <w:rPr>
          <w:rFonts w:ascii="Operator Mono Lig" w:eastAsia="宋体" w:hAnsi="Operator Mono Lig" w:cs="宋体"/>
          <w:color w:val="09885A"/>
          <w:sz w:val="26"/>
          <w:szCs w:val="26"/>
          <w:lang w:eastAsia="zh-CN"/>
        </w:rPr>
        <w:t>9</w:t>
      </w:r>
      <w:r w:rsidR="00D3343E" w:rsidRPr="00D3343E">
        <w:rPr>
          <w:rFonts w:ascii="Operator Mono Lig" w:eastAsia="宋体" w:hAnsi="Operator Mono Lig" w:cs="宋体"/>
          <w:color w:val="000000"/>
          <w:sz w:val="26"/>
          <w:szCs w:val="26"/>
          <w:lang w:eastAsia="zh-CN"/>
        </w:rPr>
        <w:t xml:space="preserve">, GL_UNSIGNED_INT, </w:t>
      </w:r>
      <w:r w:rsidR="00D3343E" w:rsidRPr="00D3343E">
        <w:rPr>
          <w:rFonts w:ascii="Operator Mono Lig" w:eastAsia="宋体" w:hAnsi="Operator Mono Lig" w:cs="宋体"/>
          <w:color w:val="09885A"/>
          <w:sz w:val="26"/>
          <w:szCs w:val="26"/>
          <w:lang w:eastAsia="zh-CN"/>
        </w:rPr>
        <w:t>0</w:t>
      </w:r>
      <w:r w:rsidR="00D3343E" w:rsidRPr="00D3343E">
        <w:rPr>
          <w:rFonts w:ascii="Operator Mono Lig" w:eastAsia="宋体" w:hAnsi="Operator Mono Lig" w:cs="宋体"/>
          <w:color w:val="000000"/>
          <w:sz w:val="26"/>
          <w:szCs w:val="26"/>
          <w:lang w:eastAsia="zh-CN"/>
        </w:rPr>
        <w:t>);</w:t>
      </w:r>
      <w:r w:rsidR="00D3343E">
        <w:rPr>
          <w:rFonts w:ascii="Operator Mono Lig" w:eastAsia="宋体" w:hAnsi="Operator Mono Lig" w:cs="宋体" w:hint="eastAsia"/>
          <w:color w:val="000000"/>
          <w:sz w:val="26"/>
          <w:szCs w:val="26"/>
          <w:lang w:eastAsia="zh-CN"/>
        </w:rPr>
        <w:t>进行绘制，其中</w:t>
      </w:r>
      <w:r w:rsidR="00D3343E">
        <w:rPr>
          <w:rFonts w:ascii="Operator Mono Lig" w:eastAsia="宋体" w:hAnsi="Operator Mono Lig" w:cs="宋体" w:hint="eastAsia"/>
          <w:color w:val="000000"/>
          <w:sz w:val="26"/>
          <w:szCs w:val="26"/>
          <w:lang w:eastAsia="zh-CN"/>
        </w:rPr>
        <w:t>9</w:t>
      </w:r>
      <w:r w:rsidR="00D3343E">
        <w:rPr>
          <w:rFonts w:ascii="Operator Mono Lig" w:eastAsia="宋体" w:hAnsi="Operator Mono Lig" w:cs="宋体" w:hint="eastAsia"/>
          <w:color w:val="000000"/>
          <w:sz w:val="26"/>
          <w:szCs w:val="26"/>
          <w:lang w:eastAsia="zh-CN"/>
        </w:rPr>
        <w:t>代表绘制</w:t>
      </w:r>
      <w:r w:rsidR="00D3343E">
        <w:rPr>
          <w:rFonts w:ascii="Operator Mono Lig" w:eastAsia="宋体" w:hAnsi="Operator Mono Lig" w:cs="宋体"/>
          <w:color w:val="000000"/>
          <w:sz w:val="26"/>
          <w:szCs w:val="26"/>
          <w:lang w:eastAsia="zh-CN"/>
        </w:rPr>
        <w:t>9</w:t>
      </w:r>
      <w:r w:rsidR="00D3343E">
        <w:rPr>
          <w:rFonts w:ascii="Operator Mono Lig" w:eastAsia="宋体" w:hAnsi="Operator Mono Lig" w:cs="宋体" w:hint="eastAsia"/>
          <w:color w:val="000000"/>
          <w:sz w:val="26"/>
          <w:szCs w:val="26"/>
          <w:lang w:eastAsia="zh-CN"/>
        </w:rPr>
        <w:t>个顶点，即</w:t>
      </w:r>
      <w:r w:rsidR="00D3343E">
        <w:rPr>
          <w:rFonts w:ascii="Operator Mono Lig" w:eastAsia="宋体" w:hAnsi="Operator Mono Lig" w:cs="宋体" w:hint="eastAsia"/>
          <w:color w:val="000000"/>
          <w:sz w:val="26"/>
          <w:szCs w:val="26"/>
          <w:lang w:eastAsia="zh-CN"/>
        </w:rPr>
        <w:t>3</w:t>
      </w:r>
      <w:r w:rsidR="00D3343E">
        <w:rPr>
          <w:rFonts w:ascii="Operator Mono Lig" w:eastAsia="宋体" w:hAnsi="Operator Mono Lig" w:cs="宋体" w:hint="eastAsia"/>
          <w:color w:val="000000"/>
          <w:sz w:val="26"/>
          <w:szCs w:val="26"/>
          <w:lang w:eastAsia="zh-CN"/>
        </w:rPr>
        <w:t>个三角形。</w:t>
      </w:r>
    </w:p>
    <w:p w:rsidR="00B76588" w:rsidRDefault="00B76588" w:rsidP="00D3343E">
      <w:pPr>
        <w:shd w:val="clear" w:color="auto" w:fill="FFFFFF"/>
        <w:spacing w:line="390" w:lineRule="atLeast"/>
        <w:ind w:left="480" w:firstLine="240"/>
        <w:rPr>
          <w:lang w:eastAsia="zh-CN"/>
        </w:rPr>
      </w:pPr>
      <w:r>
        <w:rPr>
          <w:rFonts w:hint="eastAsia"/>
          <w:lang w:eastAsia="zh-CN"/>
        </w:rPr>
        <w:t>效果如下：</w:t>
      </w:r>
    </w:p>
    <w:p w:rsidR="00B76588" w:rsidRPr="00D3343E" w:rsidRDefault="00C243CA" w:rsidP="00D3343E">
      <w:pPr>
        <w:shd w:val="clear" w:color="auto" w:fill="FFFFFF"/>
        <w:spacing w:line="390" w:lineRule="atLeast"/>
        <w:ind w:left="480" w:firstLine="240"/>
        <w:rPr>
          <w:rFonts w:ascii="Operator Mono Lig" w:eastAsia="宋体" w:hAnsi="Operator Mono Lig" w:cs="宋体" w:hint="eastAsia"/>
          <w:color w:val="000000"/>
          <w:sz w:val="26"/>
          <w:szCs w:val="26"/>
          <w:lang w:eastAsia="zh-CN"/>
        </w:rPr>
      </w:pPr>
      <w:bookmarkStart w:id="3" w:name="_GoBack"/>
      <w:r w:rsidRPr="00C243CA">
        <w:rPr>
          <w:rFonts w:ascii="Operator Mono Lig" w:eastAsia="宋体" w:hAnsi="Operator Mono Lig" w:cs="宋体"/>
          <w:color w:val="000000"/>
          <w:sz w:val="26"/>
          <w:szCs w:val="26"/>
          <w:lang w:eastAsia="zh-CN"/>
        </w:rPr>
        <w:lastRenderedPageBreak/>
        <w:drawing>
          <wp:inline distT="0" distB="0" distL="0" distR="0" wp14:anchorId="7F077F92" wp14:editId="420D7EB6">
            <wp:extent cx="4996070" cy="38846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056" cy="3895551"/>
                    </a:xfrm>
                    <a:prstGeom prst="rect">
                      <a:avLst/>
                    </a:prstGeom>
                  </pic:spPr>
                </pic:pic>
              </a:graphicData>
            </a:graphic>
          </wp:inline>
        </w:drawing>
      </w:r>
      <w:bookmarkEnd w:id="3"/>
    </w:p>
    <w:p w:rsidR="00657B04" w:rsidRDefault="00657B04" w:rsidP="00657B04">
      <w:pPr>
        <w:ind w:left="480" w:firstLine="240"/>
        <w:rPr>
          <w:lang w:eastAsia="zh-CN"/>
        </w:rPr>
      </w:pPr>
    </w:p>
    <w:sectPr w:rsidR="00657B0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3790" w:rsidRDefault="00B33790">
      <w:pPr>
        <w:spacing w:after="0"/>
      </w:pPr>
      <w:r>
        <w:separator/>
      </w:r>
    </w:p>
  </w:endnote>
  <w:endnote w:type="continuationSeparator" w:id="0">
    <w:p w:rsidR="00B33790" w:rsidRDefault="00B337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Operator Mono Lig">
    <w:panose1 w:val="02000009000000000000"/>
    <w:charset w:val="00"/>
    <w:family w:val="modern"/>
    <w:notTrueType/>
    <w:pitch w:val="fixed"/>
    <w:sig w:usb0="A00000FF" w:usb1="1000005B" w:usb2="00000000" w:usb3="00000000" w:csb0="0000008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3790" w:rsidRDefault="00B33790">
      <w:r>
        <w:separator/>
      </w:r>
    </w:p>
  </w:footnote>
  <w:footnote w:type="continuationSeparator" w:id="0">
    <w:p w:rsidR="00B33790" w:rsidRDefault="00B337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B1A1FC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60D429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BBBE0F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81242"/>
    <w:rsid w:val="004C0371"/>
    <w:rsid w:val="004E29B3"/>
    <w:rsid w:val="00590D07"/>
    <w:rsid w:val="00611E51"/>
    <w:rsid w:val="006501BC"/>
    <w:rsid w:val="00657B04"/>
    <w:rsid w:val="006654CE"/>
    <w:rsid w:val="00691C81"/>
    <w:rsid w:val="006D0A55"/>
    <w:rsid w:val="00784D58"/>
    <w:rsid w:val="007B0E5E"/>
    <w:rsid w:val="00886A42"/>
    <w:rsid w:val="008D4066"/>
    <w:rsid w:val="008D6863"/>
    <w:rsid w:val="00AA227A"/>
    <w:rsid w:val="00B33790"/>
    <w:rsid w:val="00B76588"/>
    <w:rsid w:val="00B86B75"/>
    <w:rsid w:val="00BC48D5"/>
    <w:rsid w:val="00C243CA"/>
    <w:rsid w:val="00C36279"/>
    <w:rsid w:val="00CE1DE0"/>
    <w:rsid w:val="00D3343E"/>
    <w:rsid w:val="00D44A8C"/>
    <w:rsid w:val="00E315A3"/>
    <w:rsid w:val="00F8145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34E2D5"/>
  <w15:docId w15:val="{242C55D6-CC15-BD4A-95F2-B6861F56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Balloon Text"/>
    <w:basedOn w:val="a"/>
    <w:link w:val="af"/>
    <w:semiHidden/>
    <w:unhideWhenUsed/>
    <w:rsid w:val="008D4066"/>
    <w:pPr>
      <w:spacing w:after="0"/>
    </w:pPr>
    <w:rPr>
      <w:rFonts w:ascii="宋体" w:eastAsia="宋体"/>
      <w:sz w:val="18"/>
      <w:szCs w:val="18"/>
    </w:rPr>
  </w:style>
  <w:style w:type="character" w:customStyle="1" w:styleId="af">
    <w:name w:val="批注框文本 字符"/>
    <w:basedOn w:val="a1"/>
    <w:link w:val="ae"/>
    <w:semiHidden/>
    <w:rsid w:val="008D4066"/>
    <w:rPr>
      <w:rFonts w:ascii="宋体" w:eastAsia="宋体"/>
      <w:sz w:val="18"/>
      <w:szCs w:val="18"/>
    </w:rPr>
  </w:style>
  <w:style w:type="paragraph" w:styleId="af0">
    <w:name w:val="List Paragraph"/>
    <w:basedOn w:val="a"/>
    <w:rsid w:val="004812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6820">
      <w:bodyDiv w:val="1"/>
      <w:marLeft w:val="0"/>
      <w:marRight w:val="0"/>
      <w:marTop w:val="0"/>
      <w:marBottom w:val="0"/>
      <w:divBdr>
        <w:top w:val="none" w:sz="0" w:space="0" w:color="auto"/>
        <w:left w:val="none" w:sz="0" w:space="0" w:color="auto"/>
        <w:bottom w:val="none" w:sz="0" w:space="0" w:color="auto"/>
        <w:right w:val="none" w:sz="0" w:space="0" w:color="auto"/>
      </w:divBdr>
      <w:divsChild>
        <w:div w:id="827792009">
          <w:marLeft w:val="0"/>
          <w:marRight w:val="0"/>
          <w:marTop w:val="0"/>
          <w:marBottom w:val="0"/>
          <w:divBdr>
            <w:top w:val="none" w:sz="0" w:space="0" w:color="auto"/>
            <w:left w:val="none" w:sz="0" w:space="0" w:color="auto"/>
            <w:bottom w:val="none" w:sz="0" w:space="0" w:color="auto"/>
            <w:right w:val="none" w:sz="0" w:space="0" w:color="auto"/>
          </w:divBdr>
          <w:divsChild>
            <w:div w:id="18053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923">
      <w:bodyDiv w:val="1"/>
      <w:marLeft w:val="0"/>
      <w:marRight w:val="0"/>
      <w:marTop w:val="0"/>
      <w:marBottom w:val="0"/>
      <w:divBdr>
        <w:top w:val="none" w:sz="0" w:space="0" w:color="auto"/>
        <w:left w:val="none" w:sz="0" w:space="0" w:color="auto"/>
        <w:bottom w:val="none" w:sz="0" w:space="0" w:color="auto"/>
        <w:right w:val="none" w:sz="0" w:space="0" w:color="auto"/>
      </w:divBdr>
      <w:divsChild>
        <w:div w:id="1160579136">
          <w:marLeft w:val="0"/>
          <w:marRight w:val="0"/>
          <w:marTop w:val="0"/>
          <w:marBottom w:val="0"/>
          <w:divBdr>
            <w:top w:val="none" w:sz="0" w:space="0" w:color="auto"/>
            <w:left w:val="none" w:sz="0" w:space="0" w:color="auto"/>
            <w:bottom w:val="none" w:sz="0" w:space="0" w:color="auto"/>
            <w:right w:val="none" w:sz="0" w:space="0" w:color="auto"/>
          </w:divBdr>
          <w:divsChild>
            <w:div w:id="14500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7767">
      <w:bodyDiv w:val="1"/>
      <w:marLeft w:val="0"/>
      <w:marRight w:val="0"/>
      <w:marTop w:val="0"/>
      <w:marBottom w:val="0"/>
      <w:divBdr>
        <w:top w:val="none" w:sz="0" w:space="0" w:color="auto"/>
        <w:left w:val="none" w:sz="0" w:space="0" w:color="auto"/>
        <w:bottom w:val="none" w:sz="0" w:space="0" w:color="auto"/>
        <w:right w:val="none" w:sz="0" w:space="0" w:color="auto"/>
      </w:divBdr>
      <w:divsChild>
        <w:div w:id="462043451">
          <w:marLeft w:val="0"/>
          <w:marRight w:val="0"/>
          <w:marTop w:val="0"/>
          <w:marBottom w:val="0"/>
          <w:divBdr>
            <w:top w:val="none" w:sz="0" w:space="0" w:color="auto"/>
            <w:left w:val="none" w:sz="0" w:space="0" w:color="auto"/>
            <w:bottom w:val="none" w:sz="0" w:space="0" w:color="auto"/>
            <w:right w:val="none" w:sz="0" w:space="0" w:color="auto"/>
          </w:divBdr>
          <w:divsChild>
            <w:div w:id="15632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0314">
      <w:bodyDiv w:val="1"/>
      <w:marLeft w:val="0"/>
      <w:marRight w:val="0"/>
      <w:marTop w:val="0"/>
      <w:marBottom w:val="0"/>
      <w:divBdr>
        <w:top w:val="none" w:sz="0" w:space="0" w:color="auto"/>
        <w:left w:val="none" w:sz="0" w:space="0" w:color="auto"/>
        <w:bottom w:val="none" w:sz="0" w:space="0" w:color="auto"/>
        <w:right w:val="none" w:sz="0" w:space="0" w:color="auto"/>
      </w:divBdr>
      <w:divsChild>
        <w:div w:id="1735736402">
          <w:marLeft w:val="0"/>
          <w:marRight w:val="0"/>
          <w:marTop w:val="0"/>
          <w:marBottom w:val="0"/>
          <w:divBdr>
            <w:top w:val="none" w:sz="0" w:space="0" w:color="auto"/>
            <w:left w:val="none" w:sz="0" w:space="0" w:color="auto"/>
            <w:bottom w:val="none" w:sz="0" w:space="0" w:color="auto"/>
            <w:right w:val="none" w:sz="0" w:space="0" w:color="auto"/>
          </w:divBdr>
          <w:divsChild>
            <w:div w:id="10396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0885">
      <w:bodyDiv w:val="1"/>
      <w:marLeft w:val="0"/>
      <w:marRight w:val="0"/>
      <w:marTop w:val="0"/>
      <w:marBottom w:val="0"/>
      <w:divBdr>
        <w:top w:val="none" w:sz="0" w:space="0" w:color="auto"/>
        <w:left w:val="none" w:sz="0" w:space="0" w:color="auto"/>
        <w:bottom w:val="none" w:sz="0" w:space="0" w:color="auto"/>
        <w:right w:val="none" w:sz="0" w:space="0" w:color="auto"/>
      </w:divBdr>
      <w:divsChild>
        <w:div w:id="991904276">
          <w:marLeft w:val="0"/>
          <w:marRight w:val="0"/>
          <w:marTop w:val="0"/>
          <w:marBottom w:val="0"/>
          <w:divBdr>
            <w:top w:val="none" w:sz="0" w:space="0" w:color="auto"/>
            <w:left w:val="none" w:sz="0" w:space="0" w:color="auto"/>
            <w:bottom w:val="none" w:sz="0" w:space="0" w:color="auto"/>
            <w:right w:val="none" w:sz="0" w:space="0" w:color="auto"/>
          </w:divBdr>
          <w:divsChild>
            <w:div w:id="15863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356">
      <w:bodyDiv w:val="1"/>
      <w:marLeft w:val="0"/>
      <w:marRight w:val="0"/>
      <w:marTop w:val="0"/>
      <w:marBottom w:val="0"/>
      <w:divBdr>
        <w:top w:val="none" w:sz="0" w:space="0" w:color="auto"/>
        <w:left w:val="none" w:sz="0" w:space="0" w:color="auto"/>
        <w:bottom w:val="none" w:sz="0" w:space="0" w:color="auto"/>
        <w:right w:val="none" w:sz="0" w:space="0" w:color="auto"/>
      </w:divBdr>
      <w:divsChild>
        <w:div w:id="1258714965">
          <w:marLeft w:val="0"/>
          <w:marRight w:val="0"/>
          <w:marTop w:val="0"/>
          <w:marBottom w:val="0"/>
          <w:divBdr>
            <w:top w:val="none" w:sz="0" w:space="0" w:color="auto"/>
            <w:left w:val="none" w:sz="0" w:space="0" w:color="auto"/>
            <w:bottom w:val="none" w:sz="0" w:space="0" w:color="auto"/>
            <w:right w:val="none" w:sz="0" w:space="0" w:color="auto"/>
          </w:divBdr>
          <w:divsChild>
            <w:div w:id="10074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2650">
      <w:bodyDiv w:val="1"/>
      <w:marLeft w:val="0"/>
      <w:marRight w:val="0"/>
      <w:marTop w:val="0"/>
      <w:marBottom w:val="0"/>
      <w:divBdr>
        <w:top w:val="none" w:sz="0" w:space="0" w:color="auto"/>
        <w:left w:val="none" w:sz="0" w:space="0" w:color="auto"/>
        <w:bottom w:val="none" w:sz="0" w:space="0" w:color="auto"/>
        <w:right w:val="none" w:sz="0" w:space="0" w:color="auto"/>
      </w:divBdr>
      <w:divsChild>
        <w:div w:id="740173144">
          <w:marLeft w:val="0"/>
          <w:marRight w:val="0"/>
          <w:marTop w:val="0"/>
          <w:marBottom w:val="0"/>
          <w:divBdr>
            <w:top w:val="none" w:sz="0" w:space="0" w:color="auto"/>
            <w:left w:val="none" w:sz="0" w:space="0" w:color="auto"/>
            <w:bottom w:val="none" w:sz="0" w:space="0" w:color="auto"/>
            <w:right w:val="none" w:sz="0" w:space="0" w:color="auto"/>
          </w:divBdr>
          <w:divsChild>
            <w:div w:id="10213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38772">
      <w:bodyDiv w:val="1"/>
      <w:marLeft w:val="0"/>
      <w:marRight w:val="0"/>
      <w:marTop w:val="0"/>
      <w:marBottom w:val="0"/>
      <w:divBdr>
        <w:top w:val="none" w:sz="0" w:space="0" w:color="auto"/>
        <w:left w:val="none" w:sz="0" w:space="0" w:color="auto"/>
        <w:bottom w:val="none" w:sz="0" w:space="0" w:color="auto"/>
        <w:right w:val="none" w:sz="0" w:space="0" w:color="auto"/>
      </w:divBdr>
      <w:divsChild>
        <w:div w:id="1492064399">
          <w:marLeft w:val="0"/>
          <w:marRight w:val="0"/>
          <w:marTop w:val="0"/>
          <w:marBottom w:val="0"/>
          <w:divBdr>
            <w:top w:val="none" w:sz="0" w:space="0" w:color="auto"/>
            <w:left w:val="none" w:sz="0" w:space="0" w:color="auto"/>
            <w:bottom w:val="none" w:sz="0" w:space="0" w:color="auto"/>
            <w:right w:val="none" w:sz="0" w:space="0" w:color="auto"/>
          </w:divBdr>
          <w:divsChild>
            <w:div w:id="133703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6194">
      <w:bodyDiv w:val="1"/>
      <w:marLeft w:val="0"/>
      <w:marRight w:val="0"/>
      <w:marTop w:val="0"/>
      <w:marBottom w:val="0"/>
      <w:divBdr>
        <w:top w:val="none" w:sz="0" w:space="0" w:color="auto"/>
        <w:left w:val="none" w:sz="0" w:space="0" w:color="auto"/>
        <w:bottom w:val="none" w:sz="0" w:space="0" w:color="auto"/>
        <w:right w:val="none" w:sz="0" w:space="0" w:color="auto"/>
      </w:divBdr>
      <w:divsChild>
        <w:div w:id="718631629">
          <w:marLeft w:val="0"/>
          <w:marRight w:val="0"/>
          <w:marTop w:val="0"/>
          <w:marBottom w:val="0"/>
          <w:divBdr>
            <w:top w:val="none" w:sz="0" w:space="0" w:color="auto"/>
            <w:left w:val="none" w:sz="0" w:space="0" w:color="auto"/>
            <w:bottom w:val="none" w:sz="0" w:space="0" w:color="auto"/>
            <w:right w:val="none" w:sz="0" w:space="0" w:color="auto"/>
          </w:divBdr>
          <w:divsChild>
            <w:div w:id="12020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9100">
      <w:bodyDiv w:val="1"/>
      <w:marLeft w:val="0"/>
      <w:marRight w:val="0"/>
      <w:marTop w:val="0"/>
      <w:marBottom w:val="0"/>
      <w:divBdr>
        <w:top w:val="none" w:sz="0" w:space="0" w:color="auto"/>
        <w:left w:val="none" w:sz="0" w:space="0" w:color="auto"/>
        <w:bottom w:val="none" w:sz="0" w:space="0" w:color="auto"/>
        <w:right w:val="none" w:sz="0" w:space="0" w:color="auto"/>
      </w:divBdr>
      <w:divsChild>
        <w:div w:id="1720544836">
          <w:marLeft w:val="0"/>
          <w:marRight w:val="0"/>
          <w:marTop w:val="0"/>
          <w:marBottom w:val="0"/>
          <w:divBdr>
            <w:top w:val="none" w:sz="0" w:space="0" w:color="auto"/>
            <w:left w:val="none" w:sz="0" w:space="0" w:color="auto"/>
            <w:bottom w:val="none" w:sz="0" w:space="0" w:color="auto"/>
            <w:right w:val="none" w:sz="0" w:space="0" w:color="auto"/>
          </w:divBdr>
          <w:divsChild>
            <w:div w:id="972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8693">
      <w:bodyDiv w:val="1"/>
      <w:marLeft w:val="0"/>
      <w:marRight w:val="0"/>
      <w:marTop w:val="0"/>
      <w:marBottom w:val="0"/>
      <w:divBdr>
        <w:top w:val="none" w:sz="0" w:space="0" w:color="auto"/>
        <w:left w:val="none" w:sz="0" w:space="0" w:color="auto"/>
        <w:bottom w:val="none" w:sz="0" w:space="0" w:color="auto"/>
        <w:right w:val="none" w:sz="0" w:space="0" w:color="auto"/>
      </w:divBdr>
      <w:divsChild>
        <w:div w:id="1429471374">
          <w:marLeft w:val="0"/>
          <w:marRight w:val="0"/>
          <w:marTop w:val="0"/>
          <w:marBottom w:val="0"/>
          <w:divBdr>
            <w:top w:val="none" w:sz="0" w:space="0" w:color="auto"/>
            <w:left w:val="none" w:sz="0" w:space="0" w:color="auto"/>
            <w:bottom w:val="none" w:sz="0" w:space="0" w:color="auto"/>
            <w:right w:val="none" w:sz="0" w:space="0" w:color="auto"/>
          </w:divBdr>
          <w:divsChild>
            <w:div w:id="19807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58286">
      <w:bodyDiv w:val="1"/>
      <w:marLeft w:val="0"/>
      <w:marRight w:val="0"/>
      <w:marTop w:val="0"/>
      <w:marBottom w:val="0"/>
      <w:divBdr>
        <w:top w:val="none" w:sz="0" w:space="0" w:color="auto"/>
        <w:left w:val="none" w:sz="0" w:space="0" w:color="auto"/>
        <w:bottom w:val="none" w:sz="0" w:space="0" w:color="auto"/>
        <w:right w:val="none" w:sz="0" w:space="0" w:color="auto"/>
      </w:divBdr>
      <w:divsChild>
        <w:div w:id="1448937081">
          <w:marLeft w:val="0"/>
          <w:marRight w:val="0"/>
          <w:marTop w:val="0"/>
          <w:marBottom w:val="0"/>
          <w:divBdr>
            <w:top w:val="none" w:sz="0" w:space="0" w:color="auto"/>
            <w:left w:val="none" w:sz="0" w:space="0" w:color="auto"/>
            <w:bottom w:val="none" w:sz="0" w:space="0" w:color="auto"/>
            <w:right w:val="none" w:sz="0" w:space="0" w:color="auto"/>
          </w:divBdr>
          <w:divsChild>
            <w:div w:id="6730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5466">
      <w:bodyDiv w:val="1"/>
      <w:marLeft w:val="0"/>
      <w:marRight w:val="0"/>
      <w:marTop w:val="0"/>
      <w:marBottom w:val="0"/>
      <w:divBdr>
        <w:top w:val="none" w:sz="0" w:space="0" w:color="auto"/>
        <w:left w:val="none" w:sz="0" w:space="0" w:color="auto"/>
        <w:bottom w:val="none" w:sz="0" w:space="0" w:color="auto"/>
        <w:right w:val="none" w:sz="0" w:space="0" w:color="auto"/>
      </w:divBdr>
      <w:divsChild>
        <w:div w:id="1693992090">
          <w:marLeft w:val="0"/>
          <w:marRight w:val="0"/>
          <w:marTop w:val="0"/>
          <w:marBottom w:val="0"/>
          <w:divBdr>
            <w:top w:val="none" w:sz="0" w:space="0" w:color="auto"/>
            <w:left w:val="none" w:sz="0" w:space="0" w:color="auto"/>
            <w:bottom w:val="none" w:sz="0" w:space="0" w:color="auto"/>
            <w:right w:val="none" w:sz="0" w:space="0" w:color="auto"/>
          </w:divBdr>
          <w:divsChild>
            <w:div w:id="4309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5122">
      <w:bodyDiv w:val="1"/>
      <w:marLeft w:val="0"/>
      <w:marRight w:val="0"/>
      <w:marTop w:val="0"/>
      <w:marBottom w:val="0"/>
      <w:divBdr>
        <w:top w:val="none" w:sz="0" w:space="0" w:color="auto"/>
        <w:left w:val="none" w:sz="0" w:space="0" w:color="auto"/>
        <w:bottom w:val="none" w:sz="0" w:space="0" w:color="auto"/>
        <w:right w:val="none" w:sz="0" w:space="0" w:color="auto"/>
      </w:divBdr>
      <w:divsChild>
        <w:div w:id="493303357">
          <w:marLeft w:val="0"/>
          <w:marRight w:val="0"/>
          <w:marTop w:val="0"/>
          <w:marBottom w:val="0"/>
          <w:divBdr>
            <w:top w:val="none" w:sz="0" w:space="0" w:color="auto"/>
            <w:left w:val="none" w:sz="0" w:space="0" w:color="auto"/>
            <w:bottom w:val="none" w:sz="0" w:space="0" w:color="auto"/>
            <w:right w:val="none" w:sz="0" w:space="0" w:color="auto"/>
          </w:divBdr>
          <w:divsChild>
            <w:div w:id="119997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78058">
      <w:bodyDiv w:val="1"/>
      <w:marLeft w:val="0"/>
      <w:marRight w:val="0"/>
      <w:marTop w:val="0"/>
      <w:marBottom w:val="0"/>
      <w:divBdr>
        <w:top w:val="none" w:sz="0" w:space="0" w:color="auto"/>
        <w:left w:val="none" w:sz="0" w:space="0" w:color="auto"/>
        <w:bottom w:val="none" w:sz="0" w:space="0" w:color="auto"/>
        <w:right w:val="none" w:sz="0" w:space="0" w:color="auto"/>
      </w:divBdr>
      <w:divsChild>
        <w:div w:id="1766730741">
          <w:marLeft w:val="0"/>
          <w:marRight w:val="0"/>
          <w:marTop w:val="0"/>
          <w:marBottom w:val="0"/>
          <w:divBdr>
            <w:top w:val="none" w:sz="0" w:space="0" w:color="auto"/>
            <w:left w:val="none" w:sz="0" w:space="0" w:color="auto"/>
            <w:bottom w:val="none" w:sz="0" w:space="0" w:color="auto"/>
            <w:right w:val="none" w:sz="0" w:space="0" w:color="auto"/>
          </w:divBdr>
          <w:divsChild>
            <w:div w:id="17865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8485">
      <w:bodyDiv w:val="1"/>
      <w:marLeft w:val="0"/>
      <w:marRight w:val="0"/>
      <w:marTop w:val="0"/>
      <w:marBottom w:val="0"/>
      <w:divBdr>
        <w:top w:val="none" w:sz="0" w:space="0" w:color="auto"/>
        <w:left w:val="none" w:sz="0" w:space="0" w:color="auto"/>
        <w:bottom w:val="none" w:sz="0" w:space="0" w:color="auto"/>
        <w:right w:val="none" w:sz="0" w:space="0" w:color="auto"/>
      </w:divBdr>
      <w:divsChild>
        <w:div w:id="323095189">
          <w:marLeft w:val="0"/>
          <w:marRight w:val="0"/>
          <w:marTop w:val="0"/>
          <w:marBottom w:val="0"/>
          <w:divBdr>
            <w:top w:val="none" w:sz="0" w:space="0" w:color="auto"/>
            <w:left w:val="none" w:sz="0" w:space="0" w:color="auto"/>
            <w:bottom w:val="none" w:sz="0" w:space="0" w:color="auto"/>
            <w:right w:val="none" w:sz="0" w:space="0" w:color="auto"/>
          </w:divBdr>
          <w:divsChild>
            <w:div w:id="9407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9511">
      <w:bodyDiv w:val="1"/>
      <w:marLeft w:val="0"/>
      <w:marRight w:val="0"/>
      <w:marTop w:val="0"/>
      <w:marBottom w:val="0"/>
      <w:divBdr>
        <w:top w:val="none" w:sz="0" w:space="0" w:color="auto"/>
        <w:left w:val="none" w:sz="0" w:space="0" w:color="auto"/>
        <w:bottom w:val="none" w:sz="0" w:space="0" w:color="auto"/>
        <w:right w:val="none" w:sz="0" w:space="0" w:color="auto"/>
      </w:divBdr>
      <w:divsChild>
        <w:div w:id="1876117255">
          <w:marLeft w:val="0"/>
          <w:marRight w:val="0"/>
          <w:marTop w:val="0"/>
          <w:marBottom w:val="0"/>
          <w:divBdr>
            <w:top w:val="none" w:sz="0" w:space="0" w:color="auto"/>
            <w:left w:val="none" w:sz="0" w:space="0" w:color="auto"/>
            <w:bottom w:val="none" w:sz="0" w:space="0" w:color="auto"/>
            <w:right w:val="none" w:sz="0" w:space="0" w:color="auto"/>
          </w:divBdr>
          <w:divsChild>
            <w:div w:id="12488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51637">
      <w:bodyDiv w:val="1"/>
      <w:marLeft w:val="0"/>
      <w:marRight w:val="0"/>
      <w:marTop w:val="0"/>
      <w:marBottom w:val="0"/>
      <w:divBdr>
        <w:top w:val="none" w:sz="0" w:space="0" w:color="auto"/>
        <w:left w:val="none" w:sz="0" w:space="0" w:color="auto"/>
        <w:bottom w:val="none" w:sz="0" w:space="0" w:color="auto"/>
        <w:right w:val="none" w:sz="0" w:space="0" w:color="auto"/>
      </w:divBdr>
      <w:divsChild>
        <w:div w:id="1536230073">
          <w:marLeft w:val="0"/>
          <w:marRight w:val="0"/>
          <w:marTop w:val="0"/>
          <w:marBottom w:val="0"/>
          <w:divBdr>
            <w:top w:val="none" w:sz="0" w:space="0" w:color="auto"/>
            <w:left w:val="none" w:sz="0" w:space="0" w:color="auto"/>
            <w:bottom w:val="none" w:sz="0" w:space="0" w:color="auto"/>
            <w:right w:val="none" w:sz="0" w:space="0" w:color="auto"/>
          </w:divBdr>
          <w:divsChild>
            <w:div w:id="10366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4258">
      <w:bodyDiv w:val="1"/>
      <w:marLeft w:val="0"/>
      <w:marRight w:val="0"/>
      <w:marTop w:val="0"/>
      <w:marBottom w:val="0"/>
      <w:divBdr>
        <w:top w:val="none" w:sz="0" w:space="0" w:color="auto"/>
        <w:left w:val="none" w:sz="0" w:space="0" w:color="auto"/>
        <w:bottom w:val="none" w:sz="0" w:space="0" w:color="auto"/>
        <w:right w:val="none" w:sz="0" w:space="0" w:color="auto"/>
      </w:divBdr>
      <w:divsChild>
        <w:div w:id="53282986">
          <w:marLeft w:val="0"/>
          <w:marRight w:val="0"/>
          <w:marTop w:val="0"/>
          <w:marBottom w:val="0"/>
          <w:divBdr>
            <w:top w:val="none" w:sz="0" w:space="0" w:color="auto"/>
            <w:left w:val="none" w:sz="0" w:space="0" w:color="auto"/>
            <w:bottom w:val="none" w:sz="0" w:space="0" w:color="auto"/>
            <w:right w:val="none" w:sz="0" w:space="0" w:color="auto"/>
          </w:divBdr>
          <w:divsChild>
            <w:div w:id="1815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256</Words>
  <Characters>1464</Characters>
  <Application>Microsoft Office Word</Application>
  <DocSecurity>0</DocSecurity>
  <Lines>12</Lines>
  <Paragraphs>3</Paragraphs>
  <ScaleCrop>false</ScaleCrop>
  <Company/>
  <LinksUpToDate>false</LinksUpToDate>
  <CharactersWithSpaces>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Chan Miguel</cp:lastModifiedBy>
  <cp:revision>10</cp:revision>
  <dcterms:created xsi:type="dcterms:W3CDTF">2019-03-07T11:16:00Z</dcterms:created>
  <dcterms:modified xsi:type="dcterms:W3CDTF">2019-03-07T13:20:00Z</dcterms:modified>
</cp:coreProperties>
</file>