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69860" w14:textId="59E387B1" w:rsidR="005F5AC1" w:rsidRPr="00D00333" w:rsidRDefault="00D322D9" w:rsidP="00D00333">
      <w:pPr>
        <w:jc w:val="center"/>
        <w:rPr>
          <w:rFonts w:ascii="Times New Roman" w:hAnsi="Times New Roman" w:cs="Times New Roman"/>
          <w:b/>
          <w:bCs/>
          <w:sz w:val="22"/>
        </w:rPr>
      </w:pPr>
      <w:r w:rsidRPr="00D00333">
        <w:rPr>
          <w:rFonts w:ascii="Times New Roman" w:hAnsi="Times New Roman" w:cs="Times New Roman"/>
          <w:b/>
          <w:bCs/>
          <w:sz w:val="22"/>
        </w:rPr>
        <w:t>Application of Hidden Markov Models in Drug Target Prediction: A Literature Review</w:t>
      </w:r>
    </w:p>
    <w:p w14:paraId="5D63B9D5" w14:textId="32F0928B" w:rsidR="00D322D9" w:rsidRPr="00705D5A" w:rsidRDefault="00D322D9" w:rsidP="00D00333">
      <w:pPr>
        <w:jc w:val="center"/>
        <w:rPr>
          <w:rFonts w:ascii="Times New Roman" w:hAnsi="Times New Roman" w:cs="Times New Roman"/>
          <w:sz w:val="20"/>
          <w:szCs w:val="20"/>
        </w:rPr>
      </w:pPr>
      <w:r w:rsidRPr="00705D5A">
        <w:rPr>
          <w:rFonts w:ascii="Times New Roman" w:hAnsi="Times New Roman" w:cs="Times New Roman"/>
          <w:sz w:val="20"/>
          <w:szCs w:val="20"/>
        </w:rPr>
        <w:t>Zibo Huang</w:t>
      </w:r>
    </w:p>
    <w:p w14:paraId="7AF6D987" w14:textId="3432E824" w:rsidR="00D322D9" w:rsidRPr="00705D5A" w:rsidRDefault="00D322D9" w:rsidP="00D00333">
      <w:pPr>
        <w:jc w:val="center"/>
        <w:rPr>
          <w:rFonts w:ascii="Times New Roman" w:hAnsi="Times New Roman" w:cs="Times New Roman"/>
          <w:sz w:val="20"/>
          <w:szCs w:val="20"/>
        </w:rPr>
      </w:pPr>
      <w:r w:rsidRPr="00705D5A">
        <w:rPr>
          <w:rFonts w:ascii="Times New Roman" w:hAnsi="Times New Roman" w:cs="Times New Roman"/>
          <w:sz w:val="20"/>
          <w:szCs w:val="20"/>
        </w:rPr>
        <w:t>Data Science and Big Data</w:t>
      </w:r>
      <w:r w:rsidR="00EF7B8E">
        <w:rPr>
          <w:rFonts w:ascii="Times New Roman" w:hAnsi="Times New Roman" w:cs="Times New Roman" w:hint="eastAsia"/>
          <w:sz w:val="20"/>
          <w:szCs w:val="20"/>
        </w:rPr>
        <w:t xml:space="preserve"> Technology</w:t>
      </w:r>
      <w:r w:rsidRPr="00705D5A">
        <w:rPr>
          <w:rFonts w:ascii="Times New Roman" w:hAnsi="Times New Roman" w:cs="Times New Roman"/>
          <w:sz w:val="20"/>
          <w:szCs w:val="20"/>
        </w:rPr>
        <w:t>, Beijing Normal University at Zhuhai</w:t>
      </w:r>
    </w:p>
    <w:p w14:paraId="36DB990D" w14:textId="62442AF2" w:rsidR="00D322D9" w:rsidRPr="00705D5A" w:rsidRDefault="00D322D9" w:rsidP="00D00333">
      <w:pPr>
        <w:jc w:val="center"/>
        <w:rPr>
          <w:rFonts w:ascii="Times New Roman" w:hAnsi="Times New Roman" w:cs="Times New Roman"/>
          <w:sz w:val="20"/>
          <w:szCs w:val="20"/>
        </w:rPr>
      </w:pPr>
      <w:r w:rsidRPr="00705D5A">
        <w:rPr>
          <w:rFonts w:ascii="Times New Roman" w:hAnsi="Times New Roman" w:cs="Times New Roman"/>
          <w:sz w:val="20"/>
          <w:szCs w:val="20"/>
        </w:rPr>
        <w:t>Faculty Advisor Junqi Guo, Yan Yan</w:t>
      </w:r>
    </w:p>
    <w:p w14:paraId="5DD41595" w14:textId="77777777" w:rsidR="00D00333" w:rsidRDefault="00D00333">
      <w:pPr>
        <w:rPr>
          <w:rFonts w:ascii="Times New Roman" w:hAnsi="Times New Roman" w:cs="Times New Roman"/>
          <w:sz w:val="20"/>
          <w:szCs w:val="20"/>
        </w:rPr>
        <w:sectPr w:rsidR="00D00333" w:rsidSect="00D00333">
          <w:pgSz w:w="16838" w:h="11906" w:orient="landscape" w:code="9"/>
          <w:pgMar w:top="720" w:right="720" w:bottom="720" w:left="720" w:header="851" w:footer="992" w:gutter="0"/>
          <w:cols w:space="425"/>
          <w:docGrid w:type="lines" w:linePitch="312"/>
        </w:sectPr>
      </w:pPr>
    </w:p>
    <w:p w14:paraId="47246B08" w14:textId="40C17717" w:rsidR="00D322D9" w:rsidRPr="00D00333" w:rsidRDefault="00D322D9">
      <w:pPr>
        <w:rPr>
          <w:rFonts w:ascii="Times New Roman" w:hAnsi="Times New Roman" w:cs="Times New Roman"/>
          <w:b/>
          <w:bCs/>
          <w:sz w:val="20"/>
          <w:szCs w:val="20"/>
        </w:rPr>
      </w:pPr>
      <w:r w:rsidRPr="00D00333">
        <w:rPr>
          <w:rFonts w:ascii="Times New Roman" w:hAnsi="Times New Roman" w:cs="Times New Roman"/>
          <w:b/>
          <w:bCs/>
          <w:sz w:val="20"/>
          <w:szCs w:val="20"/>
        </w:rPr>
        <w:t>Introduction</w:t>
      </w:r>
    </w:p>
    <w:p w14:paraId="4F0BADAD" w14:textId="752FCE81" w:rsidR="00D322D9" w:rsidRPr="00705D5A" w:rsidRDefault="00D322D9" w:rsidP="00B74D26">
      <w:pPr>
        <w:ind w:firstLineChars="200" w:firstLine="400"/>
        <w:rPr>
          <w:rFonts w:ascii="Times New Roman" w:hAnsi="Times New Roman" w:cs="Times New Roman"/>
          <w:sz w:val="20"/>
          <w:szCs w:val="20"/>
        </w:rPr>
      </w:pPr>
      <w:r w:rsidRPr="00705D5A">
        <w:rPr>
          <w:rFonts w:ascii="Times New Roman" w:hAnsi="Times New Roman" w:cs="Times New Roman"/>
          <w:sz w:val="20"/>
          <w:szCs w:val="20"/>
        </w:rPr>
        <w:t>Hidden Markov Models (HMMs) are statistical tools used to model systems with hidden states and observable outcomes. These models are built on the principle of a Markov process, where the future state depends only on the current state. They are widely applied in various domains, including natural language processing, image recognition, and bioinformatics, with particular emphasis on modeling biological sequences such as DNA, RNA, and protein sequences</w:t>
      </w:r>
      <w:r w:rsidR="005C091E">
        <w:rPr>
          <w:rFonts w:ascii="Times New Roman" w:hAnsi="Times New Roman" w:cs="Times New Roman" w:hint="eastAsia"/>
          <w:sz w:val="20"/>
          <w:szCs w:val="20"/>
        </w:rPr>
        <w:t xml:space="preserve"> (</w:t>
      </w:r>
      <w:r w:rsidR="005C091E" w:rsidRPr="00D00333">
        <w:rPr>
          <w:rFonts w:ascii="Times New Roman" w:hAnsi="Times New Roman" w:cs="Times New Roman"/>
          <w:sz w:val="20"/>
          <w:szCs w:val="20"/>
        </w:rPr>
        <w:t>Jamali</w:t>
      </w:r>
      <w:r w:rsidR="005C091E">
        <w:rPr>
          <w:rFonts w:ascii="Times New Roman" w:hAnsi="Times New Roman" w:cs="Times New Roman" w:hint="eastAsia"/>
          <w:sz w:val="20"/>
          <w:szCs w:val="20"/>
        </w:rPr>
        <w:t xml:space="preserve"> et</w:t>
      </w:r>
      <w:r w:rsidR="00466B8D">
        <w:rPr>
          <w:rFonts w:ascii="Times New Roman" w:hAnsi="Times New Roman" w:cs="Times New Roman" w:hint="eastAsia"/>
          <w:sz w:val="20"/>
          <w:szCs w:val="20"/>
        </w:rPr>
        <w:t xml:space="preserve"> al</w:t>
      </w:r>
      <w:r w:rsidR="005C091E">
        <w:rPr>
          <w:rFonts w:ascii="Times New Roman" w:hAnsi="Times New Roman" w:cs="Times New Roman" w:hint="eastAsia"/>
          <w:sz w:val="20"/>
          <w:szCs w:val="20"/>
        </w:rPr>
        <w:t>.</w:t>
      </w:r>
      <w:r w:rsidR="00466B8D">
        <w:rPr>
          <w:rFonts w:ascii="Times New Roman" w:hAnsi="Times New Roman" w:cs="Times New Roman" w:hint="eastAsia"/>
          <w:sz w:val="20"/>
          <w:szCs w:val="20"/>
        </w:rPr>
        <w:t>,</w:t>
      </w:r>
      <w:r w:rsidR="005C091E">
        <w:rPr>
          <w:rFonts w:ascii="Times New Roman" w:hAnsi="Times New Roman" w:cs="Times New Roman" w:hint="eastAsia"/>
          <w:sz w:val="20"/>
          <w:szCs w:val="20"/>
        </w:rPr>
        <w:t xml:space="preserve"> 2016)</w:t>
      </w:r>
      <w:r w:rsidRPr="00705D5A">
        <w:rPr>
          <w:rFonts w:ascii="Times New Roman" w:hAnsi="Times New Roman" w:cs="Times New Roman"/>
          <w:sz w:val="20"/>
          <w:szCs w:val="20"/>
        </w:rPr>
        <w:t>. This review aims to examine the applications of HMMs in drug target prediction, focusing on how these models are used to analyze protein sequences, identify potential druggable regions, predict drug-protein interactions, and explore the integration of HMMs with other computational techniques like deep learning.</w:t>
      </w:r>
    </w:p>
    <w:p w14:paraId="7DC3DABE" w14:textId="509D3C6D" w:rsidR="00D322D9" w:rsidRPr="00D00333" w:rsidRDefault="00D322D9">
      <w:pPr>
        <w:rPr>
          <w:rFonts w:ascii="Times New Roman" w:hAnsi="Times New Roman" w:cs="Times New Roman"/>
          <w:b/>
          <w:bCs/>
          <w:sz w:val="20"/>
          <w:szCs w:val="20"/>
        </w:rPr>
      </w:pPr>
      <w:r w:rsidRPr="00D00333">
        <w:rPr>
          <w:rFonts w:ascii="Times New Roman" w:hAnsi="Times New Roman" w:cs="Times New Roman"/>
          <w:b/>
          <w:bCs/>
          <w:sz w:val="20"/>
          <w:szCs w:val="20"/>
        </w:rPr>
        <w:t>Method</w:t>
      </w:r>
    </w:p>
    <w:p w14:paraId="66D15324" w14:textId="784A56AD" w:rsidR="00D322D9" w:rsidRPr="00705D5A" w:rsidRDefault="00D322D9" w:rsidP="00B74D26">
      <w:pPr>
        <w:ind w:firstLineChars="200" w:firstLine="400"/>
        <w:rPr>
          <w:rFonts w:ascii="Times New Roman" w:hAnsi="Times New Roman" w:cs="Times New Roman"/>
          <w:sz w:val="20"/>
          <w:szCs w:val="20"/>
        </w:rPr>
      </w:pPr>
      <w:r w:rsidRPr="00705D5A">
        <w:rPr>
          <w:rFonts w:ascii="Times New Roman" w:hAnsi="Times New Roman" w:cs="Times New Roman"/>
          <w:sz w:val="20"/>
          <w:szCs w:val="20"/>
        </w:rPr>
        <w:t>To synthesize the current state of research on the application of HMMs in drug target prediction, a comprehensive literature search was conducted by using databases such as PubMed, Google Scholar, and IEEE Xplore. The search terms included "Hidden Markov Models", "drug target prediction", "drug-protein interaction", "deep learning in drug discovery" and so on.</w:t>
      </w:r>
      <w:r w:rsidRPr="00B74D26">
        <w:rPr>
          <w:rFonts w:ascii="Times New Roman" w:hAnsi="Times New Roman" w:cs="Times New Roman"/>
          <w:sz w:val="20"/>
          <w:szCs w:val="20"/>
        </w:rPr>
        <w:t xml:space="preserve"> </w:t>
      </w:r>
    </w:p>
    <w:p w14:paraId="1ED7EADB" w14:textId="7B5B1416" w:rsidR="00705D5A" w:rsidRPr="00D00333" w:rsidRDefault="00705D5A">
      <w:pPr>
        <w:rPr>
          <w:rFonts w:ascii="Times New Roman" w:hAnsi="Times New Roman" w:cs="Times New Roman"/>
          <w:b/>
          <w:bCs/>
          <w:sz w:val="20"/>
          <w:szCs w:val="20"/>
        </w:rPr>
      </w:pPr>
      <w:r w:rsidRPr="00D00333">
        <w:rPr>
          <w:rFonts w:ascii="Times New Roman" w:hAnsi="Times New Roman" w:cs="Times New Roman"/>
          <w:b/>
          <w:bCs/>
          <w:sz w:val="20"/>
          <w:szCs w:val="20"/>
        </w:rPr>
        <w:t>Results</w:t>
      </w:r>
    </w:p>
    <w:p w14:paraId="2AF7CD35" w14:textId="1DCB5033" w:rsidR="00705D5A" w:rsidRPr="00D00333" w:rsidRDefault="00705D5A">
      <w:pPr>
        <w:rPr>
          <w:rFonts w:ascii="Times New Roman" w:hAnsi="Times New Roman" w:cs="Times New Roman"/>
          <w:i/>
          <w:iCs/>
          <w:sz w:val="20"/>
          <w:szCs w:val="20"/>
        </w:rPr>
      </w:pPr>
      <w:r w:rsidRPr="00D00333">
        <w:rPr>
          <w:rFonts w:ascii="Times New Roman" w:hAnsi="Times New Roman" w:cs="Times New Roman"/>
          <w:i/>
          <w:iCs/>
          <w:sz w:val="20"/>
          <w:szCs w:val="20"/>
        </w:rPr>
        <w:t>HMMs in Drug Target Prediction</w:t>
      </w:r>
    </w:p>
    <w:p w14:paraId="5E04D1B4" w14:textId="5E07711C" w:rsidR="00705D5A" w:rsidRPr="00705D5A" w:rsidRDefault="00705D5A" w:rsidP="00B74D26">
      <w:pPr>
        <w:ind w:firstLineChars="200" w:firstLine="400"/>
        <w:rPr>
          <w:rFonts w:ascii="Times New Roman" w:hAnsi="Times New Roman" w:cs="Times New Roman"/>
          <w:sz w:val="20"/>
          <w:szCs w:val="20"/>
        </w:rPr>
      </w:pPr>
      <w:r w:rsidRPr="00705D5A">
        <w:rPr>
          <w:rFonts w:ascii="Times New Roman" w:hAnsi="Times New Roman" w:cs="Times New Roman"/>
          <w:sz w:val="20"/>
          <w:szCs w:val="20"/>
        </w:rPr>
        <w:t>HMMs have been successfully applied to drug target prediction by modeling protein sequences and identifying functional regions within these sequences that could serve as potential drug targets</w:t>
      </w:r>
      <w:r w:rsidR="00466B8D">
        <w:rPr>
          <w:rFonts w:ascii="Times New Roman" w:hAnsi="Times New Roman" w:cs="Times New Roman" w:hint="eastAsia"/>
          <w:sz w:val="20"/>
          <w:szCs w:val="20"/>
        </w:rPr>
        <w:t xml:space="preserve"> (</w:t>
      </w:r>
      <w:r w:rsidR="00466B8D" w:rsidRPr="00D00333">
        <w:rPr>
          <w:rFonts w:ascii="Times New Roman" w:hAnsi="Times New Roman" w:cs="Times New Roman"/>
          <w:sz w:val="20"/>
          <w:szCs w:val="20"/>
        </w:rPr>
        <w:t xml:space="preserve">Hauser </w:t>
      </w:r>
      <w:r w:rsidR="00466B8D">
        <w:rPr>
          <w:rFonts w:ascii="Times New Roman" w:hAnsi="Times New Roman" w:cs="Times New Roman" w:hint="eastAsia"/>
          <w:sz w:val="20"/>
          <w:szCs w:val="20"/>
        </w:rPr>
        <w:t>et al., 2016)</w:t>
      </w:r>
      <w:r w:rsidRPr="00705D5A">
        <w:rPr>
          <w:rFonts w:ascii="Times New Roman" w:hAnsi="Times New Roman" w:cs="Times New Roman"/>
          <w:sz w:val="20"/>
          <w:szCs w:val="20"/>
        </w:rPr>
        <w:t xml:space="preserve">. For example, HMMs are particularly adept at detecting conserved motifs or domains in proteins, such as kinase domains, receptor binding sites, and </w:t>
      </w:r>
      <w:r w:rsidRPr="00705D5A">
        <w:rPr>
          <w:rFonts w:ascii="Times New Roman" w:hAnsi="Times New Roman" w:cs="Times New Roman"/>
          <w:sz w:val="20"/>
          <w:szCs w:val="20"/>
        </w:rPr>
        <w:t>other biologically relevant regions that are often the focus of drug design.</w:t>
      </w:r>
    </w:p>
    <w:p w14:paraId="29770EE5" w14:textId="37880591" w:rsidR="00705D5A" w:rsidRPr="00705D5A" w:rsidRDefault="00466B8D" w:rsidP="00B74D26">
      <w:pPr>
        <w:ind w:firstLineChars="200" w:firstLine="400"/>
        <w:rPr>
          <w:rFonts w:ascii="Times New Roman" w:hAnsi="Times New Roman" w:cs="Times New Roman"/>
          <w:sz w:val="20"/>
          <w:szCs w:val="20"/>
        </w:rPr>
      </w:pPr>
      <w:r>
        <w:rPr>
          <w:rFonts w:ascii="Times New Roman" w:hAnsi="Times New Roman" w:cs="Times New Roman" w:hint="eastAsia"/>
          <w:sz w:val="20"/>
          <w:szCs w:val="20"/>
        </w:rPr>
        <w:t>S</w:t>
      </w:r>
      <w:r w:rsidR="00705D5A" w:rsidRPr="00705D5A">
        <w:rPr>
          <w:rFonts w:ascii="Times New Roman" w:hAnsi="Times New Roman" w:cs="Times New Roman"/>
          <w:sz w:val="20"/>
          <w:szCs w:val="20"/>
        </w:rPr>
        <w:t>tud</w:t>
      </w:r>
      <w:r>
        <w:rPr>
          <w:rFonts w:ascii="Times New Roman" w:hAnsi="Times New Roman" w:cs="Times New Roman" w:hint="eastAsia"/>
          <w:sz w:val="20"/>
          <w:szCs w:val="20"/>
        </w:rPr>
        <w:t>ies</w:t>
      </w:r>
      <w:r w:rsidR="00705D5A" w:rsidRPr="00705D5A">
        <w:rPr>
          <w:rFonts w:ascii="Times New Roman" w:hAnsi="Times New Roman" w:cs="Times New Roman"/>
          <w:sz w:val="20"/>
          <w:szCs w:val="20"/>
        </w:rPr>
        <w:t xml:space="preserve"> have shown that HMM-based models can predict drug-target interactions with significant accuracy</w:t>
      </w:r>
      <w:r w:rsidR="00463CEC">
        <w:rPr>
          <w:rFonts w:ascii="Times New Roman" w:hAnsi="Times New Roman" w:cs="Times New Roman" w:hint="eastAsia"/>
          <w:sz w:val="20"/>
          <w:szCs w:val="20"/>
        </w:rPr>
        <w:t xml:space="preserve"> </w:t>
      </w:r>
      <w:r>
        <w:rPr>
          <w:rFonts w:ascii="Times New Roman" w:hAnsi="Times New Roman" w:cs="Times New Roman" w:hint="eastAsia"/>
          <w:sz w:val="20"/>
          <w:szCs w:val="20"/>
        </w:rPr>
        <w:t>(</w:t>
      </w:r>
      <w:r w:rsidR="00463CEC" w:rsidRPr="00D00333">
        <w:rPr>
          <w:rFonts w:ascii="Times New Roman" w:hAnsi="Times New Roman" w:cs="Times New Roman"/>
          <w:sz w:val="20"/>
          <w:szCs w:val="20"/>
        </w:rPr>
        <w:t xml:space="preserve">Emdadi </w:t>
      </w:r>
      <w:r>
        <w:rPr>
          <w:rFonts w:ascii="Times New Roman" w:hAnsi="Times New Roman" w:cs="Times New Roman" w:hint="eastAsia"/>
          <w:sz w:val="20"/>
          <w:szCs w:val="20"/>
        </w:rPr>
        <w:t>et al., 2016)</w:t>
      </w:r>
      <w:r w:rsidR="00705D5A" w:rsidRPr="00705D5A">
        <w:rPr>
          <w:rFonts w:ascii="Times New Roman" w:hAnsi="Times New Roman" w:cs="Times New Roman"/>
          <w:sz w:val="20"/>
          <w:szCs w:val="20"/>
        </w:rPr>
        <w:t>. By using protein sequence data as input, these models can identify regions that are likely to interact with small molecules or other proteins, offering insights into potential therapeutic targets. For instance, HMMs have been used to model the functional domains of proteins like G-protein coupled receptors</w:t>
      </w:r>
      <w:r w:rsidR="00D00333">
        <w:rPr>
          <w:rFonts w:ascii="Times New Roman" w:hAnsi="Times New Roman" w:cs="Times New Roman" w:hint="eastAsia"/>
          <w:sz w:val="20"/>
          <w:szCs w:val="20"/>
        </w:rPr>
        <w:t xml:space="preserve"> </w:t>
      </w:r>
      <w:r w:rsidR="00705D5A" w:rsidRPr="00705D5A">
        <w:rPr>
          <w:rFonts w:ascii="Times New Roman" w:hAnsi="Times New Roman" w:cs="Times New Roman"/>
          <w:sz w:val="20"/>
          <w:szCs w:val="20"/>
        </w:rPr>
        <w:t>and enzymes such as kinases, which are common targets for drug development.</w:t>
      </w:r>
    </w:p>
    <w:p w14:paraId="5C9A18AB" w14:textId="087C1145" w:rsidR="00705D5A" w:rsidRPr="00D00333" w:rsidRDefault="00705D5A">
      <w:pPr>
        <w:rPr>
          <w:rFonts w:ascii="Times New Roman" w:hAnsi="Times New Roman" w:cs="Times New Roman"/>
          <w:i/>
          <w:iCs/>
          <w:sz w:val="20"/>
          <w:szCs w:val="20"/>
        </w:rPr>
      </w:pPr>
      <w:r w:rsidRPr="00D00333">
        <w:rPr>
          <w:rFonts w:ascii="Times New Roman" w:hAnsi="Times New Roman" w:cs="Times New Roman"/>
          <w:i/>
          <w:iCs/>
          <w:sz w:val="20"/>
          <w:szCs w:val="20"/>
        </w:rPr>
        <w:t>Combination of HMMs and Deep Learning</w:t>
      </w:r>
    </w:p>
    <w:p w14:paraId="67DD405F" w14:textId="4F0215F4" w:rsidR="00D00333" w:rsidRPr="00D00333" w:rsidRDefault="00D00333" w:rsidP="00B74D26">
      <w:pPr>
        <w:ind w:firstLineChars="200" w:firstLine="400"/>
        <w:rPr>
          <w:rFonts w:ascii="Times New Roman" w:hAnsi="Times New Roman" w:cs="Times New Roman"/>
          <w:sz w:val="20"/>
          <w:szCs w:val="20"/>
        </w:rPr>
      </w:pPr>
      <w:r w:rsidRPr="00D00333">
        <w:rPr>
          <w:rFonts w:ascii="Times New Roman" w:hAnsi="Times New Roman" w:cs="Times New Roman"/>
          <w:sz w:val="20"/>
          <w:szCs w:val="20"/>
        </w:rPr>
        <w:t>Recent research has explored combining HMMs with deep learning techniques like CNNs, RNNs, and GNNs to enhance the modeling of sequential data, particularly in biological contexts</w:t>
      </w:r>
      <w:r w:rsidR="00466B8D">
        <w:rPr>
          <w:rFonts w:ascii="Times New Roman" w:hAnsi="Times New Roman" w:cs="Times New Roman" w:hint="eastAsia"/>
          <w:sz w:val="20"/>
          <w:szCs w:val="20"/>
        </w:rPr>
        <w:t xml:space="preserve"> (</w:t>
      </w:r>
      <w:r w:rsidR="00466B8D" w:rsidRPr="00D00333">
        <w:rPr>
          <w:rFonts w:ascii="Times New Roman" w:hAnsi="Times New Roman" w:cs="Times New Roman"/>
          <w:sz w:val="20"/>
          <w:szCs w:val="20"/>
        </w:rPr>
        <w:t>Jamali</w:t>
      </w:r>
      <w:r w:rsidR="00466B8D">
        <w:rPr>
          <w:rFonts w:ascii="Times New Roman" w:hAnsi="Times New Roman" w:cs="Times New Roman" w:hint="eastAsia"/>
          <w:sz w:val="20"/>
          <w:szCs w:val="20"/>
        </w:rPr>
        <w:t xml:space="preserve"> et al., 2016)</w:t>
      </w:r>
      <w:r w:rsidRPr="00D00333">
        <w:rPr>
          <w:rFonts w:ascii="Times New Roman" w:hAnsi="Times New Roman" w:cs="Times New Roman"/>
          <w:sz w:val="20"/>
          <w:szCs w:val="20"/>
        </w:rPr>
        <w:t>. While HMMs are effective for sequential analysis, they struggle with capturing complex, non-linear relationships inherent in biological data. Deep learning models, on the other hand, excel at extracting higher-level features from large datasets, which can uncover intricate patterns in protein sequences, structures, and molecular interactions.</w:t>
      </w:r>
    </w:p>
    <w:p w14:paraId="571A86D7" w14:textId="3D3CBFC2" w:rsidR="00D00333" w:rsidRPr="00705D5A" w:rsidRDefault="00D00333" w:rsidP="00B74D26">
      <w:pPr>
        <w:ind w:firstLineChars="200" w:firstLine="400"/>
        <w:rPr>
          <w:rFonts w:ascii="Times New Roman" w:hAnsi="Times New Roman" w:cs="Times New Roman"/>
          <w:sz w:val="20"/>
          <w:szCs w:val="20"/>
        </w:rPr>
      </w:pPr>
      <w:r w:rsidRPr="00D00333">
        <w:rPr>
          <w:rFonts w:ascii="Times New Roman" w:hAnsi="Times New Roman" w:cs="Times New Roman"/>
          <w:sz w:val="20"/>
          <w:szCs w:val="20"/>
        </w:rPr>
        <w:t>By integrating deep learning with HMMs, researchers can improve drug-target interaction predictions. For example, deep learning can model the chemical and structural properties of small molecules, which can then be used with HMMs to predict drug-target interactions more accurately, especially when multi-modal data are involved. This hybrid approach has demonstrated significant improvements in predictive performance.</w:t>
      </w:r>
    </w:p>
    <w:p w14:paraId="6954A7A1" w14:textId="6CD82B9E" w:rsidR="00705D5A" w:rsidRPr="00D00333" w:rsidRDefault="00705D5A">
      <w:pPr>
        <w:rPr>
          <w:rFonts w:ascii="Times New Roman" w:hAnsi="Times New Roman" w:cs="Times New Roman"/>
          <w:b/>
          <w:bCs/>
          <w:sz w:val="20"/>
          <w:szCs w:val="20"/>
        </w:rPr>
      </w:pPr>
      <w:r w:rsidRPr="00D00333">
        <w:rPr>
          <w:rFonts w:ascii="Times New Roman" w:hAnsi="Times New Roman" w:cs="Times New Roman"/>
          <w:b/>
          <w:bCs/>
          <w:sz w:val="20"/>
          <w:szCs w:val="20"/>
        </w:rPr>
        <w:t>Discussion</w:t>
      </w:r>
    </w:p>
    <w:p w14:paraId="0A614FEC" w14:textId="0237AE08" w:rsidR="00705D5A" w:rsidRPr="00D00333" w:rsidRDefault="00705D5A">
      <w:pPr>
        <w:rPr>
          <w:rFonts w:ascii="Times New Roman" w:hAnsi="Times New Roman" w:cs="Times New Roman"/>
          <w:i/>
          <w:iCs/>
          <w:sz w:val="20"/>
          <w:szCs w:val="20"/>
        </w:rPr>
      </w:pPr>
      <w:r w:rsidRPr="00D00333">
        <w:rPr>
          <w:rFonts w:ascii="Times New Roman" w:hAnsi="Times New Roman" w:cs="Times New Roman"/>
          <w:i/>
          <w:iCs/>
          <w:sz w:val="20"/>
          <w:szCs w:val="20"/>
        </w:rPr>
        <w:t>Strengths of HMMs in Drug Target Prediction</w:t>
      </w:r>
    </w:p>
    <w:p w14:paraId="772436D5" w14:textId="77777777" w:rsidR="00B74D26" w:rsidRDefault="00B74D26" w:rsidP="00B74D26">
      <w:pPr>
        <w:ind w:firstLineChars="200" w:firstLine="400"/>
        <w:rPr>
          <w:rFonts w:ascii="Times New Roman" w:hAnsi="Times New Roman" w:cs="Times New Roman"/>
          <w:sz w:val="20"/>
          <w:szCs w:val="20"/>
        </w:rPr>
      </w:pPr>
      <w:r w:rsidRPr="00B74D26">
        <w:rPr>
          <w:rFonts w:ascii="Times New Roman" w:hAnsi="Times New Roman" w:cs="Times New Roman"/>
          <w:sz w:val="20"/>
          <w:szCs w:val="20"/>
        </w:rPr>
        <w:t>HMMs are effective for predicting drug targets from sequential data like protein sequences, capturing conserved motifs and structural domains. They also model time-dependent processes, such as protein folding, which are important for drug-receptor interactions. When combined with deep learning, HMMs benefit from automated feature extraction while maintaining sequential dependencies.</w:t>
      </w:r>
    </w:p>
    <w:p w14:paraId="533E2848" w14:textId="25C44F55" w:rsidR="00705D5A" w:rsidRPr="00D00333" w:rsidRDefault="00705D5A">
      <w:pPr>
        <w:rPr>
          <w:rFonts w:ascii="Times New Roman" w:hAnsi="Times New Roman" w:cs="Times New Roman"/>
          <w:i/>
          <w:iCs/>
          <w:sz w:val="20"/>
          <w:szCs w:val="20"/>
        </w:rPr>
      </w:pPr>
      <w:r w:rsidRPr="00D00333">
        <w:rPr>
          <w:rFonts w:ascii="Times New Roman" w:hAnsi="Times New Roman" w:cs="Times New Roman"/>
          <w:i/>
          <w:iCs/>
          <w:sz w:val="20"/>
          <w:szCs w:val="20"/>
        </w:rPr>
        <w:t>Limitations and Challenges</w:t>
      </w:r>
    </w:p>
    <w:p w14:paraId="15C16810" w14:textId="77777777" w:rsidR="00B74D26" w:rsidRDefault="00B74D26" w:rsidP="00B74D26">
      <w:pPr>
        <w:ind w:firstLineChars="200" w:firstLine="400"/>
        <w:rPr>
          <w:rFonts w:ascii="Times New Roman" w:hAnsi="Times New Roman" w:cs="Times New Roman"/>
          <w:sz w:val="20"/>
          <w:szCs w:val="20"/>
        </w:rPr>
      </w:pPr>
      <w:r w:rsidRPr="00B74D26">
        <w:rPr>
          <w:rFonts w:ascii="Times New Roman" w:hAnsi="Times New Roman" w:cs="Times New Roman"/>
          <w:sz w:val="20"/>
          <w:szCs w:val="20"/>
        </w:rPr>
        <w:t>HMMs face challenges with incomplete or low-quality data, and a lack of annotated protein and drug-interaction information. Deep learning, though powerful, lacks interpretability, while HMMs may not capture all biological complexity. Additionally, drug responses are dynamic, making it hard to develop universal models.</w:t>
      </w:r>
    </w:p>
    <w:p w14:paraId="27AAA0D6" w14:textId="312C90F2" w:rsidR="00D00333" w:rsidRPr="00D00333" w:rsidRDefault="00D00333" w:rsidP="00D00333">
      <w:pPr>
        <w:rPr>
          <w:rFonts w:ascii="Times New Roman" w:hAnsi="Times New Roman" w:cs="Times New Roman"/>
          <w:b/>
          <w:bCs/>
          <w:sz w:val="20"/>
          <w:szCs w:val="20"/>
        </w:rPr>
      </w:pPr>
      <w:r>
        <w:rPr>
          <w:rFonts w:ascii="Times New Roman" w:hAnsi="Times New Roman" w:cs="Times New Roman" w:hint="eastAsia"/>
          <w:b/>
          <w:bCs/>
          <w:sz w:val="20"/>
          <w:szCs w:val="20"/>
        </w:rPr>
        <w:t>References</w:t>
      </w:r>
    </w:p>
    <w:p w14:paraId="63FA8CB9" w14:textId="77777777" w:rsidR="005C091E" w:rsidRPr="00705D5A" w:rsidRDefault="005C091E" w:rsidP="005C091E">
      <w:pPr>
        <w:ind w:left="400" w:hangingChars="200" w:hanging="400"/>
        <w:rPr>
          <w:rFonts w:ascii="Times New Roman" w:hAnsi="Times New Roman" w:cs="Times New Roman"/>
          <w:sz w:val="20"/>
          <w:szCs w:val="20"/>
        </w:rPr>
      </w:pPr>
      <w:r w:rsidRPr="00D00333">
        <w:rPr>
          <w:rFonts w:ascii="Times New Roman" w:hAnsi="Times New Roman" w:cs="Times New Roman"/>
          <w:sz w:val="20"/>
          <w:szCs w:val="20"/>
        </w:rPr>
        <w:t xml:space="preserve">Jamali AA, Ferdousi R, Razzaghi S, Li J, Safdari R, Ebrahimie E. DrugMiner: comparative analysis of machine learning algorithms for prediction of potential druggable proteinsDrugMiner. </w:t>
      </w:r>
      <w:r w:rsidRPr="00D00333">
        <w:rPr>
          <w:rFonts w:ascii="Times New Roman" w:hAnsi="Times New Roman" w:cs="Times New Roman"/>
          <w:i/>
          <w:iCs/>
          <w:sz w:val="20"/>
          <w:szCs w:val="20"/>
        </w:rPr>
        <w:t>Drug Discovery Today</w:t>
      </w:r>
      <w:r w:rsidRPr="00D00333">
        <w:rPr>
          <w:rFonts w:ascii="Times New Roman" w:hAnsi="Times New Roman" w:cs="Times New Roman"/>
          <w:sz w:val="20"/>
          <w:szCs w:val="20"/>
        </w:rPr>
        <w:t>. 2016;21(5):718-724. doi:</w:t>
      </w:r>
      <w:hyperlink r:id="rId4" w:history="1">
        <w:r w:rsidRPr="00D00333">
          <w:rPr>
            <w:rStyle w:val="a3"/>
            <w:rFonts w:ascii="Times New Roman" w:hAnsi="Times New Roman" w:cs="Times New Roman"/>
            <w:sz w:val="20"/>
            <w:szCs w:val="20"/>
          </w:rPr>
          <w:t>10.1016/j.drudis.2016.01.007</w:t>
        </w:r>
      </w:hyperlink>
    </w:p>
    <w:p w14:paraId="127F746D" w14:textId="6CD7FFC3" w:rsidR="00D00333" w:rsidRPr="00D00333" w:rsidRDefault="00D00333" w:rsidP="00D00333">
      <w:pPr>
        <w:ind w:left="400" w:hangingChars="200" w:hanging="400"/>
        <w:rPr>
          <w:rFonts w:ascii="Times New Roman" w:hAnsi="Times New Roman" w:cs="Times New Roman"/>
          <w:sz w:val="20"/>
          <w:szCs w:val="20"/>
        </w:rPr>
      </w:pPr>
      <w:r w:rsidRPr="00D00333">
        <w:rPr>
          <w:rFonts w:ascii="Times New Roman" w:hAnsi="Times New Roman" w:cs="Times New Roman"/>
          <w:sz w:val="20"/>
          <w:szCs w:val="20"/>
        </w:rPr>
        <w:t xml:space="preserve">Hauser DA, Mäser P. HMM-based profiling identifies the binding to divalent cations and nucleotides as common denominators of suramin targets. </w:t>
      </w:r>
      <w:r w:rsidRPr="00D00333">
        <w:rPr>
          <w:rFonts w:ascii="Times New Roman" w:hAnsi="Times New Roman" w:cs="Times New Roman"/>
          <w:i/>
          <w:iCs/>
          <w:sz w:val="20"/>
          <w:szCs w:val="20"/>
        </w:rPr>
        <w:t>Front Drug Discov</w:t>
      </w:r>
      <w:r w:rsidRPr="00D00333">
        <w:rPr>
          <w:rFonts w:ascii="Times New Roman" w:hAnsi="Times New Roman" w:cs="Times New Roman"/>
          <w:sz w:val="20"/>
          <w:szCs w:val="20"/>
        </w:rPr>
        <w:t>. 2023;3. doi:</w:t>
      </w:r>
      <w:hyperlink r:id="rId5" w:history="1">
        <w:r w:rsidRPr="00D00333">
          <w:rPr>
            <w:rStyle w:val="a3"/>
            <w:rFonts w:ascii="Times New Roman" w:hAnsi="Times New Roman" w:cs="Times New Roman"/>
            <w:sz w:val="20"/>
            <w:szCs w:val="20"/>
          </w:rPr>
          <w:t>10.3389/fddsv.2023.1112992</w:t>
        </w:r>
      </w:hyperlink>
    </w:p>
    <w:p w14:paraId="1FECB87D" w14:textId="357BC198" w:rsidR="00D00333" w:rsidRPr="00D00333" w:rsidRDefault="00D00333" w:rsidP="00D00333">
      <w:pPr>
        <w:ind w:left="400" w:hangingChars="200" w:hanging="400"/>
        <w:rPr>
          <w:rFonts w:ascii="Times New Roman" w:hAnsi="Times New Roman" w:cs="Times New Roman"/>
          <w:sz w:val="20"/>
          <w:szCs w:val="20"/>
        </w:rPr>
      </w:pPr>
      <w:r w:rsidRPr="00D00333">
        <w:rPr>
          <w:rFonts w:ascii="Times New Roman" w:hAnsi="Times New Roman" w:cs="Times New Roman"/>
          <w:sz w:val="20"/>
          <w:szCs w:val="20"/>
        </w:rPr>
        <w:t xml:space="preserve">Emdadi A, Eslahchi C. Auto-HMM-LMF: feature selection based method for prediction of drug response via autoencoder and hidden Markov model. </w:t>
      </w:r>
      <w:r w:rsidRPr="00D00333">
        <w:rPr>
          <w:rFonts w:ascii="Times New Roman" w:hAnsi="Times New Roman" w:cs="Times New Roman"/>
          <w:i/>
          <w:iCs/>
          <w:sz w:val="20"/>
          <w:szCs w:val="20"/>
        </w:rPr>
        <w:t>BMC Bioinformatics</w:t>
      </w:r>
      <w:r w:rsidRPr="00D00333">
        <w:rPr>
          <w:rFonts w:ascii="Times New Roman" w:hAnsi="Times New Roman" w:cs="Times New Roman"/>
          <w:sz w:val="20"/>
          <w:szCs w:val="20"/>
        </w:rPr>
        <w:t>. 2021;22(1):33. doi:</w:t>
      </w:r>
      <w:hyperlink r:id="rId6" w:history="1">
        <w:r w:rsidRPr="00D00333">
          <w:rPr>
            <w:rStyle w:val="a3"/>
            <w:rFonts w:ascii="Times New Roman" w:hAnsi="Times New Roman" w:cs="Times New Roman"/>
            <w:sz w:val="20"/>
            <w:szCs w:val="20"/>
          </w:rPr>
          <w:t>10.1186/s12859-021-03974-3</w:t>
        </w:r>
      </w:hyperlink>
    </w:p>
    <w:sectPr w:rsidR="00D00333" w:rsidRPr="00D00333" w:rsidSect="00D00333">
      <w:type w:val="continuous"/>
      <w:pgSz w:w="16838" w:h="11906" w:orient="landscape" w:code="9"/>
      <w:pgMar w:top="238" w:right="244" w:bottom="238" w:left="238"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D9"/>
    <w:rsid w:val="000045B0"/>
    <w:rsid w:val="00181926"/>
    <w:rsid w:val="001D2F1E"/>
    <w:rsid w:val="001F20AB"/>
    <w:rsid w:val="002C1A71"/>
    <w:rsid w:val="002F4392"/>
    <w:rsid w:val="00312D57"/>
    <w:rsid w:val="00463CEC"/>
    <w:rsid w:val="00466B8D"/>
    <w:rsid w:val="00583D24"/>
    <w:rsid w:val="005C091E"/>
    <w:rsid w:val="005C6430"/>
    <w:rsid w:val="005F5AC1"/>
    <w:rsid w:val="0066057F"/>
    <w:rsid w:val="00684FBB"/>
    <w:rsid w:val="00686B0D"/>
    <w:rsid w:val="006C1B04"/>
    <w:rsid w:val="00705D5A"/>
    <w:rsid w:val="00791A1E"/>
    <w:rsid w:val="007D53A7"/>
    <w:rsid w:val="007E0099"/>
    <w:rsid w:val="007E33D3"/>
    <w:rsid w:val="00872660"/>
    <w:rsid w:val="0089396A"/>
    <w:rsid w:val="00913D43"/>
    <w:rsid w:val="0092141E"/>
    <w:rsid w:val="00957A43"/>
    <w:rsid w:val="00982620"/>
    <w:rsid w:val="00A54374"/>
    <w:rsid w:val="00A71603"/>
    <w:rsid w:val="00AC215F"/>
    <w:rsid w:val="00B43A03"/>
    <w:rsid w:val="00B74D26"/>
    <w:rsid w:val="00C13801"/>
    <w:rsid w:val="00CE4944"/>
    <w:rsid w:val="00D00333"/>
    <w:rsid w:val="00D322D9"/>
    <w:rsid w:val="00E1040A"/>
    <w:rsid w:val="00E2165C"/>
    <w:rsid w:val="00EF7B8E"/>
    <w:rsid w:val="00FB6256"/>
    <w:rsid w:val="00FE5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129F"/>
  <w15:chartTrackingRefBased/>
  <w15:docId w15:val="{C95FDA13-89C3-448B-BCF3-9C8E4310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0333"/>
    <w:rPr>
      <w:color w:val="467886" w:themeColor="hyperlink"/>
      <w:u w:val="single"/>
    </w:rPr>
  </w:style>
  <w:style w:type="character" w:styleId="a4">
    <w:name w:val="Unresolved Mention"/>
    <w:basedOn w:val="a0"/>
    <w:uiPriority w:val="99"/>
    <w:semiHidden/>
    <w:unhideWhenUsed/>
    <w:rsid w:val="00D00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4097">
      <w:bodyDiv w:val="1"/>
      <w:marLeft w:val="0"/>
      <w:marRight w:val="0"/>
      <w:marTop w:val="0"/>
      <w:marBottom w:val="0"/>
      <w:divBdr>
        <w:top w:val="none" w:sz="0" w:space="0" w:color="auto"/>
        <w:left w:val="none" w:sz="0" w:space="0" w:color="auto"/>
        <w:bottom w:val="none" w:sz="0" w:space="0" w:color="auto"/>
        <w:right w:val="none" w:sz="0" w:space="0" w:color="auto"/>
      </w:divBdr>
      <w:divsChild>
        <w:div w:id="858009840">
          <w:marLeft w:val="0"/>
          <w:marRight w:val="0"/>
          <w:marTop w:val="0"/>
          <w:marBottom w:val="0"/>
          <w:divBdr>
            <w:top w:val="none" w:sz="0" w:space="0" w:color="auto"/>
            <w:left w:val="none" w:sz="0" w:space="0" w:color="auto"/>
            <w:bottom w:val="none" w:sz="0" w:space="0" w:color="auto"/>
            <w:right w:val="none" w:sz="0" w:space="0" w:color="auto"/>
          </w:divBdr>
          <w:divsChild>
            <w:div w:id="2075153184">
              <w:marLeft w:val="0"/>
              <w:marRight w:val="0"/>
              <w:marTop w:val="0"/>
              <w:marBottom w:val="240"/>
              <w:divBdr>
                <w:top w:val="none" w:sz="0" w:space="0" w:color="auto"/>
                <w:left w:val="none" w:sz="0" w:space="0" w:color="auto"/>
                <w:bottom w:val="none" w:sz="0" w:space="0" w:color="auto"/>
                <w:right w:val="none" w:sz="0" w:space="0" w:color="auto"/>
              </w:divBdr>
              <w:divsChild>
                <w:div w:id="1483231511">
                  <w:marLeft w:val="360"/>
                  <w:marRight w:val="96"/>
                  <w:marTop w:val="0"/>
                  <w:marBottom w:val="0"/>
                  <w:divBdr>
                    <w:top w:val="none" w:sz="0" w:space="0" w:color="auto"/>
                    <w:left w:val="none" w:sz="0" w:space="0" w:color="auto"/>
                    <w:bottom w:val="none" w:sz="0" w:space="0" w:color="auto"/>
                    <w:right w:val="none" w:sz="0" w:space="0" w:color="auto"/>
                  </w:divBdr>
                </w:div>
              </w:divsChild>
            </w:div>
            <w:div w:id="634867871">
              <w:marLeft w:val="0"/>
              <w:marRight w:val="0"/>
              <w:marTop w:val="0"/>
              <w:marBottom w:val="240"/>
              <w:divBdr>
                <w:top w:val="none" w:sz="0" w:space="0" w:color="auto"/>
                <w:left w:val="none" w:sz="0" w:space="0" w:color="auto"/>
                <w:bottom w:val="none" w:sz="0" w:space="0" w:color="auto"/>
                <w:right w:val="none" w:sz="0" w:space="0" w:color="auto"/>
              </w:divBdr>
              <w:divsChild>
                <w:div w:id="477576574">
                  <w:marLeft w:val="360"/>
                  <w:marRight w:val="96"/>
                  <w:marTop w:val="0"/>
                  <w:marBottom w:val="0"/>
                  <w:divBdr>
                    <w:top w:val="none" w:sz="0" w:space="0" w:color="auto"/>
                    <w:left w:val="none" w:sz="0" w:space="0" w:color="auto"/>
                    <w:bottom w:val="none" w:sz="0" w:space="0" w:color="auto"/>
                    <w:right w:val="none" w:sz="0" w:space="0" w:color="auto"/>
                  </w:divBdr>
                </w:div>
              </w:divsChild>
            </w:div>
            <w:div w:id="1836608202">
              <w:marLeft w:val="0"/>
              <w:marRight w:val="0"/>
              <w:marTop w:val="0"/>
              <w:marBottom w:val="240"/>
              <w:divBdr>
                <w:top w:val="none" w:sz="0" w:space="0" w:color="auto"/>
                <w:left w:val="none" w:sz="0" w:space="0" w:color="auto"/>
                <w:bottom w:val="none" w:sz="0" w:space="0" w:color="auto"/>
                <w:right w:val="none" w:sz="0" w:space="0" w:color="auto"/>
              </w:divBdr>
              <w:divsChild>
                <w:div w:id="236280941">
                  <w:marLeft w:val="360"/>
                  <w:marRight w:val="96"/>
                  <w:marTop w:val="0"/>
                  <w:marBottom w:val="0"/>
                  <w:divBdr>
                    <w:top w:val="none" w:sz="0" w:space="0" w:color="auto"/>
                    <w:left w:val="none" w:sz="0" w:space="0" w:color="auto"/>
                    <w:bottom w:val="none" w:sz="0" w:space="0" w:color="auto"/>
                    <w:right w:val="none" w:sz="0" w:space="0" w:color="auto"/>
                  </w:divBdr>
                </w:div>
              </w:divsChild>
            </w:div>
            <w:div w:id="523634836">
              <w:marLeft w:val="0"/>
              <w:marRight w:val="0"/>
              <w:marTop w:val="0"/>
              <w:marBottom w:val="0"/>
              <w:divBdr>
                <w:top w:val="none" w:sz="0" w:space="0" w:color="auto"/>
                <w:left w:val="none" w:sz="0" w:space="0" w:color="auto"/>
                <w:bottom w:val="none" w:sz="0" w:space="0" w:color="auto"/>
                <w:right w:val="none" w:sz="0" w:space="0" w:color="auto"/>
              </w:divBdr>
              <w:divsChild>
                <w:div w:id="20156482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441405">
      <w:bodyDiv w:val="1"/>
      <w:marLeft w:val="0"/>
      <w:marRight w:val="0"/>
      <w:marTop w:val="0"/>
      <w:marBottom w:val="0"/>
      <w:divBdr>
        <w:top w:val="none" w:sz="0" w:space="0" w:color="auto"/>
        <w:left w:val="none" w:sz="0" w:space="0" w:color="auto"/>
        <w:bottom w:val="none" w:sz="0" w:space="0" w:color="auto"/>
        <w:right w:val="none" w:sz="0" w:space="0" w:color="auto"/>
      </w:divBdr>
      <w:divsChild>
        <w:div w:id="255410317">
          <w:marLeft w:val="0"/>
          <w:marRight w:val="0"/>
          <w:marTop w:val="0"/>
          <w:marBottom w:val="0"/>
          <w:divBdr>
            <w:top w:val="none" w:sz="0" w:space="0" w:color="auto"/>
            <w:left w:val="none" w:sz="0" w:space="0" w:color="auto"/>
            <w:bottom w:val="none" w:sz="0" w:space="0" w:color="auto"/>
            <w:right w:val="none" w:sz="0" w:space="0" w:color="auto"/>
          </w:divBdr>
          <w:divsChild>
            <w:div w:id="1166945944">
              <w:marLeft w:val="0"/>
              <w:marRight w:val="0"/>
              <w:marTop w:val="0"/>
              <w:marBottom w:val="0"/>
              <w:divBdr>
                <w:top w:val="none" w:sz="0" w:space="0" w:color="auto"/>
                <w:left w:val="none" w:sz="0" w:space="0" w:color="auto"/>
                <w:bottom w:val="none" w:sz="0" w:space="0" w:color="auto"/>
                <w:right w:val="none" w:sz="0" w:space="0" w:color="auto"/>
              </w:divBdr>
              <w:divsChild>
                <w:div w:id="815923889">
                  <w:marLeft w:val="0"/>
                  <w:marRight w:val="0"/>
                  <w:marTop w:val="0"/>
                  <w:marBottom w:val="0"/>
                  <w:divBdr>
                    <w:top w:val="none" w:sz="0" w:space="0" w:color="auto"/>
                    <w:left w:val="none" w:sz="0" w:space="0" w:color="auto"/>
                    <w:bottom w:val="none" w:sz="0" w:space="0" w:color="auto"/>
                    <w:right w:val="none" w:sz="0" w:space="0" w:color="auto"/>
                  </w:divBdr>
                  <w:divsChild>
                    <w:div w:id="1177307699">
                      <w:marLeft w:val="0"/>
                      <w:marRight w:val="0"/>
                      <w:marTop w:val="0"/>
                      <w:marBottom w:val="0"/>
                      <w:divBdr>
                        <w:top w:val="none" w:sz="0" w:space="0" w:color="auto"/>
                        <w:left w:val="none" w:sz="0" w:space="0" w:color="auto"/>
                        <w:bottom w:val="none" w:sz="0" w:space="0" w:color="auto"/>
                        <w:right w:val="none" w:sz="0" w:space="0" w:color="auto"/>
                      </w:divBdr>
                      <w:divsChild>
                        <w:div w:id="2006123499">
                          <w:marLeft w:val="0"/>
                          <w:marRight w:val="0"/>
                          <w:marTop w:val="0"/>
                          <w:marBottom w:val="0"/>
                          <w:divBdr>
                            <w:top w:val="none" w:sz="0" w:space="0" w:color="auto"/>
                            <w:left w:val="none" w:sz="0" w:space="0" w:color="auto"/>
                            <w:bottom w:val="none" w:sz="0" w:space="0" w:color="auto"/>
                            <w:right w:val="none" w:sz="0" w:space="0" w:color="auto"/>
                          </w:divBdr>
                          <w:divsChild>
                            <w:div w:id="1838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025368">
      <w:bodyDiv w:val="1"/>
      <w:marLeft w:val="0"/>
      <w:marRight w:val="0"/>
      <w:marTop w:val="0"/>
      <w:marBottom w:val="0"/>
      <w:divBdr>
        <w:top w:val="none" w:sz="0" w:space="0" w:color="auto"/>
        <w:left w:val="none" w:sz="0" w:space="0" w:color="auto"/>
        <w:bottom w:val="none" w:sz="0" w:space="0" w:color="auto"/>
        <w:right w:val="none" w:sz="0" w:space="0" w:color="auto"/>
      </w:divBdr>
      <w:divsChild>
        <w:div w:id="403336384">
          <w:marLeft w:val="0"/>
          <w:marRight w:val="0"/>
          <w:marTop w:val="0"/>
          <w:marBottom w:val="0"/>
          <w:divBdr>
            <w:top w:val="none" w:sz="0" w:space="0" w:color="auto"/>
            <w:left w:val="none" w:sz="0" w:space="0" w:color="auto"/>
            <w:bottom w:val="none" w:sz="0" w:space="0" w:color="auto"/>
            <w:right w:val="none" w:sz="0" w:space="0" w:color="auto"/>
          </w:divBdr>
          <w:divsChild>
            <w:div w:id="1407916994">
              <w:marLeft w:val="0"/>
              <w:marRight w:val="0"/>
              <w:marTop w:val="0"/>
              <w:marBottom w:val="240"/>
              <w:divBdr>
                <w:top w:val="none" w:sz="0" w:space="0" w:color="auto"/>
                <w:left w:val="none" w:sz="0" w:space="0" w:color="auto"/>
                <w:bottom w:val="none" w:sz="0" w:space="0" w:color="auto"/>
                <w:right w:val="none" w:sz="0" w:space="0" w:color="auto"/>
              </w:divBdr>
              <w:divsChild>
                <w:div w:id="1023361788">
                  <w:marLeft w:val="360"/>
                  <w:marRight w:val="96"/>
                  <w:marTop w:val="0"/>
                  <w:marBottom w:val="0"/>
                  <w:divBdr>
                    <w:top w:val="none" w:sz="0" w:space="0" w:color="auto"/>
                    <w:left w:val="none" w:sz="0" w:space="0" w:color="auto"/>
                    <w:bottom w:val="none" w:sz="0" w:space="0" w:color="auto"/>
                    <w:right w:val="none" w:sz="0" w:space="0" w:color="auto"/>
                  </w:divBdr>
                </w:div>
              </w:divsChild>
            </w:div>
            <w:div w:id="1977487568">
              <w:marLeft w:val="0"/>
              <w:marRight w:val="0"/>
              <w:marTop w:val="0"/>
              <w:marBottom w:val="0"/>
              <w:divBdr>
                <w:top w:val="none" w:sz="0" w:space="0" w:color="auto"/>
                <w:left w:val="none" w:sz="0" w:space="0" w:color="auto"/>
                <w:bottom w:val="none" w:sz="0" w:space="0" w:color="auto"/>
                <w:right w:val="none" w:sz="0" w:space="0" w:color="auto"/>
              </w:divBdr>
              <w:divsChild>
                <w:div w:id="19671947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6463341">
      <w:bodyDiv w:val="1"/>
      <w:marLeft w:val="0"/>
      <w:marRight w:val="0"/>
      <w:marTop w:val="0"/>
      <w:marBottom w:val="0"/>
      <w:divBdr>
        <w:top w:val="none" w:sz="0" w:space="0" w:color="auto"/>
        <w:left w:val="none" w:sz="0" w:space="0" w:color="auto"/>
        <w:bottom w:val="none" w:sz="0" w:space="0" w:color="auto"/>
        <w:right w:val="none" w:sz="0" w:space="0" w:color="auto"/>
      </w:divBdr>
      <w:divsChild>
        <w:div w:id="642933164">
          <w:marLeft w:val="0"/>
          <w:marRight w:val="0"/>
          <w:marTop w:val="0"/>
          <w:marBottom w:val="0"/>
          <w:divBdr>
            <w:top w:val="none" w:sz="0" w:space="0" w:color="auto"/>
            <w:left w:val="none" w:sz="0" w:space="0" w:color="auto"/>
            <w:bottom w:val="none" w:sz="0" w:space="0" w:color="auto"/>
            <w:right w:val="none" w:sz="0" w:space="0" w:color="auto"/>
          </w:divBdr>
          <w:divsChild>
            <w:div w:id="2144958560">
              <w:marLeft w:val="0"/>
              <w:marRight w:val="0"/>
              <w:marTop w:val="0"/>
              <w:marBottom w:val="0"/>
              <w:divBdr>
                <w:top w:val="none" w:sz="0" w:space="0" w:color="auto"/>
                <w:left w:val="none" w:sz="0" w:space="0" w:color="auto"/>
                <w:bottom w:val="none" w:sz="0" w:space="0" w:color="auto"/>
                <w:right w:val="none" w:sz="0" w:space="0" w:color="auto"/>
              </w:divBdr>
              <w:divsChild>
                <w:div w:id="1984580019">
                  <w:marLeft w:val="0"/>
                  <w:marRight w:val="0"/>
                  <w:marTop w:val="0"/>
                  <w:marBottom w:val="0"/>
                  <w:divBdr>
                    <w:top w:val="none" w:sz="0" w:space="0" w:color="auto"/>
                    <w:left w:val="none" w:sz="0" w:space="0" w:color="auto"/>
                    <w:bottom w:val="none" w:sz="0" w:space="0" w:color="auto"/>
                    <w:right w:val="none" w:sz="0" w:space="0" w:color="auto"/>
                  </w:divBdr>
                  <w:divsChild>
                    <w:div w:id="1249076491">
                      <w:marLeft w:val="0"/>
                      <w:marRight w:val="0"/>
                      <w:marTop w:val="0"/>
                      <w:marBottom w:val="0"/>
                      <w:divBdr>
                        <w:top w:val="none" w:sz="0" w:space="0" w:color="auto"/>
                        <w:left w:val="none" w:sz="0" w:space="0" w:color="auto"/>
                        <w:bottom w:val="none" w:sz="0" w:space="0" w:color="auto"/>
                        <w:right w:val="none" w:sz="0" w:space="0" w:color="auto"/>
                      </w:divBdr>
                      <w:divsChild>
                        <w:div w:id="1884902471">
                          <w:marLeft w:val="0"/>
                          <w:marRight w:val="0"/>
                          <w:marTop w:val="0"/>
                          <w:marBottom w:val="0"/>
                          <w:divBdr>
                            <w:top w:val="none" w:sz="0" w:space="0" w:color="auto"/>
                            <w:left w:val="none" w:sz="0" w:space="0" w:color="auto"/>
                            <w:bottom w:val="none" w:sz="0" w:space="0" w:color="auto"/>
                            <w:right w:val="none" w:sz="0" w:space="0" w:color="auto"/>
                          </w:divBdr>
                          <w:divsChild>
                            <w:div w:id="1667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14645">
      <w:bodyDiv w:val="1"/>
      <w:marLeft w:val="0"/>
      <w:marRight w:val="0"/>
      <w:marTop w:val="0"/>
      <w:marBottom w:val="0"/>
      <w:divBdr>
        <w:top w:val="none" w:sz="0" w:space="0" w:color="auto"/>
        <w:left w:val="none" w:sz="0" w:space="0" w:color="auto"/>
        <w:bottom w:val="none" w:sz="0" w:space="0" w:color="auto"/>
        <w:right w:val="none" w:sz="0" w:space="0" w:color="auto"/>
      </w:divBdr>
      <w:divsChild>
        <w:div w:id="665549425">
          <w:marLeft w:val="0"/>
          <w:marRight w:val="0"/>
          <w:marTop w:val="0"/>
          <w:marBottom w:val="0"/>
          <w:divBdr>
            <w:top w:val="none" w:sz="0" w:space="0" w:color="auto"/>
            <w:left w:val="none" w:sz="0" w:space="0" w:color="auto"/>
            <w:bottom w:val="none" w:sz="0" w:space="0" w:color="auto"/>
            <w:right w:val="none" w:sz="0" w:space="0" w:color="auto"/>
          </w:divBdr>
          <w:divsChild>
            <w:div w:id="1487820211">
              <w:marLeft w:val="0"/>
              <w:marRight w:val="0"/>
              <w:marTop w:val="0"/>
              <w:marBottom w:val="240"/>
              <w:divBdr>
                <w:top w:val="none" w:sz="0" w:space="0" w:color="auto"/>
                <w:left w:val="none" w:sz="0" w:space="0" w:color="auto"/>
                <w:bottom w:val="none" w:sz="0" w:space="0" w:color="auto"/>
                <w:right w:val="none" w:sz="0" w:space="0" w:color="auto"/>
              </w:divBdr>
              <w:divsChild>
                <w:div w:id="944732548">
                  <w:marLeft w:val="360"/>
                  <w:marRight w:val="96"/>
                  <w:marTop w:val="0"/>
                  <w:marBottom w:val="0"/>
                  <w:divBdr>
                    <w:top w:val="none" w:sz="0" w:space="0" w:color="auto"/>
                    <w:left w:val="none" w:sz="0" w:space="0" w:color="auto"/>
                    <w:bottom w:val="none" w:sz="0" w:space="0" w:color="auto"/>
                    <w:right w:val="none" w:sz="0" w:space="0" w:color="auto"/>
                  </w:divBdr>
                </w:div>
              </w:divsChild>
            </w:div>
            <w:div w:id="387072922">
              <w:marLeft w:val="0"/>
              <w:marRight w:val="0"/>
              <w:marTop w:val="0"/>
              <w:marBottom w:val="240"/>
              <w:divBdr>
                <w:top w:val="none" w:sz="0" w:space="0" w:color="auto"/>
                <w:left w:val="none" w:sz="0" w:space="0" w:color="auto"/>
                <w:bottom w:val="none" w:sz="0" w:space="0" w:color="auto"/>
                <w:right w:val="none" w:sz="0" w:space="0" w:color="auto"/>
              </w:divBdr>
              <w:divsChild>
                <w:div w:id="1411394026">
                  <w:marLeft w:val="360"/>
                  <w:marRight w:val="96"/>
                  <w:marTop w:val="0"/>
                  <w:marBottom w:val="0"/>
                  <w:divBdr>
                    <w:top w:val="none" w:sz="0" w:space="0" w:color="auto"/>
                    <w:left w:val="none" w:sz="0" w:space="0" w:color="auto"/>
                    <w:bottom w:val="none" w:sz="0" w:space="0" w:color="auto"/>
                    <w:right w:val="none" w:sz="0" w:space="0" w:color="auto"/>
                  </w:divBdr>
                </w:div>
              </w:divsChild>
            </w:div>
            <w:div w:id="1830713109">
              <w:marLeft w:val="0"/>
              <w:marRight w:val="0"/>
              <w:marTop w:val="0"/>
              <w:marBottom w:val="240"/>
              <w:divBdr>
                <w:top w:val="none" w:sz="0" w:space="0" w:color="auto"/>
                <w:left w:val="none" w:sz="0" w:space="0" w:color="auto"/>
                <w:bottom w:val="none" w:sz="0" w:space="0" w:color="auto"/>
                <w:right w:val="none" w:sz="0" w:space="0" w:color="auto"/>
              </w:divBdr>
              <w:divsChild>
                <w:div w:id="239482730">
                  <w:marLeft w:val="360"/>
                  <w:marRight w:val="96"/>
                  <w:marTop w:val="0"/>
                  <w:marBottom w:val="0"/>
                  <w:divBdr>
                    <w:top w:val="none" w:sz="0" w:space="0" w:color="auto"/>
                    <w:left w:val="none" w:sz="0" w:space="0" w:color="auto"/>
                    <w:bottom w:val="none" w:sz="0" w:space="0" w:color="auto"/>
                    <w:right w:val="none" w:sz="0" w:space="0" w:color="auto"/>
                  </w:divBdr>
                </w:div>
              </w:divsChild>
            </w:div>
            <w:div w:id="558905479">
              <w:marLeft w:val="0"/>
              <w:marRight w:val="0"/>
              <w:marTop w:val="0"/>
              <w:marBottom w:val="0"/>
              <w:divBdr>
                <w:top w:val="none" w:sz="0" w:space="0" w:color="auto"/>
                <w:left w:val="none" w:sz="0" w:space="0" w:color="auto"/>
                <w:bottom w:val="none" w:sz="0" w:space="0" w:color="auto"/>
                <w:right w:val="none" w:sz="0" w:space="0" w:color="auto"/>
              </w:divBdr>
              <w:divsChild>
                <w:div w:id="3218555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6837025">
      <w:bodyDiv w:val="1"/>
      <w:marLeft w:val="0"/>
      <w:marRight w:val="0"/>
      <w:marTop w:val="0"/>
      <w:marBottom w:val="0"/>
      <w:divBdr>
        <w:top w:val="none" w:sz="0" w:space="0" w:color="auto"/>
        <w:left w:val="none" w:sz="0" w:space="0" w:color="auto"/>
        <w:bottom w:val="none" w:sz="0" w:space="0" w:color="auto"/>
        <w:right w:val="none" w:sz="0" w:space="0" w:color="auto"/>
      </w:divBdr>
      <w:divsChild>
        <w:div w:id="2059281794">
          <w:marLeft w:val="0"/>
          <w:marRight w:val="0"/>
          <w:marTop w:val="0"/>
          <w:marBottom w:val="0"/>
          <w:divBdr>
            <w:top w:val="none" w:sz="0" w:space="0" w:color="auto"/>
            <w:left w:val="none" w:sz="0" w:space="0" w:color="auto"/>
            <w:bottom w:val="none" w:sz="0" w:space="0" w:color="auto"/>
            <w:right w:val="none" w:sz="0" w:space="0" w:color="auto"/>
          </w:divBdr>
          <w:divsChild>
            <w:div w:id="413672056">
              <w:marLeft w:val="0"/>
              <w:marRight w:val="0"/>
              <w:marTop w:val="0"/>
              <w:marBottom w:val="240"/>
              <w:divBdr>
                <w:top w:val="none" w:sz="0" w:space="0" w:color="auto"/>
                <w:left w:val="none" w:sz="0" w:space="0" w:color="auto"/>
                <w:bottom w:val="none" w:sz="0" w:space="0" w:color="auto"/>
                <w:right w:val="none" w:sz="0" w:space="0" w:color="auto"/>
              </w:divBdr>
              <w:divsChild>
                <w:div w:id="1330401653">
                  <w:marLeft w:val="360"/>
                  <w:marRight w:val="96"/>
                  <w:marTop w:val="0"/>
                  <w:marBottom w:val="0"/>
                  <w:divBdr>
                    <w:top w:val="none" w:sz="0" w:space="0" w:color="auto"/>
                    <w:left w:val="none" w:sz="0" w:space="0" w:color="auto"/>
                    <w:bottom w:val="none" w:sz="0" w:space="0" w:color="auto"/>
                    <w:right w:val="none" w:sz="0" w:space="0" w:color="auto"/>
                  </w:divBdr>
                </w:div>
              </w:divsChild>
            </w:div>
            <w:div w:id="639650958">
              <w:marLeft w:val="0"/>
              <w:marRight w:val="0"/>
              <w:marTop w:val="0"/>
              <w:marBottom w:val="0"/>
              <w:divBdr>
                <w:top w:val="none" w:sz="0" w:space="0" w:color="auto"/>
                <w:left w:val="none" w:sz="0" w:space="0" w:color="auto"/>
                <w:bottom w:val="none" w:sz="0" w:space="0" w:color="auto"/>
                <w:right w:val="none" w:sz="0" w:space="0" w:color="auto"/>
              </w:divBdr>
              <w:divsChild>
                <w:div w:id="20355706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12859-021-03974-3" TargetMode="External"/><Relationship Id="rId5" Type="http://schemas.openxmlformats.org/officeDocument/2006/relationships/hyperlink" Target="https://doi.org/10.3389/fddsv.2023.1112992" TargetMode="External"/><Relationship Id="rId4" Type="http://schemas.openxmlformats.org/officeDocument/2006/relationships/hyperlink" Target="https://doi.org/10.1016/j.drudis.2016.01.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Huang</dc:creator>
  <cp:keywords/>
  <dc:description/>
  <cp:lastModifiedBy>Bob Huang</cp:lastModifiedBy>
  <cp:revision>3</cp:revision>
  <dcterms:created xsi:type="dcterms:W3CDTF">2024-11-07T00:58:00Z</dcterms:created>
  <dcterms:modified xsi:type="dcterms:W3CDTF">2024-11-11T14:10:00Z</dcterms:modified>
</cp:coreProperties>
</file>