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Group Members: Hiroya Gojo, Zhongming Liao, Monty Choy Ziling Yu, Amy Petrine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#ifndef __DEFINE_SCREEN_FUNCTIONS_CPP__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#define __DEFINE_SCREEN_FUNCTIONS_CPP__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"playerFunctions.cpp"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"mapFunctions.cpp"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"interactionFunctions.cpp"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SCREEN CONSTANTS AND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SCREEN_MAP_RADIUS = 2;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SCREEN_MAP_WIDTH_HEIGHT = SCREEN_MAP_RADIUS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SCREEN_INVENTORY_WIDTH = 15;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PROTOTYPES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clearScreen();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printChar(const char,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clearScreen()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printScreen()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int FRAME_WIDTH = 13;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int FRAME_ARRAY_LENGTH = FRAME_WIDTH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char FRAME_TOP_CORNER = ',';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char FRAME_BOTTOM_CORNER = '\'';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char FRAME_SIDE_HORIZONTAL = '-';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const char FRAME_SIDE_VERTICAL = '|';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 draw top of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FRAME_TOP_CORNER;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printChar(FRAME_SIDE_HORIZONTAL, SCREEN_MAP_WIDTH_HEIGHT);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FRAME_TOP_CORNER;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printChar(FRAME_SIDE_HORIZONTAL, SCREEN_INVENTORY_WIDTH);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FRAME_TOP_CORNER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 draw frame, map, and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(int row = 0; row &lt; SCREEN_MAP_WIDTH_HEIGHT; row++)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FRAME_SIDE_VERTICAL;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printMapRow(playerX, playerY, row, SCREEN_MAP_WIDTH_HEIGHT, SCREEN_MAP_RADIUS, playerSymbol);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FRAME_SIDE_VERTICAL;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(!printInventoryRow(row, SCREEN_INVENTORY_WIDTH))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printChar(' ', SCREEN_INVENTORY_WIDTH);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FRAME_SIDE_VERTICAL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 draw bottom of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FRAME_BOTTOM_CORNER;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printChar(FRAME_SIDE_HORIZONTAL, SCREEN_MAP_WIDTH_HEIGHT);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FRAME_BOTTOM_CORNER;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printChar(FRAME_SIDE_HORIZONTAL, SCREEN_INVENTORY_WIDTH);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FRAME_BOTTOM_CORNER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 messaging below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endl &lt;&lt; lastMessage.c_str() &lt;&lt; endl &lt;&lt; endl &lt;&lt; "You are at (" &lt;&lt; playerX &lt;&lt; "," &lt;&lt; playerY &lt;&lt; "). Enter a command: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printScreenMapSeparately()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(int row = playerY - SCREEN_MAP_RADIUS; row &lt;= playerY + SCREEN_MAP_RADIUS; row++)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printMapRow(playerX, playerY, row, SCREEN_MAP_WIDTH_HEIGHT, SCREEN_MAP_RADIUS, playerSymbol);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printChar(const char c, const int times)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(int i = 0; i &lt; times;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