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A72D" w14:textId="48A8E60F" w:rsidR="009D4207" w:rsidRDefault="00B04D8F" w:rsidP="003C764E">
      <w:pPr>
        <w:jc w:val="center"/>
        <w:rPr>
          <w:rFonts w:cstheme="minorHAnsi"/>
          <w:b/>
          <w:bCs/>
        </w:rPr>
      </w:pPr>
      <w:r w:rsidRPr="003363CA">
        <w:rPr>
          <w:rFonts w:cstheme="minorHAnsi"/>
          <w:b/>
          <w:bCs/>
        </w:rPr>
        <w:t>The Effect of</w:t>
      </w:r>
      <w:r w:rsidR="00DE7E92" w:rsidRPr="003363CA">
        <w:rPr>
          <w:rFonts w:cstheme="minorHAnsi"/>
          <w:b/>
          <w:bCs/>
        </w:rPr>
        <w:t xml:space="preserve"> Change in</w:t>
      </w:r>
      <w:r w:rsidR="00C74602" w:rsidRPr="003363CA">
        <w:rPr>
          <w:rFonts w:cstheme="minorHAnsi"/>
          <w:b/>
          <w:bCs/>
        </w:rPr>
        <w:t xml:space="preserve"> </w:t>
      </w:r>
      <w:r w:rsidRPr="003363CA">
        <w:rPr>
          <w:rFonts w:cstheme="minorHAnsi"/>
          <w:b/>
          <w:bCs/>
        </w:rPr>
        <w:t xml:space="preserve">Land </w:t>
      </w:r>
      <w:r w:rsidR="000A37FE" w:rsidRPr="003363CA">
        <w:rPr>
          <w:rFonts w:cstheme="minorHAnsi"/>
          <w:b/>
          <w:bCs/>
        </w:rPr>
        <w:t xml:space="preserve">Ownership </w:t>
      </w:r>
      <w:r w:rsidRPr="003363CA">
        <w:rPr>
          <w:rFonts w:cstheme="minorHAnsi"/>
          <w:b/>
          <w:bCs/>
        </w:rPr>
        <w:t>on Agricultur</w:t>
      </w:r>
      <w:r w:rsidR="007661CB" w:rsidRPr="003363CA">
        <w:rPr>
          <w:rFonts w:cstheme="minorHAnsi"/>
          <w:b/>
          <w:bCs/>
        </w:rPr>
        <w:t>al</w:t>
      </w:r>
      <w:r w:rsidRPr="003363CA">
        <w:rPr>
          <w:rFonts w:cstheme="minorHAnsi"/>
          <w:b/>
          <w:bCs/>
        </w:rPr>
        <w:t xml:space="preserve"> Output</w:t>
      </w:r>
      <w:r w:rsidR="00CA6A6A" w:rsidRPr="003363CA">
        <w:rPr>
          <w:rFonts w:cstheme="minorHAnsi"/>
          <w:b/>
          <w:bCs/>
        </w:rPr>
        <w:t xml:space="preserve">: </w:t>
      </w:r>
      <w:r w:rsidR="00BD07FB" w:rsidRPr="003363CA">
        <w:rPr>
          <w:rFonts w:cstheme="minorHAnsi"/>
          <w:b/>
          <w:bCs/>
        </w:rPr>
        <w:t>Evidence from</w:t>
      </w:r>
      <w:r w:rsidR="000A37FE" w:rsidRPr="003363CA">
        <w:rPr>
          <w:rFonts w:cstheme="minorHAnsi"/>
          <w:b/>
          <w:bCs/>
        </w:rPr>
        <w:t xml:space="preserve"> Land Reform</w:t>
      </w:r>
      <w:r w:rsidR="00BD07FB" w:rsidRPr="003363CA">
        <w:rPr>
          <w:rFonts w:cstheme="minorHAnsi"/>
          <w:b/>
          <w:bCs/>
        </w:rPr>
        <w:t xml:space="preserve"> in </w:t>
      </w:r>
      <w:r w:rsidR="00835A8B" w:rsidRPr="003363CA">
        <w:rPr>
          <w:rFonts w:cstheme="minorHAnsi"/>
          <w:b/>
          <w:bCs/>
        </w:rPr>
        <w:t xml:space="preserve">Taiwan </w:t>
      </w:r>
    </w:p>
    <w:p w14:paraId="128EA5B8" w14:textId="3F46DD4B" w:rsidR="00034F4C" w:rsidRPr="003363CA" w:rsidRDefault="00034F4C" w:rsidP="00034F4C">
      <w:pPr>
        <w:jc w:val="right"/>
        <w:rPr>
          <w:rFonts w:eastAsiaTheme="minorEastAsia" w:cstheme="minorHAnsi"/>
          <w:b/>
          <w:bCs/>
          <w:lang w:eastAsia="zh-TW"/>
        </w:rPr>
      </w:pPr>
      <w:r>
        <w:rPr>
          <w:rFonts w:cstheme="minorHAnsi"/>
          <w:b/>
          <w:bCs/>
        </w:rPr>
        <w:t>Bob Lin</w:t>
      </w:r>
    </w:p>
    <w:p w14:paraId="04C5A5A1" w14:textId="154883DA" w:rsidR="00CD2A1D" w:rsidRPr="003363CA" w:rsidRDefault="00E312BA" w:rsidP="00C22C0D">
      <w:pPr>
        <w:ind w:firstLine="720"/>
        <w:rPr>
          <w:rFonts w:cstheme="minorHAnsi"/>
        </w:rPr>
      </w:pPr>
      <w:r w:rsidRPr="003363CA">
        <w:rPr>
          <w:rFonts w:cstheme="minorHAnsi"/>
        </w:rPr>
        <w:t>This paper stud</w:t>
      </w:r>
      <w:r w:rsidR="00077C06" w:rsidRPr="003363CA">
        <w:rPr>
          <w:rFonts w:cstheme="minorHAnsi"/>
        </w:rPr>
        <w:t>ies</w:t>
      </w:r>
      <w:r w:rsidRPr="003363CA">
        <w:rPr>
          <w:rFonts w:cstheme="minorHAnsi"/>
        </w:rPr>
        <w:t xml:space="preserve"> the effect of the </w:t>
      </w:r>
      <w:r w:rsidR="00101071" w:rsidRPr="003363CA">
        <w:rPr>
          <w:rFonts w:cstheme="minorHAnsi"/>
          <w:lang w:eastAsia="zh-TW"/>
        </w:rPr>
        <w:t xml:space="preserve">land reform </w:t>
      </w:r>
      <w:r w:rsidRPr="003363CA">
        <w:rPr>
          <w:rFonts w:cstheme="minorHAnsi"/>
          <w:lang w:eastAsia="zh-TW"/>
        </w:rPr>
        <w:t>implemented in 195</w:t>
      </w:r>
      <w:r w:rsidR="00835A8B" w:rsidRPr="003363CA">
        <w:rPr>
          <w:rFonts w:cstheme="minorHAnsi"/>
          <w:lang w:eastAsia="zh-TW"/>
        </w:rPr>
        <w:t>0s</w:t>
      </w:r>
      <w:r w:rsidRPr="003363CA">
        <w:rPr>
          <w:rFonts w:cstheme="minorHAnsi"/>
          <w:lang w:eastAsia="zh-TW"/>
        </w:rPr>
        <w:t xml:space="preserve"> on the agricultur</w:t>
      </w:r>
      <w:r w:rsidR="007661CB" w:rsidRPr="003363CA">
        <w:rPr>
          <w:rFonts w:cstheme="minorHAnsi"/>
          <w:lang w:eastAsia="zh-TW"/>
        </w:rPr>
        <w:t>al</w:t>
      </w:r>
      <w:r w:rsidRPr="003363CA">
        <w:rPr>
          <w:rFonts w:cstheme="minorHAnsi"/>
          <w:lang w:eastAsia="zh-TW"/>
        </w:rPr>
        <w:t xml:space="preserve"> output in Taiwan. </w:t>
      </w:r>
      <w:r w:rsidR="00AB449C" w:rsidRPr="003363CA">
        <w:rPr>
          <w:rFonts w:cstheme="minorHAnsi"/>
        </w:rPr>
        <w:t>In developing countries</w:t>
      </w:r>
      <w:r w:rsidR="006F51E3" w:rsidRPr="003363CA">
        <w:rPr>
          <w:rFonts w:cstheme="minorHAnsi"/>
        </w:rPr>
        <w:t>,</w:t>
      </w:r>
      <w:r w:rsidR="00217353" w:rsidRPr="003363CA">
        <w:rPr>
          <w:rFonts w:cstheme="minorHAnsi"/>
        </w:rPr>
        <w:t xml:space="preserve"> such</w:t>
      </w:r>
      <w:r w:rsidR="00AB449C" w:rsidRPr="003363CA">
        <w:rPr>
          <w:rFonts w:cstheme="minorHAnsi"/>
        </w:rPr>
        <w:t xml:space="preserve"> </w:t>
      </w:r>
      <w:r w:rsidR="00217353" w:rsidRPr="003363CA">
        <w:rPr>
          <w:rFonts w:cstheme="minorHAnsi"/>
        </w:rPr>
        <w:t>as Taiwan in 195</w:t>
      </w:r>
      <w:r w:rsidR="00101071" w:rsidRPr="003363CA">
        <w:rPr>
          <w:rFonts w:cstheme="minorHAnsi"/>
        </w:rPr>
        <w:t>0s</w:t>
      </w:r>
      <w:r w:rsidR="00217353" w:rsidRPr="003363CA">
        <w:rPr>
          <w:rFonts w:cstheme="minorHAnsi"/>
        </w:rPr>
        <w:t xml:space="preserve">, </w:t>
      </w:r>
      <w:r w:rsidR="00AB449C" w:rsidRPr="003363CA">
        <w:rPr>
          <w:rFonts w:cstheme="minorHAnsi"/>
        </w:rPr>
        <w:t>agriculture tend</w:t>
      </w:r>
      <w:r w:rsidR="00101071" w:rsidRPr="003363CA">
        <w:rPr>
          <w:rFonts w:cstheme="minorHAnsi"/>
        </w:rPr>
        <w:t>s</w:t>
      </w:r>
      <w:r w:rsidR="00AB449C" w:rsidRPr="003363CA">
        <w:rPr>
          <w:rFonts w:cstheme="minorHAnsi"/>
        </w:rPr>
        <w:t xml:space="preserve"> to be </w:t>
      </w:r>
      <w:r w:rsidR="00FB29BA" w:rsidRPr="003363CA">
        <w:rPr>
          <w:rFonts w:cstheme="minorHAnsi"/>
        </w:rPr>
        <w:t xml:space="preserve">an important industry for both GDP and </w:t>
      </w:r>
      <w:r w:rsidR="003A20D3" w:rsidRPr="003363CA">
        <w:rPr>
          <w:rFonts w:cstheme="minorHAnsi"/>
        </w:rPr>
        <w:t xml:space="preserve">employment. </w:t>
      </w:r>
      <w:r w:rsidR="006F51E3" w:rsidRPr="003363CA">
        <w:rPr>
          <w:rFonts w:cstheme="minorHAnsi"/>
        </w:rPr>
        <w:t>At that time,</w:t>
      </w:r>
      <w:r w:rsidR="003A20D3" w:rsidRPr="003363CA">
        <w:rPr>
          <w:rFonts w:cstheme="minorHAnsi"/>
        </w:rPr>
        <w:t xml:space="preserve"> agriculture accounted for over thirty percent of GDP and </w:t>
      </w:r>
      <w:r w:rsidR="004B2E49" w:rsidRPr="003363CA">
        <w:rPr>
          <w:rFonts w:cstheme="minorHAnsi"/>
        </w:rPr>
        <w:t xml:space="preserve">over </w:t>
      </w:r>
      <w:r w:rsidR="00CB55D7" w:rsidRPr="003363CA">
        <w:rPr>
          <w:rFonts w:cstheme="minorHAnsi"/>
        </w:rPr>
        <w:t>fift</w:t>
      </w:r>
      <w:r w:rsidR="00E023BF" w:rsidRPr="003363CA">
        <w:rPr>
          <w:rFonts w:cstheme="minorHAnsi"/>
        </w:rPr>
        <w:t>y percent</w:t>
      </w:r>
      <w:r w:rsidR="004B2E49" w:rsidRPr="003363CA">
        <w:rPr>
          <w:rFonts w:cstheme="minorHAnsi"/>
        </w:rPr>
        <w:t xml:space="preserve"> of </w:t>
      </w:r>
      <w:r w:rsidR="00CB55D7" w:rsidRPr="003363CA">
        <w:rPr>
          <w:rFonts w:cstheme="minorHAnsi"/>
        </w:rPr>
        <w:t>employment in Taiwan</w:t>
      </w:r>
      <w:r w:rsidR="00FA42D1" w:rsidRPr="003363CA">
        <w:rPr>
          <w:rFonts w:cstheme="minorHAnsi"/>
        </w:rPr>
        <w:t xml:space="preserve"> </w:t>
      </w:r>
      <w:r w:rsidR="00FA42D1" w:rsidRPr="003363CA">
        <w:rPr>
          <w:rFonts w:cstheme="minorHAnsi"/>
          <w:lang w:eastAsia="zh-TW"/>
        </w:rPr>
        <w:t>(</w:t>
      </w:r>
      <w:r w:rsidR="0062767E" w:rsidRPr="003363CA">
        <w:rPr>
          <w:rFonts w:cstheme="minorHAnsi"/>
          <w:lang w:eastAsia="zh-TW"/>
        </w:rPr>
        <w:t>Statistical Yearbook of the Republic of China</w:t>
      </w:r>
      <w:r w:rsidR="006C078E" w:rsidRPr="003363CA">
        <w:rPr>
          <w:rFonts w:cstheme="minorHAnsi"/>
          <w:lang w:eastAsia="zh-TW"/>
        </w:rPr>
        <w:t xml:space="preserve">, 1980; </w:t>
      </w:r>
      <w:r w:rsidR="00FA42D1" w:rsidRPr="003363CA">
        <w:rPr>
          <w:rFonts w:cstheme="minorHAnsi"/>
          <w:lang w:eastAsia="zh-TW"/>
        </w:rPr>
        <w:t>Tang, 1954).</w:t>
      </w:r>
      <w:r w:rsidR="00CB55D7" w:rsidRPr="003363CA">
        <w:rPr>
          <w:rFonts w:cstheme="minorHAnsi"/>
        </w:rPr>
        <w:t xml:space="preserve"> </w:t>
      </w:r>
      <w:r w:rsidR="00BC5041" w:rsidRPr="003363CA">
        <w:rPr>
          <w:rFonts w:cstheme="minorHAnsi"/>
        </w:rPr>
        <w:t xml:space="preserve">Hence, </w:t>
      </w:r>
      <w:r w:rsidR="00071226" w:rsidRPr="003363CA">
        <w:rPr>
          <w:rFonts w:cstheme="minorHAnsi"/>
        </w:rPr>
        <w:t>the policy related to agricultur</w:t>
      </w:r>
      <w:r w:rsidR="00D10B3D" w:rsidRPr="003363CA">
        <w:rPr>
          <w:rFonts w:cstheme="minorHAnsi"/>
        </w:rPr>
        <w:t>al</w:t>
      </w:r>
      <w:r w:rsidR="00071226" w:rsidRPr="003363CA">
        <w:rPr>
          <w:rFonts w:cstheme="minorHAnsi"/>
        </w:rPr>
        <w:t xml:space="preserve"> industry was critical for the economy development in Taiwan.</w:t>
      </w:r>
      <w:r w:rsidR="004F346C" w:rsidRPr="003363CA">
        <w:rPr>
          <w:rFonts w:cstheme="minorHAnsi"/>
        </w:rPr>
        <w:t xml:space="preserve"> </w:t>
      </w:r>
    </w:p>
    <w:p w14:paraId="5EE78491" w14:textId="7CF33ED5" w:rsidR="005773B9" w:rsidRPr="003363CA" w:rsidRDefault="005A3AE2" w:rsidP="002A4AB8">
      <w:pPr>
        <w:ind w:firstLine="720"/>
        <w:rPr>
          <w:rFonts w:cstheme="minorHAnsi"/>
          <w:lang w:eastAsia="zh-TW"/>
        </w:rPr>
      </w:pPr>
      <w:r w:rsidRPr="003363CA">
        <w:rPr>
          <w:rFonts w:cstheme="minorHAnsi"/>
        </w:rPr>
        <w:t>Since 1947, t</w:t>
      </w:r>
      <w:r w:rsidR="00BF3A33" w:rsidRPr="003363CA">
        <w:rPr>
          <w:rFonts w:cstheme="minorHAnsi"/>
        </w:rPr>
        <w:t xml:space="preserve">he government in Taiwan </w:t>
      </w:r>
      <w:r w:rsidR="005D1113" w:rsidRPr="003363CA">
        <w:rPr>
          <w:rFonts w:cstheme="minorHAnsi"/>
        </w:rPr>
        <w:t xml:space="preserve">had </w:t>
      </w:r>
      <w:r w:rsidR="00BF3A33" w:rsidRPr="003363CA">
        <w:rPr>
          <w:rFonts w:cstheme="minorHAnsi"/>
        </w:rPr>
        <w:t xml:space="preserve">implemented a series of policies to </w:t>
      </w:r>
      <w:r w:rsidRPr="003363CA">
        <w:rPr>
          <w:rFonts w:cstheme="minorHAnsi"/>
        </w:rPr>
        <w:t xml:space="preserve">reform the land ownership of farmland in Taiwan. </w:t>
      </w:r>
      <w:r w:rsidR="00CD2A1D" w:rsidRPr="003363CA">
        <w:rPr>
          <w:rFonts w:cstheme="minorHAnsi"/>
        </w:rPr>
        <w:t>Such land reform can be divided into three phases</w:t>
      </w:r>
      <w:r w:rsidR="007917DC" w:rsidRPr="003363CA">
        <w:rPr>
          <w:rFonts w:cstheme="minorHAnsi"/>
        </w:rPr>
        <w:t>:</w:t>
      </w:r>
      <w:r w:rsidR="007917DC" w:rsidRPr="003363CA">
        <w:rPr>
          <w:rFonts w:cstheme="minorHAnsi"/>
          <w:lang w:eastAsia="zh-TW"/>
        </w:rPr>
        <w:t xml:space="preserve"> </w:t>
      </w:r>
      <w:r w:rsidR="007979C7" w:rsidRPr="003363CA">
        <w:rPr>
          <w:rFonts w:cstheme="minorHAnsi"/>
          <w:lang w:eastAsia="zh-TW"/>
        </w:rPr>
        <w:t xml:space="preserve">reduction of farm rent to </w:t>
      </w:r>
      <w:r w:rsidR="00272F1A" w:rsidRPr="003363CA">
        <w:rPr>
          <w:rFonts w:cstheme="minorHAnsi"/>
          <w:lang w:eastAsia="zh-TW"/>
        </w:rPr>
        <w:t>37.5%</w:t>
      </w:r>
      <w:r w:rsidR="003D1AD6" w:rsidRPr="003363CA">
        <w:rPr>
          <w:rFonts w:cstheme="minorHAnsi"/>
          <w:lang w:eastAsia="zh-TW"/>
        </w:rPr>
        <w:t>,</w:t>
      </w:r>
      <w:r w:rsidR="00272F1A" w:rsidRPr="003363CA">
        <w:rPr>
          <w:rFonts w:cstheme="minorHAnsi"/>
          <w:lang w:eastAsia="zh-TW"/>
        </w:rPr>
        <w:t xml:space="preserve"> sale of public land</w:t>
      </w:r>
      <w:r w:rsidR="003D1AD6" w:rsidRPr="003363CA">
        <w:rPr>
          <w:rFonts w:cstheme="minorHAnsi"/>
          <w:lang w:eastAsia="zh-TW"/>
        </w:rPr>
        <w:t>,</w:t>
      </w:r>
      <w:r w:rsidR="00272F1A" w:rsidRPr="003363CA">
        <w:rPr>
          <w:rFonts w:cstheme="minorHAnsi"/>
          <w:lang w:eastAsia="zh-TW"/>
        </w:rPr>
        <w:t xml:space="preserve"> and </w:t>
      </w:r>
      <w:r w:rsidR="00A662E4" w:rsidRPr="003363CA">
        <w:rPr>
          <w:rFonts w:cstheme="minorHAnsi"/>
          <w:lang w:eastAsia="zh-TW"/>
        </w:rPr>
        <w:t>land</w:t>
      </w:r>
      <w:r w:rsidR="003D1AD6" w:rsidRPr="003363CA">
        <w:rPr>
          <w:rFonts w:cstheme="minorHAnsi"/>
          <w:lang w:eastAsia="zh-TW"/>
        </w:rPr>
        <w:t>-</w:t>
      </w:r>
      <w:r w:rsidR="00A662E4" w:rsidRPr="003363CA">
        <w:rPr>
          <w:rFonts w:cstheme="minorHAnsi"/>
          <w:lang w:eastAsia="zh-TW"/>
        </w:rPr>
        <w:t>to</w:t>
      </w:r>
      <w:r w:rsidR="003D1AD6" w:rsidRPr="003363CA">
        <w:rPr>
          <w:rFonts w:cstheme="minorHAnsi"/>
          <w:lang w:eastAsia="zh-TW"/>
        </w:rPr>
        <w:t>-</w:t>
      </w:r>
      <w:r w:rsidR="00A662E4" w:rsidRPr="003363CA">
        <w:rPr>
          <w:rFonts w:cstheme="minorHAnsi"/>
          <w:lang w:eastAsia="zh-TW"/>
        </w:rPr>
        <w:t>the</w:t>
      </w:r>
      <w:r w:rsidR="003D1AD6" w:rsidRPr="003363CA">
        <w:rPr>
          <w:rFonts w:cstheme="minorHAnsi"/>
          <w:lang w:eastAsia="zh-TW"/>
        </w:rPr>
        <w:t>-</w:t>
      </w:r>
      <w:r w:rsidR="00A662E4" w:rsidRPr="003363CA">
        <w:rPr>
          <w:rFonts w:cstheme="minorHAnsi"/>
          <w:lang w:eastAsia="zh-TW"/>
        </w:rPr>
        <w:t>tiller</w:t>
      </w:r>
      <w:r w:rsidR="003D1AD6" w:rsidRPr="003363CA">
        <w:rPr>
          <w:rFonts w:cstheme="minorHAnsi"/>
          <w:lang w:eastAsia="zh-TW"/>
        </w:rPr>
        <w:t xml:space="preserve"> program. </w:t>
      </w:r>
      <w:r w:rsidR="00434746" w:rsidRPr="003363CA">
        <w:rPr>
          <w:rFonts w:cstheme="minorHAnsi"/>
          <w:lang w:eastAsia="zh-TW"/>
        </w:rPr>
        <w:t>During the</w:t>
      </w:r>
      <w:r w:rsidR="002F3F2B" w:rsidRPr="003363CA">
        <w:rPr>
          <w:rFonts w:cstheme="minorHAnsi"/>
          <w:lang w:eastAsia="zh-TW"/>
        </w:rPr>
        <w:t xml:space="preserve"> first phase</w:t>
      </w:r>
      <w:r w:rsidR="00434746" w:rsidRPr="003363CA">
        <w:rPr>
          <w:rFonts w:cstheme="minorHAnsi"/>
          <w:lang w:eastAsia="zh-TW"/>
        </w:rPr>
        <w:t>, the government</w:t>
      </w:r>
      <w:r w:rsidR="007456A4" w:rsidRPr="003363CA">
        <w:rPr>
          <w:rFonts w:cstheme="minorHAnsi"/>
          <w:lang w:eastAsia="zh-TW"/>
        </w:rPr>
        <w:t xml:space="preserve"> </w:t>
      </w:r>
      <w:r w:rsidR="00136603" w:rsidRPr="003363CA">
        <w:rPr>
          <w:rFonts w:cstheme="minorHAnsi"/>
          <w:lang w:eastAsia="zh-TW"/>
        </w:rPr>
        <w:t>set a</w:t>
      </w:r>
      <w:r w:rsidR="00DC026C" w:rsidRPr="003363CA">
        <w:rPr>
          <w:rFonts w:cstheme="minorHAnsi"/>
          <w:lang w:eastAsia="zh-TW"/>
        </w:rPr>
        <w:t xml:space="preserve"> legal</w:t>
      </w:r>
      <w:r w:rsidR="00136603" w:rsidRPr="003363CA">
        <w:rPr>
          <w:rFonts w:cstheme="minorHAnsi"/>
          <w:lang w:eastAsia="zh-TW"/>
        </w:rPr>
        <w:t xml:space="preserve"> maximum</w:t>
      </w:r>
      <w:r w:rsidR="00375D11" w:rsidRPr="003363CA">
        <w:rPr>
          <w:rFonts w:cstheme="minorHAnsi"/>
          <w:lang w:eastAsia="zh-TW"/>
        </w:rPr>
        <w:t xml:space="preserve"> percentage of farm</w:t>
      </w:r>
      <w:r w:rsidR="00136603" w:rsidRPr="003363CA">
        <w:rPr>
          <w:rFonts w:cstheme="minorHAnsi"/>
          <w:lang w:eastAsia="zh-TW"/>
        </w:rPr>
        <w:t xml:space="preserve"> </w:t>
      </w:r>
      <w:r w:rsidR="00DC026C" w:rsidRPr="003363CA">
        <w:rPr>
          <w:rFonts w:cstheme="minorHAnsi"/>
          <w:lang w:eastAsia="zh-TW"/>
        </w:rPr>
        <w:t>rent</w:t>
      </w:r>
      <w:r w:rsidR="00434746" w:rsidRPr="003363CA">
        <w:rPr>
          <w:rFonts w:cstheme="minorHAnsi"/>
          <w:lang w:eastAsia="zh-TW"/>
        </w:rPr>
        <w:t>,</w:t>
      </w:r>
      <w:r w:rsidR="00375D11" w:rsidRPr="003363CA">
        <w:rPr>
          <w:rFonts w:cstheme="minorHAnsi"/>
          <w:lang w:eastAsia="zh-TW"/>
        </w:rPr>
        <w:t xml:space="preserve"> </w:t>
      </w:r>
      <w:r w:rsidR="00434746" w:rsidRPr="003363CA">
        <w:rPr>
          <w:rFonts w:cstheme="minorHAnsi"/>
          <w:lang w:eastAsia="zh-TW"/>
        </w:rPr>
        <w:t xml:space="preserve">which </w:t>
      </w:r>
      <w:r w:rsidR="00375D11" w:rsidRPr="003363CA">
        <w:rPr>
          <w:rFonts w:cstheme="minorHAnsi"/>
          <w:lang w:eastAsia="zh-TW"/>
        </w:rPr>
        <w:t xml:space="preserve">was formally implemented </w:t>
      </w:r>
      <w:r w:rsidR="003D3177" w:rsidRPr="003363CA">
        <w:rPr>
          <w:rFonts w:cstheme="minorHAnsi"/>
          <w:lang w:eastAsia="zh-TW"/>
        </w:rPr>
        <w:t>in</w:t>
      </w:r>
      <w:r w:rsidR="00375D11" w:rsidRPr="003363CA">
        <w:rPr>
          <w:rFonts w:cstheme="minorHAnsi"/>
          <w:lang w:eastAsia="zh-TW"/>
        </w:rPr>
        <w:t xml:space="preserve"> 1949. </w:t>
      </w:r>
      <w:r w:rsidR="003625AD" w:rsidRPr="003363CA">
        <w:rPr>
          <w:rFonts w:cstheme="minorHAnsi"/>
          <w:lang w:eastAsia="zh-TW"/>
        </w:rPr>
        <w:t>In 1951, t</w:t>
      </w:r>
      <w:r w:rsidR="003A52F6" w:rsidRPr="003363CA">
        <w:rPr>
          <w:rFonts w:cstheme="minorHAnsi"/>
          <w:lang w:eastAsia="zh-TW"/>
        </w:rPr>
        <w:t xml:space="preserve">he government </w:t>
      </w:r>
      <w:r w:rsidR="0023428F" w:rsidRPr="003363CA">
        <w:rPr>
          <w:rFonts w:cstheme="minorHAnsi"/>
          <w:lang w:eastAsia="zh-TW"/>
        </w:rPr>
        <w:t xml:space="preserve">stared to </w:t>
      </w:r>
      <w:r w:rsidR="003A52F6" w:rsidRPr="003363CA">
        <w:rPr>
          <w:rFonts w:cstheme="minorHAnsi"/>
          <w:lang w:eastAsia="zh-TW"/>
        </w:rPr>
        <w:t>s</w:t>
      </w:r>
      <w:r w:rsidR="0023428F" w:rsidRPr="003363CA">
        <w:rPr>
          <w:rFonts w:cstheme="minorHAnsi"/>
          <w:lang w:eastAsia="zh-TW"/>
        </w:rPr>
        <w:t>ell</w:t>
      </w:r>
      <w:r w:rsidR="003A52F6" w:rsidRPr="003363CA">
        <w:rPr>
          <w:rFonts w:cstheme="minorHAnsi"/>
          <w:lang w:eastAsia="zh-TW"/>
        </w:rPr>
        <w:t xml:space="preserve"> the public arable land</w:t>
      </w:r>
      <w:r w:rsidR="00B45A43" w:rsidRPr="003363CA">
        <w:rPr>
          <w:rFonts w:cstheme="minorHAnsi"/>
          <w:lang w:eastAsia="zh-TW"/>
        </w:rPr>
        <w:t xml:space="preserve"> w</w:t>
      </w:r>
      <w:r w:rsidR="00977F86" w:rsidRPr="003363CA">
        <w:rPr>
          <w:rFonts w:cstheme="minorHAnsi"/>
          <w:lang w:eastAsia="zh-TW"/>
        </w:rPr>
        <w:t xml:space="preserve">hile restricting the </w:t>
      </w:r>
      <w:r w:rsidR="008D60E2" w:rsidRPr="003363CA">
        <w:rPr>
          <w:rFonts w:cstheme="minorHAnsi"/>
          <w:lang w:eastAsia="zh-TW"/>
        </w:rPr>
        <w:t>amount of area</w:t>
      </w:r>
      <w:r w:rsidR="00B45A43" w:rsidRPr="003363CA">
        <w:rPr>
          <w:rFonts w:cstheme="minorHAnsi"/>
          <w:lang w:eastAsia="zh-TW"/>
        </w:rPr>
        <w:t xml:space="preserve"> </w:t>
      </w:r>
      <w:r w:rsidR="00977F86" w:rsidRPr="003363CA">
        <w:rPr>
          <w:rFonts w:cstheme="minorHAnsi"/>
          <w:lang w:eastAsia="zh-TW"/>
        </w:rPr>
        <w:t>each</w:t>
      </w:r>
      <w:r w:rsidR="00B45A43" w:rsidRPr="003363CA">
        <w:rPr>
          <w:rFonts w:cstheme="minorHAnsi"/>
          <w:lang w:eastAsia="zh-TW"/>
        </w:rPr>
        <w:t xml:space="preserve"> household could </w:t>
      </w:r>
      <w:r w:rsidR="008D60E2" w:rsidRPr="003363CA">
        <w:rPr>
          <w:rFonts w:cstheme="minorHAnsi"/>
          <w:lang w:eastAsia="zh-TW"/>
        </w:rPr>
        <w:t>buy.</w:t>
      </w:r>
      <w:r w:rsidR="003625AD" w:rsidRPr="003363CA">
        <w:rPr>
          <w:rFonts w:cstheme="minorHAnsi"/>
          <w:lang w:eastAsia="zh-TW"/>
        </w:rPr>
        <w:t xml:space="preserve"> Finally, </w:t>
      </w:r>
      <w:r w:rsidR="008C7EC3" w:rsidRPr="003363CA">
        <w:rPr>
          <w:rFonts w:cstheme="minorHAnsi"/>
          <w:lang w:eastAsia="zh-TW"/>
        </w:rPr>
        <w:t xml:space="preserve">in 1953, </w:t>
      </w:r>
      <w:r w:rsidR="003625AD" w:rsidRPr="003363CA">
        <w:rPr>
          <w:rFonts w:cstheme="minorHAnsi"/>
          <w:lang w:eastAsia="zh-TW"/>
        </w:rPr>
        <w:t>the government</w:t>
      </w:r>
      <w:r w:rsidR="00E31C84" w:rsidRPr="003363CA">
        <w:rPr>
          <w:rFonts w:cstheme="minorHAnsi"/>
          <w:lang w:eastAsia="zh-TW"/>
        </w:rPr>
        <w:t xml:space="preserve"> </w:t>
      </w:r>
      <w:r w:rsidR="00E87DEF" w:rsidRPr="003363CA">
        <w:rPr>
          <w:rFonts w:cstheme="minorHAnsi"/>
          <w:lang w:eastAsia="zh-TW"/>
        </w:rPr>
        <w:t xml:space="preserve">forced landlords </w:t>
      </w:r>
      <w:r w:rsidR="00E45B5A" w:rsidRPr="003363CA">
        <w:rPr>
          <w:rFonts w:cstheme="minorHAnsi"/>
          <w:lang w:eastAsia="zh-TW"/>
        </w:rPr>
        <w:t xml:space="preserve">with more than 3 hectares of </w:t>
      </w:r>
      <w:r w:rsidR="00F7745F" w:rsidRPr="003363CA">
        <w:rPr>
          <w:rFonts w:cstheme="minorHAnsi"/>
          <w:lang w:eastAsia="zh-TW"/>
        </w:rPr>
        <w:t xml:space="preserve">arable land to sell the excess area of land </w:t>
      </w:r>
      <w:r w:rsidR="004E23D2" w:rsidRPr="003363CA">
        <w:rPr>
          <w:rFonts w:cstheme="minorHAnsi"/>
          <w:lang w:eastAsia="zh-TW"/>
        </w:rPr>
        <w:t xml:space="preserve">to the government so that the government can resell </w:t>
      </w:r>
      <w:r w:rsidR="00C07741" w:rsidRPr="003363CA">
        <w:rPr>
          <w:rFonts w:cstheme="minorHAnsi"/>
          <w:lang w:eastAsia="zh-TW"/>
        </w:rPr>
        <w:t>the land to those tenant</w:t>
      </w:r>
      <w:r w:rsidR="00493ECF" w:rsidRPr="003363CA">
        <w:rPr>
          <w:rFonts w:cstheme="minorHAnsi"/>
          <w:lang w:eastAsia="zh-TW"/>
        </w:rPr>
        <w:t>s</w:t>
      </w:r>
      <w:r w:rsidR="00C07741" w:rsidRPr="003363CA">
        <w:rPr>
          <w:rFonts w:cstheme="minorHAnsi"/>
          <w:lang w:eastAsia="zh-TW"/>
        </w:rPr>
        <w:t xml:space="preserve"> with</w:t>
      </w:r>
      <w:r w:rsidR="00493ECF" w:rsidRPr="003363CA">
        <w:rPr>
          <w:rFonts w:cstheme="minorHAnsi"/>
          <w:lang w:eastAsia="zh-TW"/>
        </w:rPr>
        <w:t>out</w:t>
      </w:r>
      <w:r w:rsidR="00C07741" w:rsidRPr="003363CA">
        <w:rPr>
          <w:rFonts w:cstheme="minorHAnsi"/>
          <w:lang w:eastAsia="zh-TW"/>
        </w:rPr>
        <w:t xml:space="preserve"> land</w:t>
      </w:r>
      <w:r w:rsidR="004E0734" w:rsidRPr="003363CA">
        <w:rPr>
          <w:rFonts w:cstheme="minorHAnsi"/>
          <w:lang w:eastAsia="zh-TW"/>
        </w:rPr>
        <w:t xml:space="preserve"> or those with little area of land</w:t>
      </w:r>
      <w:r w:rsidR="00D737B6" w:rsidRPr="003363CA">
        <w:rPr>
          <w:rFonts w:cstheme="minorHAnsi"/>
          <w:lang w:eastAsia="zh-TW"/>
        </w:rPr>
        <w:t xml:space="preserve"> (</w:t>
      </w:r>
      <w:r w:rsidR="0018236E" w:rsidRPr="003363CA">
        <w:rPr>
          <w:rFonts w:cstheme="minorHAnsi"/>
          <w:lang w:eastAsia="zh-TW"/>
        </w:rPr>
        <w:t>Tang</w:t>
      </w:r>
      <w:r w:rsidR="00D737B6" w:rsidRPr="003363CA">
        <w:rPr>
          <w:rFonts w:cstheme="minorHAnsi"/>
          <w:lang w:eastAsia="zh-TW"/>
        </w:rPr>
        <w:t>, 1954)</w:t>
      </w:r>
      <w:r w:rsidR="00C07741" w:rsidRPr="003363CA">
        <w:rPr>
          <w:rFonts w:cstheme="minorHAnsi"/>
          <w:lang w:eastAsia="zh-TW"/>
        </w:rPr>
        <w:t xml:space="preserve">. </w:t>
      </w:r>
      <w:r w:rsidR="000A09BA" w:rsidRPr="003363CA">
        <w:rPr>
          <w:rFonts w:cstheme="minorHAnsi"/>
          <w:lang w:eastAsia="zh-TW"/>
        </w:rPr>
        <w:t>This paper focuses on the effect of the third phase of the land reform</w:t>
      </w:r>
      <w:r w:rsidR="00C023BF" w:rsidRPr="003363CA">
        <w:rPr>
          <w:rFonts w:cstheme="minorHAnsi"/>
          <w:lang w:eastAsia="zh-TW"/>
        </w:rPr>
        <w:t>, through which</w:t>
      </w:r>
      <w:r w:rsidR="000A09BA" w:rsidRPr="003363CA">
        <w:rPr>
          <w:rFonts w:cstheme="minorHAnsi"/>
          <w:lang w:eastAsia="zh-TW"/>
        </w:rPr>
        <w:t xml:space="preserve"> </w:t>
      </w:r>
      <w:r w:rsidR="00C023BF" w:rsidRPr="003363CA">
        <w:rPr>
          <w:rFonts w:cstheme="minorHAnsi"/>
          <w:lang w:eastAsia="zh-TW"/>
        </w:rPr>
        <w:t>t</w:t>
      </w:r>
      <w:r w:rsidR="008C7EC3" w:rsidRPr="003363CA">
        <w:rPr>
          <w:rFonts w:cstheme="minorHAnsi"/>
          <w:lang w:eastAsia="zh-TW"/>
        </w:rPr>
        <w:t>he</w:t>
      </w:r>
      <w:r w:rsidR="00D442B3" w:rsidRPr="003363CA">
        <w:rPr>
          <w:rFonts w:cstheme="minorHAnsi"/>
          <w:lang w:eastAsia="zh-TW"/>
        </w:rPr>
        <w:t xml:space="preserve"> government </w:t>
      </w:r>
      <w:r w:rsidR="00BA481B" w:rsidRPr="003363CA">
        <w:rPr>
          <w:rFonts w:cstheme="minorHAnsi"/>
          <w:lang w:eastAsia="zh-TW"/>
        </w:rPr>
        <w:t>made</w:t>
      </w:r>
      <w:r w:rsidR="00F87816" w:rsidRPr="003363CA">
        <w:rPr>
          <w:rFonts w:cstheme="minorHAnsi"/>
          <w:lang w:eastAsia="zh-TW"/>
        </w:rPr>
        <w:t xml:space="preserve"> the tenants </w:t>
      </w:r>
      <w:r w:rsidR="00BA481B" w:rsidRPr="003363CA">
        <w:rPr>
          <w:rFonts w:cstheme="minorHAnsi"/>
          <w:lang w:eastAsia="zh-TW"/>
        </w:rPr>
        <w:t>own their own land</w:t>
      </w:r>
      <w:r w:rsidR="003C2975" w:rsidRPr="003363CA">
        <w:rPr>
          <w:rFonts w:cstheme="minorHAnsi"/>
          <w:lang w:eastAsia="zh-TW"/>
        </w:rPr>
        <w:t>.</w:t>
      </w:r>
      <w:r w:rsidR="008C7EC3" w:rsidRPr="003363CA">
        <w:rPr>
          <w:rFonts w:cstheme="minorHAnsi"/>
          <w:lang w:eastAsia="zh-TW"/>
        </w:rPr>
        <w:t xml:space="preserve"> </w:t>
      </w:r>
      <w:r w:rsidR="00B55D2B" w:rsidRPr="003363CA">
        <w:rPr>
          <w:rFonts w:cstheme="minorHAnsi"/>
          <w:lang w:eastAsia="zh-TW"/>
        </w:rPr>
        <w:t xml:space="preserve">While the second phase of the land reform </w:t>
      </w:r>
      <w:r w:rsidR="00FF2233" w:rsidRPr="003363CA">
        <w:rPr>
          <w:rFonts w:cstheme="minorHAnsi"/>
          <w:lang w:eastAsia="zh-TW"/>
        </w:rPr>
        <w:t xml:space="preserve">should have the same effect of transforming the tenants to </w:t>
      </w:r>
      <w:r w:rsidR="00837492" w:rsidRPr="003363CA">
        <w:rPr>
          <w:rFonts w:cstheme="minorHAnsi"/>
          <w:lang w:eastAsia="zh-TW"/>
        </w:rPr>
        <w:t xml:space="preserve">owner-cultivators, </w:t>
      </w:r>
      <w:r w:rsidR="00CE4CC2" w:rsidRPr="003363CA">
        <w:rPr>
          <w:rFonts w:cstheme="minorHAnsi"/>
          <w:lang w:eastAsia="zh-TW"/>
        </w:rPr>
        <w:t>the magnitude of the</w:t>
      </w:r>
      <w:r w:rsidR="00793BF4" w:rsidRPr="003363CA">
        <w:rPr>
          <w:rFonts w:cstheme="minorHAnsi"/>
          <w:lang w:eastAsia="zh-TW"/>
        </w:rPr>
        <w:t xml:space="preserve"> arable</w:t>
      </w:r>
      <w:r w:rsidR="00CE4CC2" w:rsidRPr="003363CA">
        <w:rPr>
          <w:rFonts w:cstheme="minorHAnsi"/>
          <w:lang w:eastAsia="zh-TW"/>
        </w:rPr>
        <w:t xml:space="preserve"> </w:t>
      </w:r>
      <w:r w:rsidR="00793BF4" w:rsidRPr="003363CA">
        <w:rPr>
          <w:rFonts w:cstheme="minorHAnsi"/>
          <w:lang w:eastAsia="zh-TW"/>
        </w:rPr>
        <w:t>area affected was small</w:t>
      </w:r>
      <w:r w:rsidR="00ED6CE7" w:rsidRPr="003363CA">
        <w:rPr>
          <w:rFonts w:cstheme="minorHAnsi"/>
          <w:lang w:eastAsia="zh-TW"/>
        </w:rPr>
        <w:t xml:space="preserve"> (</w:t>
      </w:r>
      <w:r w:rsidR="00E45CC1" w:rsidRPr="003363CA">
        <w:rPr>
          <w:rFonts w:cstheme="minorHAnsi"/>
          <w:lang w:eastAsia="zh-TW"/>
        </w:rPr>
        <w:t>JCRR Annual Reports on Land Reform in the Rep</w:t>
      </w:r>
      <w:r w:rsidR="00485202" w:rsidRPr="003363CA">
        <w:rPr>
          <w:rFonts w:cstheme="minorHAnsi"/>
          <w:lang w:eastAsia="zh-TW"/>
        </w:rPr>
        <w:t>ublic of China, 196</w:t>
      </w:r>
      <w:r w:rsidR="00525E61" w:rsidRPr="003363CA">
        <w:rPr>
          <w:rFonts w:cstheme="minorHAnsi"/>
          <w:lang w:eastAsia="zh-TW"/>
        </w:rPr>
        <w:t>4</w:t>
      </w:r>
      <w:r w:rsidR="00ED6CE7" w:rsidRPr="003363CA">
        <w:rPr>
          <w:rFonts w:cstheme="minorHAnsi"/>
          <w:lang w:eastAsia="zh-TW"/>
        </w:rPr>
        <w:t>)</w:t>
      </w:r>
      <w:r w:rsidR="00485202" w:rsidRPr="003363CA">
        <w:rPr>
          <w:rFonts w:cstheme="minorHAnsi"/>
          <w:lang w:eastAsia="zh-TW"/>
        </w:rPr>
        <w:t>.</w:t>
      </w:r>
      <w:r w:rsidR="00793BF4" w:rsidRPr="003363CA">
        <w:rPr>
          <w:rFonts w:cstheme="minorHAnsi"/>
          <w:lang w:eastAsia="zh-TW"/>
        </w:rPr>
        <w:t xml:space="preserve"> </w:t>
      </w:r>
      <w:r w:rsidR="00A44FCD" w:rsidRPr="003363CA">
        <w:rPr>
          <w:rFonts w:cstheme="minorHAnsi"/>
          <w:lang w:eastAsia="zh-TW"/>
        </w:rPr>
        <w:t>Before</w:t>
      </w:r>
      <w:r w:rsidR="000B75D5" w:rsidRPr="003363CA">
        <w:rPr>
          <w:rFonts w:cstheme="minorHAnsi"/>
          <w:lang w:eastAsia="zh-TW"/>
        </w:rPr>
        <w:t xml:space="preserve"> </w:t>
      </w:r>
      <w:r w:rsidR="001D0D07" w:rsidRPr="003363CA">
        <w:rPr>
          <w:rFonts w:cstheme="minorHAnsi"/>
          <w:lang w:eastAsia="zh-TW"/>
        </w:rPr>
        <w:t>19</w:t>
      </w:r>
      <w:r w:rsidR="00A44FCD" w:rsidRPr="003363CA">
        <w:rPr>
          <w:rFonts w:cstheme="minorHAnsi"/>
          <w:lang w:eastAsia="zh-TW"/>
        </w:rPr>
        <w:t>50</w:t>
      </w:r>
      <w:r w:rsidR="001D0D07" w:rsidRPr="003363CA">
        <w:rPr>
          <w:rFonts w:cstheme="minorHAnsi"/>
          <w:lang w:eastAsia="zh-TW"/>
        </w:rPr>
        <w:t>,</w:t>
      </w:r>
      <w:r w:rsidR="00A44FCD" w:rsidRPr="003363CA">
        <w:rPr>
          <w:rFonts w:cstheme="minorHAnsi"/>
          <w:lang w:eastAsia="zh-TW"/>
        </w:rPr>
        <w:t xml:space="preserve"> around</w:t>
      </w:r>
      <w:r w:rsidR="00E01027" w:rsidRPr="003363CA">
        <w:rPr>
          <w:rFonts w:cstheme="minorHAnsi"/>
          <w:lang w:eastAsia="zh-TW"/>
        </w:rPr>
        <w:t xml:space="preserve"> </w:t>
      </w:r>
      <w:r w:rsidR="00440663" w:rsidRPr="003363CA">
        <w:rPr>
          <w:rFonts w:cstheme="minorHAnsi"/>
          <w:lang w:eastAsia="zh-TW"/>
        </w:rPr>
        <w:t xml:space="preserve">40% of </w:t>
      </w:r>
      <w:r w:rsidR="00453A0A" w:rsidRPr="003363CA">
        <w:rPr>
          <w:rFonts w:cstheme="minorHAnsi"/>
          <w:lang w:eastAsia="zh-TW"/>
        </w:rPr>
        <w:t>agricultural population were tenants</w:t>
      </w:r>
      <w:r w:rsidR="001242E8" w:rsidRPr="003363CA">
        <w:rPr>
          <w:rFonts w:cstheme="minorHAnsi"/>
          <w:lang w:eastAsia="zh-TW"/>
        </w:rPr>
        <w:t xml:space="preserve"> while</w:t>
      </w:r>
      <w:r w:rsidR="00E52F2A" w:rsidRPr="003363CA">
        <w:rPr>
          <w:rFonts w:cstheme="minorHAnsi"/>
          <w:lang w:eastAsia="zh-TW"/>
        </w:rPr>
        <w:t xml:space="preserve"> </w:t>
      </w:r>
      <w:r w:rsidR="00D0494E" w:rsidRPr="003363CA">
        <w:rPr>
          <w:rFonts w:cstheme="minorHAnsi"/>
          <w:lang w:eastAsia="zh-TW"/>
        </w:rPr>
        <w:t xml:space="preserve">the figure dropped to </w:t>
      </w:r>
      <w:r w:rsidR="00A44FCD" w:rsidRPr="003363CA">
        <w:rPr>
          <w:rFonts w:cstheme="minorHAnsi"/>
          <w:lang w:eastAsia="zh-TW"/>
        </w:rPr>
        <w:t>21</w:t>
      </w:r>
      <w:r w:rsidR="00D0494E" w:rsidRPr="003363CA">
        <w:rPr>
          <w:rFonts w:cstheme="minorHAnsi"/>
          <w:lang w:eastAsia="zh-TW"/>
        </w:rPr>
        <w:t>%</w:t>
      </w:r>
      <w:r w:rsidR="00443C8B" w:rsidRPr="003363CA">
        <w:rPr>
          <w:rFonts w:cstheme="minorHAnsi"/>
          <w:lang w:eastAsia="zh-TW"/>
        </w:rPr>
        <w:t xml:space="preserve"> </w:t>
      </w:r>
      <w:r w:rsidR="002A4AB8" w:rsidRPr="003363CA">
        <w:rPr>
          <w:rFonts w:cstheme="minorHAnsi"/>
          <w:lang w:eastAsia="zh-TW"/>
        </w:rPr>
        <w:t xml:space="preserve">in 1953 </w:t>
      </w:r>
      <w:r w:rsidR="00032BF6" w:rsidRPr="003363CA">
        <w:rPr>
          <w:rFonts w:cstheme="minorHAnsi"/>
          <w:lang w:eastAsia="zh-TW"/>
        </w:rPr>
        <w:t>(Taiwan Agricultural Yearbook, 1956).</w:t>
      </w:r>
      <w:r w:rsidR="0030603F" w:rsidRPr="003363CA">
        <w:rPr>
          <w:rFonts w:cstheme="minorHAnsi"/>
          <w:lang w:eastAsia="zh-TW"/>
        </w:rPr>
        <w:t xml:space="preserve"> </w:t>
      </w:r>
    </w:p>
    <w:p w14:paraId="3B7EB111" w14:textId="5CDCF268" w:rsidR="0077746B" w:rsidRPr="003363CA" w:rsidRDefault="00D44449" w:rsidP="00CB54F8">
      <w:pPr>
        <w:ind w:firstLine="720"/>
        <w:rPr>
          <w:rFonts w:cstheme="minorHAnsi"/>
        </w:rPr>
      </w:pPr>
      <w:r w:rsidRPr="003363CA">
        <w:rPr>
          <w:rFonts w:cstheme="minorHAnsi"/>
          <w:lang w:eastAsia="zh-TW"/>
        </w:rPr>
        <w:t>T</w:t>
      </w:r>
      <w:r w:rsidR="000A222D" w:rsidRPr="003363CA">
        <w:rPr>
          <w:rFonts w:cstheme="minorHAnsi"/>
        </w:rPr>
        <w:t xml:space="preserve">he land reform was closely related to the political condition </w:t>
      </w:r>
      <w:r w:rsidR="00E40D76" w:rsidRPr="003363CA">
        <w:rPr>
          <w:rFonts w:cstheme="minorHAnsi"/>
        </w:rPr>
        <w:t>in the late 1940s</w:t>
      </w:r>
      <w:r w:rsidR="00B26411" w:rsidRPr="003363CA">
        <w:rPr>
          <w:rFonts w:cstheme="minorHAnsi"/>
        </w:rPr>
        <w:t xml:space="preserve"> to 1950s</w:t>
      </w:r>
      <w:r w:rsidR="00E40D76" w:rsidRPr="003363CA">
        <w:rPr>
          <w:rFonts w:cstheme="minorHAnsi"/>
        </w:rPr>
        <w:t xml:space="preserve"> in </w:t>
      </w:r>
      <w:r w:rsidR="00685B3E" w:rsidRPr="003363CA">
        <w:rPr>
          <w:rFonts w:cstheme="minorHAnsi"/>
        </w:rPr>
        <w:t>mainland China</w:t>
      </w:r>
      <w:r w:rsidR="00CB54F8" w:rsidRPr="003363CA">
        <w:rPr>
          <w:rFonts w:cstheme="minorHAnsi"/>
        </w:rPr>
        <w:t xml:space="preserve"> and Taiwan</w:t>
      </w:r>
      <w:r w:rsidR="00E40D76" w:rsidRPr="003363CA">
        <w:rPr>
          <w:rFonts w:cstheme="minorHAnsi"/>
        </w:rPr>
        <w:t xml:space="preserve">. </w:t>
      </w:r>
      <w:r w:rsidR="00E838DB" w:rsidRPr="003363CA">
        <w:rPr>
          <w:rFonts w:cstheme="minorHAnsi"/>
        </w:rPr>
        <w:t>After World War II, Japan</w:t>
      </w:r>
      <w:r w:rsidR="00826827" w:rsidRPr="003363CA">
        <w:rPr>
          <w:rFonts w:cstheme="minorHAnsi"/>
        </w:rPr>
        <w:t>ese</w:t>
      </w:r>
      <w:r w:rsidR="00CB54F8" w:rsidRPr="003363CA">
        <w:rPr>
          <w:rFonts w:cstheme="minorHAnsi"/>
        </w:rPr>
        <w:t xml:space="preserve"> government</w:t>
      </w:r>
      <w:r w:rsidR="00E838DB" w:rsidRPr="003363CA">
        <w:rPr>
          <w:rFonts w:cstheme="minorHAnsi"/>
        </w:rPr>
        <w:t xml:space="preserve"> retroce</w:t>
      </w:r>
      <w:r w:rsidR="00826827" w:rsidRPr="003363CA">
        <w:rPr>
          <w:rFonts w:cstheme="minorHAnsi"/>
        </w:rPr>
        <w:t>ded</w:t>
      </w:r>
      <w:r w:rsidR="00E838DB" w:rsidRPr="003363CA">
        <w:rPr>
          <w:rFonts w:cstheme="minorHAnsi"/>
        </w:rPr>
        <w:t xml:space="preserve"> Taiwan</w:t>
      </w:r>
      <w:r w:rsidR="00826827" w:rsidRPr="003363CA">
        <w:rPr>
          <w:rFonts w:cstheme="minorHAnsi"/>
        </w:rPr>
        <w:t xml:space="preserve"> </w:t>
      </w:r>
      <w:r w:rsidR="007C31F9" w:rsidRPr="003363CA">
        <w:rPr>
          <w:rFonts w:cstheme="minorHAnsi"/>
        </w:rPr>
        <w:t>to Chin</w:t>
      </w:r>
      <w:r w:rsidR="00CB54F8" w:rsidRPr="003363CA">
        <w:rPr>
          <w:rFonts w:cstheme="minorHAnsi"/>
        </w:rPr>
        <w:t>ese government</w:t>
      </w:r>
      <w:r w:rsidR="007C31F9" w:rsidRPr="003363CA">
        <w:rPr>
          <w:rFonts w:cstheme="minorHAnsi"/>
        </w:rPr>
        <w:t xml:space="preserve"> in 1945. </w:t>
      </w:r>
      <w:r w:rsidR="009C6DE2" w:rsidRPr="003363CA">
        <w:rPr>
          <w:rFonts w:cstheme="minorHAnsi"/>
        </w:rPr>
        <w:t xml:space="preserve">In the meantime, </w:t>
      </w:r>
      <w:r w:rsidR="0053064D" w:rsidRPr="003363CA">
        <w:rPr>
          <w:rFonts w:cstheme="minorHAnsi"/>
        </w:rPr>
        <w:t xml:space="preserve">the second phase of </w:t>
      </w:r>
      <w:r w:rsidR="00AE1386" w:rsidRPr="003363CA">
        <w:rPr>
          <w:rFonts w:cstheme="minorHAnsi"/>
        </w:rPr>
        <w:t>Chinese Civil War</w:t>
      </w:r>
      <w:r w:rsidR="005E3125" w:rsidRPr="003363CA">
        <w:rPr>
          <w:rFonts w:cstheme="minorHAnsi"/>
        </w:rPr>
        <w:t xml:space="preserve"> </w:t>
      </w:r>
      <w:r w:rsidR="00D9702F" w:rsidRPr="003363CA">
        <w:rPr>
          <w:rFonts w:cstheme="minorHAnsi"/>
        </w:rPr>
        <w:t>fought between t</w:t>
      </w:r>
      <w:r w:rsidR="009468F3" w:rsidRPr="003363CA">
        <w:rPr>
          <w:rFonts w:cstheme="minorHAnsi"/>
        </w:rPr>
        <w:t xml:space="preserve">he </w:t>
      </w:r>
      <w:r w:rsidR="00B6390B" w:rsidRPr="003363CA">
        <w:rPr>
          <w:rFonts w:cstheme="minorHAnsi"/>
        </w:rPr>
        <w:t xml:space="preserve">Nationalist </w:t>
      </w:r>
      <w:r w:rsidR="009468F3" w:rsidRPr="003363CA">
        <w:rPr>
          <w:rFonts w:cstheme="minorHAnsi"/>
        </w:rPr>
        <w:t>government of the Republic of China (ROC) and Chinese Communist Party (CCP)</w:t>
      </w:r>
      <w:r w:rsidR="00D9702F" w:rsidRPr="003363CA">
        <w:rPr>
          <w:rFonts w:cstheme="minorHAnsi"/>
        </w:rPr>
        <w:t xml:space="preserve"> continued</w:t>
      </w:r>
      <w:r w:rsidR="00B4734B" w:rsidRPr="003363CA">
        <w:rPr>
          <w:rFonts w:cstheme="minorHAnsi"/>
        </w:rPr>
        <w:t xml:space="preserve"> until</w:t>
      </w:r>
      <w:r w:rsidR="00D9702F" w:rsidRPr="003363CA">
        <w:rPr>
          <w:rFonts w:cstheme="minorHAnsi"/>
        </w:rPr>
        <w:t xml:space="preserve"> </w:t>
      </w:r>
      <w:r w:rsidR="00B4734B" w:rsidRPr="003363CA">
        <w:rPr>
          <w:rFonts w:cstheme="minorHAnsi"/>
        </w:rPr>
        <w:t>t</w:t>
      </w:r>
      <w:r w:rsidR="0071553D" w:rsidRPr="003363CA">
        <w:rPr>
          <w:rFonts w:cstheme="minorHAnsi"/>
        </w:rPr>
        <w:t>he Nationalist government retreat</w:t>
      </w:r>
      <w:r w:rsidR="00DB2109" w:rsidRPr="003363CA">
        <w:rPr>
          <w:rFonts w:cstheme="minorHAnsi"/>
        </w:rPr>
        <w:t>ed</w:t>
      </w:r>
      <w:r w:rsidR="0071553D" w:rsidRPr="003363CA">
        <w:rPr>
          <w:rFonts w:cstheme="minorHAnsi"/>
        </w:rPr>
        <w:t xml:space="preserve"> to Taiwan</w:t>
      </w:r>
      <w:r w:rsidR="00DB2109" w:rsidRPr="003363CA">
        <w:rPr>
          <w:rFonts w:cstheme="minorHAnsi"/>
        </w:rPr>
        <w:t xml:space="preserve"> </w:t>
      </w:r>
      <w:r w:rsidR="000A222D" w:rsidRPr="003363CA">
        <w:rPr>
          <w:rFonts w:cstheme="minorHAnsi"/>
        </w:rPr>
        <w:t>i</w:t>
      </w:r>
      <w:r w:rsidR="00DB2109" w:rsidRPr="003363CA">
        <w:rPr>
          <w:rFonts w:cstheme="minorHAnsi"/>
        </w:rPr>
        <w:t>n 1949.</w:t>
      </w:r>
      <w:r w:rsidR="0071553D" w:rsidRPr="003363CA">
        <w:rPr>
          <w:rFonts w:cstheme="minorHAnsi"/>
        </w:rPr>
        <w:t xml:space="preserve"> </w:t>
      </w:r>
      <w:r w:rsidR="003C6BF7" w:rsidRPr="003363CA">
        <w:rPr>
          <w:rFonts w:cstheme="minorHAnsi"/>
        </w:rPr>
        <w:t xml:space="preserve">As mentioned </w:t>
      </w:r>
      <w:r w:rsidR="00017B03" w:rsidRPr="003363CA">
        <w:rPr>
          <w:rFonts w:cstheme="minorHAnsi"/>
        </w:rPr>
        <w:t xml:space="preserve">by Chu (2015), </w:t>
      </w:r>
      <w:r w:rsidR="0041118F" w:rsidRPr="003363CA">
        <w:rPr>
          <w:rFonts w:cstheme="minorHAnsi"/>
        </w:rPr>
        <w:t xml:space="preserve">the land reform in Taiwan may </w:t>
      </w:r>
      <w:r w:rsidR="009A2D51" w:rsidRPr="003363CA">
        <w:rPr>
          <w:rFonts w:cstheme="minorHAnsi"/>
        </w:rPr>
        <w:t>also</w:t>
      </w:r>
      <w:r w:rsidR="00AC535B" w:rsidRPr="003363CA">
        <w:rPr>
          <w:rFonts w:cstheme="minorHAnsi"/>
        </w:rPr>
        <w:t xml:space="preserve"> serve the purpose of</w:t>
      </w:r>
      <w:r w:rsidR="005B0C1D" w:rsidRPr="003363CA">
        <w:rPr>
          <w:rFonts w:cstheme="minorHAnsi"/>
        </w:rPr>
        <w:t xml:space="preserve"> reducing </w:t>
      </w:r>
      <w:r w:rsidR="00082468" w:rsidRPr="003363CA">
        <w:rPr>
          <w:rFonts w:cstheme="minorHAnsi"/>
        </w:rPr>
        <w:t xml:space="preserve">the </w:t>
      </w:r>
      <w:r w:rsidR="0077746B" w:rsidRPr="003363CA">
        <w:rPr>
          <w:rFonts w:cstheme="minorHAnsi"/>
        </w:rPr>
        <w:t xml:space="preserve">number of tenants to </w:t>
      </w:r>
      <w:r w:rsidR="00153EE8" w:rsidRPr="003363CA">
        <w:rPr>
          <w:rFonts w:cstheme="minorHAnsi"/>
        </w:rPr>
        <w:t>prevent</w:t>
      </w:r>
      <w:r w:rsidR="0077746B" w:rsidRPr="003363CA">
        <w:rPr>
          <w:rFonts w:cstheme="minorHAnsi"/>
        </w:rPr>
        <w:t xml:space="preserve"> </w:t>
      </w:r>
      <w:r w:rsidR="006052DC" w:rsidRPr="003363CA">
        <w:rPr>
          <w:rFonts w:cstheme="minorHAnsi"/>
        </w:rPr>
        <w:t>CCP</w:t>
      </w:r>
      <w:r w:rsidR="00153EE8" w:rsidRPr="003363CA">
        <w:rPr>
          <w:rFonts w:cstheme="minorHAnsi"/>
        </w:rPr>
        <w:t xml:space="preserve"> </w:t>
      </w:r>
      <w:r w:rsidR="0025549F" w:rsidRPr="003363CA">
        <w:rPr>
          <w:rFonts w:cstheme="minorHAnsi"/>
        </w:rPr>
        <w:t xml:space="preserve">mobilizing peasant revolt in Taiwan and </w:t>
      </w:r>
      <w:r w:rsidR="003D299D" w:rsidRPr="003363CA">
        <w:rPr>
          <w:rFonts w:cstheme="minorHAnsi"/>
        </w:rPr>
        <w:t xml:space="preserve">the purpose of </w:t>
      </w:r>
      <w:r w:rsidR="003A10E8" w:rsidRPr="003363CA">
        <w:rPr>
          <w:rFonts w:cstheme="minorHAnsi"/>
        </w:rPr>
        <w:t>gaining the leading position of China’s modernization</w:t>
      </w:r>
      <w:r w:rsidR="00CB748C" w:rsidRPr="003363CA">
        <w:rPr>
          <w:rFonts w:cstheme="minorHAnsi"/>
        </w:rPr>
        <w:t xml:space="preserve">. In this historical context, </w:t>
      </w:r>
      <w:r w:rsidR="00C300AD" w:rsidRPr="003363CA">
        <w:rPr>
          <w:rFonts w:cstheme="minorHAnsi"/>
        </w:rPr>
        <w:t xml:space="preserve">the timing of the land reform may be treated as exogenous </w:t>
      </w:r>
      <w:r w:rsidR="004F0276" w:rsidRPr="003363CA">
        <w:rPr>
          <w:rFonts w:cstheme="minorHAnsi"/>
        </w:rPr>
        <w:t>to</w:t>
      </w:r>
      <w:r w:rsidR="00C300AD" w:rsidRPr="003363CA">
        <w:rPr>
          <w:rFonts w:cstheme="minorHAnsi"/>
        </w:rPr>
        <w:t xml:space="preserve"> the development of agricultural development in Taiwan</w:t>
      </w:r>
      <w:r w:rsidR="00A265FB" w:rsidRPr="003363CA">
        <w:rPr>
          <w:rFonts w:cstheme="minorHAnsi"/>
        </w:rPr>
        <w:t>.</w:t>
      </w:r>
    </w:p>
    <w:p w14:paraId="6079432E" w14:textId="2FC56D97" w:rsidR="00E0187C" w:rsidRPr="003363CA" w:rsidRDefault="0030603F" w:rsidP="00141AA6">
      <w:pPr>
        <w:ind w:firstLine="720"/>
        <w:rPr>
          <w:rFonts w:cstheme="minorHAnsi"/>
          <w:lang w:eastAsia="zh-TW"/>
        </w:rPr>
      </w:pPr>
      <w:r w:rsidRPr="003363CA">
        <w:rPr>
          <w:rFonts w:cstheme="minorHAnsi"/>
          <w:lang w:eastAsia="zh-TW"/>
        </w:rPr>
        <w:t xml:space="preserve">While the land reform was implemented in all cities of Taiwan, since </w:t>
      </w:r>
      <w:r w:rsidR="00303870" w:rsidRPr="003363CA">
        <w:rPr>
          <w:rFonts w:cstheme="minorHAnsi"/>
          <w:lang w:eastAsia="zh-TW"/>
        </w:rPr>
        <w:t xml:space="preserve">prefecture and city </w:t>
      </w:r>
      <w:r w:rsidRPr="003363CA">
        <w:rPr>
          <w:rFonts w:cstheme="minorHAnsi"/>
          <w:lang w:eastAsia="zh-TW"/>
        </w:rPr>
        <w:t xml:space="preserve">in Taiwan had different percentage of land cultivated by tenants (or different percentage tenants in agricultural population), </w:t>
      </w:r>
      <w:r w:rsidR="00376C97" w:rsidRPr="003363CA">
        <w:rPr>
          <w:rFonts w:cstheme="minorHAnsi"/>
          <w:lang w:eastAsia="zh-TW"/>
        </w:rPr>
        <w:t>the land reform should have different effect on the agricultur</w:t>
      </w:r>
      <w:r w:rsidR="00D10B3D" w:rsidRPr="003363CA">
        <w:rPr>
          <w:rFonts w:cstheme="minorHAnsi"/>
          <w:lang w:eastAsia="zh-TW"/>
        </w:rPr>
        <w:t>al</w:t>
      </w:r>
      <w:r w:rsidR="00376C97" w:rsidRPr="003363CA">
        <w:rPr>
          <w:rFonts w:cstheme="minorHAnsi"/>
          <w:lang w:eastAsia="zh-TW"/>
        </w:rPr>
        <w:t xml:space="preserve"> output in each </w:t>
      </w:r>
      <w:r w:rsidR="00DA4866" w:rsidRPr="003363CA">
        <w:rPr>
          <w:rFonts w:cstheme="minorHAnsi"/>
          <w:lang w:eastAsia="zh-TW"/>
        </w:rPr>
        <w:t>prefecture and city</w:t>
      </w:r>
      <w:r w:rsidR="00376C97" w:rsidRPr="003363CA">
        <w:rPr>
          <w:rFonts w:cstheme="minorHAnsi"/>
          <w:lang w:eastAsia="zh-TW"/>
        </w:rPr>
        <w:t>.</w:t>
      </w:r>
      <w:r w:rsidR="006541FC" w:rsidRPr="003363CA">
        <w:rPr>
          <w:rFonts w:cstheme="minorHAnsi"/>
          <w:lang w:eastAsia="zh-TW"/>
        </w:rPr>
        <w:t xml:space="preserve"> </w:t>
      </w:r>
      <w:r w:rsidR="008E7A9A" w:rsidRPr="003363CA">
        <w:rPr>
          <w:rFonts w:cstheme="minorHAnsi"/>
        </w:rPr>
        <w:t>The paper use</w:t>
      </w:r>
      <w:r w:rsidR="00077C06" w:rsidRPr="003363CA">
        <w:rPr>
          <w:rFonts w:cstheme="minorHAnsi"/>
        </w:rPr>
        <w:t xml:space="preserve">s </w:t>
      </w:r>
      <w:r w:rsidR="008E7A9A" w:rsidRPr="003363CA">
        <w:rPr>
          <w:rFonts w:cstheme="minorHAnsi"/>
        </w:rPr>
        <w:t>two main methods to identify the effect of the land reform.</w:t>
      </w:r>
      <w:r w:rsidR="00DC0C03" w:rsidRPr="003363CA">
        <w:rPr>
          <w:rFonts w:cstheme="minorHAnsi"/>
        </w:rPr>
        <w:t xml:space="preserve"> </w:t>
      </w:r>
      <w:r w:rsidR="00546AB9" w:rsidRPr="003363CA">
        <w:rPr>
          <w:rFonts w:cstheme="minorHAnsi"/>
        </w:rPr>
        <w:t>The first is</w:t>
      </w:r>
      <w:r w:rsidR="00E944DE" w:rsidRPr="003363CA">
        <w:rPr>
          <w:rFonts w:cstheme="minorHAnsi"/>
        </w:rPr>
        <w:t xml:space="preserve"> the</w:t>
      </w:r>
      <w:r w:rsidR="00546AB9" w:rsidRPr="003363CA">
        <w:rPr>
          <w:rFonts w:cstheme="minorHAnsi"/>
        </w:rPr>
        <w:t xml:space="preserve"> difference in difference method</w:t>
      </w:r>
      <w:r w:rsidR="00E944DE" w:rsidRPr="003363CA">
        <w:rPr>
          <w:rFonts w:cstheme="minorHAnsi"/>
        </w:rPr>
        <w:t xml:space="preserve">. Due to the data constrain, </w:t>
      </w:r>
      <w:r w:rsidR="00B73FD9" w:rsidRPr="003363CA">
        <w:rPr>
          <w:rFonts w:cstheme="minorHAnsi"/>
        </w:rPr>
        <w:t>I</w:t>
      </w:r>
      <w:r w:rsidR="00E944DE" w:rsidRPr="003363CA">
        <w:rPr>
          <w:rFonts w:cstheme="minorHAnsi"/>
        </w:rPr>
        <w:t xml:space="preserve"> </w:t>
      </w:r>
      <w:r w:rsidR="00EE325B" w:rsidRPr="003363CA">
        <w:rPr>
          <w:rFonts w:cstheme="minorHAnsi"/>
        </w:rPr>
        <w:t>only</w:t>
      </w:r>
      <w:r w:rsidR="00B73FD9" w:rsidRPr="003363CA">
        <w:rPr>
          <w:rFonts w:cstheme="minorHAnsi"/>
        </w:rPr>
        <w:t xml:space="preserve"> collected</w:t>
      </w:r>
      <w:r w:rsidR="00EE325B" w:rsidRPr="003363CA">
        <w:rPr>
          <w:rFonts w:cstheme="minorHAnsi"/>
        </w:rPr>
        <w:t xml:space="preserve"> the area cultivated by tenants in</w:t>
      </w:r>
      <w:r w:rsidR="00DA4866" w:rsidRPr="003363CA">
        <w:rPr>
          <w:rFonts w:cstheme="minorHAnsi"/>
        </w:rPr>
        <w:t xml:space="preserve"> each</w:t>
      </w:r>
      <w:r w:rsidR="00EE325B" w:rsidRPr="003363CA">
        <w:rPr>
          <w:rFonts w:cstheme="minorHAnsi"/>
        </w:rPr>
        <w:t xml:space="preserve"> </w:t>
      </w:r>
      <w:r w:rsidR="00DA4866" w:rsidRPr="003363CA">
        <w:rPr>
          <w:rFonts w:cstheme="minorHAnsi"/>
          <w:lang w:eastAsia="zh-TW"/>
        </w:rPr>
        <w:t>prefecture and city</w:t>
      </w:r>
      <w:r w:rsidR="00EE325B" w:rsidRPr="003363CA">
        <w:rPr>
          <w:rFonts w:cstheme="minorHAnsi"/>
        </w:rPr>
        <w:t xml:space="preserve"> in 1949 and 1956</w:t>
      </w:r>
      <w:r w:rsidR="0088018C" w:rsidRPr="003363CA">
        <w:rPr>
          <w:rFonts w:cstheme="minorHAnsi"/>
        </w:rPr>
        <w:t xml:space="preserve">. </w:t>
      </w:r>
      <w:r w:rsidR="00AC12F7" w:rsidRPr="003363CA">
        <w:rPr>
          <w:rFonts w:cstheme="minorHAnsi"/>
        </w:rPr>
        <w:t>By regressing</w:t>
      </w:r>
      <w:r w:rsidR="00C20A81" w:rsidRPr="003363CA">
        <w:rPr>
          <w:rFonts w:cstheme="minorHAnsi"/>
        </w:rPr>
        <w:t xml:space="preserve"> the</w:t>
      </w:r>
      <w:r w:rsidR="004071BF" w:rsidRPr="003363CA">
        <w:rPr>
          <w:rFonts w:cstheme="minorHAnsi"/>
        </w:rPr>
        <w:t xml:space="preserve"> growth of</w:t>
      </w:r>
      <w:r w:rsidR="00C20A81" w:rsidRPr="003363CA">
        <w:rPr>
          <w:rFonts w:cstheme="minorHAnsi"/>
        </w:rPr>
        <w:t xml:space="preserve"> </w:t>
      </w:r>
      <w:r w:rsidR="00C20A81" w:rsidRPr="003363CA">
        <w:rPr>
          <w:rFonts w:cstheme="minorHAnsi"/>
          <w:lang w:eastAsia="zh-TW"/>
        </w:rPr>
        <w:t xml:space="preserve">agricultural output on </w:t>
      </w:r>
      <w:r w:rsidR="0052176B" w:rsidRPr="003363CA">
        <w:rPr>
          <w:rFonts w:cstheme="minorHAnsi"/>
          <w:lang w:eastAsia="zh-TW"/>
        </w:rPr>
        <w:t>the dummy of after land reform</w:t>
      </w:r>
      <w:r w:rsidR="00F82987" w:rsidRPr="003363CA">
        <w:rPr>
          <w:rFonts w:cstheme="minorHAnsi"/>
          <w:lang w:eastAsia="zh-TW"/>
        </w:rPr>
        <w:t xml:space="preserve">, </w:t>
      </w:r>
      <w:r w:rsidR="0032141A" w:rsidRPr="003363CA">
        <w:rPr>
          <w:rFonts w:cstheme="minorHAnsi"/>
          <w:lang w:eastAsia="zh-TW"/>
        </w:rPr>
        <w:t>prefecture and city</w:t>
      </w:r>
      <w:r w:rsidR="00D526CA" w:rsidRPr="003363CA">
        <w:rPr>
          <w:rFonts w:cstheme="minorHAnsi"/>
          <w:lang w:eastAsia="zh-TW"/>
        </w:rPr>
        <w:t xml:space="preserve"> </w:t>
      </w:r>
      <w:r w:rsidR="00F82987" w:rsidRPr="003363CA">
        <w:rPr>
          <w:rFonts w:cstheme="minorHAnsi"/>
          <w:lang w:eastAsia="zh-TW"/>
        </w:rPr>
        <w:t xml:space="preserve">fixed effect, and the interaction term of </w:t>
      </w:r>
      <w:r w:rsidR="009D1E84" w:rsidRPr="003363CA">
        <w:rPr>
          <w:rFonts w:cstheme="minorHAnsi"/>
          <w:lang w:eastAsia="zh-TW"/>
        </w:rPr>
        <w:t>the previous two variable</w:t>
      </w:r>
      <w:r w:rsidR="00E61A70" w:rsidRPr="003363CA">
        <w:rPr>
          <w:rFonts w:cstheme="minorHAnsi"/>
          <w:lang w:eastAsia="zh-TW"/>
        </w:rPr>
        <w:t xml:space="preserve">s, </w:t>
      </w:r>
      <w:r w:rsidR="00AC0C1A" w:rsidRPr="003363CA">
        <w:rPr>
          <w:rFonts w:cstheme="minorHAnsi"/>
          <w:lang w:eastAsia="zh-TW"/>
        </w:rPr>
        <w:t>the paper can find the</w:t>
      </w:r>
      <w:r w:rsidR="00AF1C74" w:rsidRPr="003363CA">
        <w:rPr>
          <w:rFonts w:cstheme="minorHAnsi"/>
          <w:lang w:eastAsia="zh-TW"/>
        </w:rPr>
        <w:t xml:space="preserve"> total</w:t>
      </w:r>
      <w:r w:rsidR="00AC0C1A" w:rsidRPr="003363CA">
        <w:rPr>
          <w:rFonts w:cstheme="minorHAnsi"/>
          <w:lang w:eastAsia="zh-TW"/>
        </w:rPr>
        <w:t xml:space="preserve"> </w:t>
      </w:r>
      <w:r w:rsidR="00692513" w:rsidRPr="003363CA">
        <w:rPr>
          <w:rFonts w:cstheme="minorHAnsi"/>
          <w:lang w:eastAsia="zh-TW"/>
        </w:rPr>
        <w:t xml:space="preserve">effect of </w:t>
      </w:r>
      <w:r w:rsidR="0032141A" w:rsidRPr="003363CA">
        <w:rPr>
          <w:rFonts w:cstheme="minorHAnsi"/>
          <w:lang w:eastAsia="zh-TW"/>
        </w:rPr>
        <w:t xml:space="preserve">prefecture and city </w:t>
      </w:r>
      <w:r w:rsidR="004071BF" w:rsidRPr="003363CA">
        <w:rPr>
          <w:rFonts w:cstheme="minorHAnsi"/>
          <w:lang w:eastAsia="zh-TW"/>
        </w:rPr>
        <w:t>difference</w:t>
      </w:r>
      <w:r w:rsidR="004B26BB" w:rsidRPr="003363CA">
        <w:rPr>
          <w:rFonts w:cstheme="minorHAnsi"/>
          <w:lang w:eastAsia="zh-TW"/>
        </w:rPr>
        <w:t xml:space="preserve"> during the</w:t>
      </w:r>
      <w:r w:rsidR="00D827B5" w:rsidRPr="003363CA">
        <w:rPr>
          <w:rFonts w:cstheme="minorHAnsi"/>
          <w:lang w:eastAsia="zh-TW"/>
        </w:rPr>
        <w:t xml:space="preserve"> period on the </w:t>
      </w:r>
      <w:r w:rsidR="00D827B5" w:rsidRPr="003363CA">
        <w:rPr>
          <w:rFonts w:cstheme="minorHAnsi"/>
        </w:rPr>
        <w:t xml:space="preserve">growth of </w:t>
      </w:r>
      <w:r w:rsidR="00D827B5" w:rsidRPr="003363CA">
        <w:rPr>
          <w:rFonts w:cstheme="minorHAnsi"/>
          <w:lang w:eastAsia="zh-TW"/>
        </w:rPr>
        <w:t xml:space="preserve">agricultural output. However, such effect may also </w:t>
      </w:r>
      <w:r w:rsidR="009D76D0" w:rsidRPr="003363CA">
        <w:rPr>
          <w:rFonts w:cstheme="minorHAnsi"/>
          <w:lang w:eastAsia="zh-TW"/>
        </w:rPr>
        <w:t>reflect</w:t>
      </w:r>
      <w:r w:rsidR="00E97A9C" w:rsidRPr="003363CA">
        <w:rPr>
          <w:rFonts w:cstheme="minorHAnsi"/>
          <w:lang w:eastAsia="zh-TW"/>
        </w:rPr>
        <w:t xml:space="preserve"> factors other than land reform </w:t>
      </w:r>
      <w:r w:rsidR="00847BD0" w:rsidRPr="003363CA">
        <w:rPr>
          <w:rFonts w:cstheme="minorHAnsi"/>
          <w:lang w:eastAsia="zh-TW"/>
        </w:rPr>
        <w:t>such as the</w:t>
      </w:r>
      <w:r w:rsidR="006550F6" w:rsidRPr="003363CA">
        <w:rPr>
          <w:rFonts w:cstheme="minorHAnsi"/>
          <w:lang w:eastAsia="zh-TW"/>
        </w:rPr>
        <w:t xml:space="preserve"> difference in</w:t>
      </w:r>
      <w:r w:rsidR="00847BD0" w:rsidRPr="003363CA">
        <w:rPr>
          <w:rFonts w:cstheme="minorHAnsi"/>
          <w:lang w:eastAsia="zh-TW"/>
        </w:rPr>
        <w:t xml:space="preserve"> </w:t>
      </w:r>
      <w:r w:rsidR="009D76D0" w:rsidRPr="003363CA">
        <w:rPr>
          <w:rFonts w:cstheme="minorHAnsi"/>
          <w:lang w:eastAsia="zh-TW"/>
        </w:rPr>
        <w:t xml:space="preserve">speed of </w:t>
      </w:r>
      <w:r w:rsidR="006550F6" w:rsidRPr="003363CA">
        <w:rPr>
          <w:rFonts w:cstheme="minorHAnsi"/>
          <w:lang w:eastAsia="zh-TW"/>
        </w:rPr>
        <w:t xml:space="preserve">reconstruction </w:t>
      </w:r>
      <w:r w:rsidR="00330822" w:rsidRPr="003363CA">
        <w:rPr>
          <w:rFonts w:cstheme="minorHAnsi"/>
          <w:lang w:eastAsia="zh-TW"/>
        </w:rPr>
        <w:t xml:space="preserve">after war in each </w:t>
      </w:r>
      <w:r w:rsidR="00E25C38" w:rsidRPr="003363CA">
        <w:rPr>
          <w:rFonts w:cstheme="minorHAnsi"/>
          <w:lang w:eastAsia="zh-TW"/>
        </w:rPr>
        <w:t>prefecture and city</w:t>
      </w:r>
      <w:r w:rsidR="00330822" w:rsidRPr="003363CA">
        <w:rPr>
          <w:rFonts w:cstheme="minorHAnsi"/>
          <w:lang w:eastAsia="zh-TW"/>
        </w:rPr>
        <w:t xml:space="preserve">. </w:t>
      </w:r>
      <w:r w:rsidR="00521984" w:rsidRPr="003363CA">
        <w:rPr>
          <w:rFonts w:cstheme="minorHAnsi"/>
          <w:lang w:eastAsia="zh-TW"/>
        </w:rPr>
        <w:t xml:space="preserve">Then, the paper regresses the </w:t>
      </w:r>
      <w:r w:rsidR="001305C7" w:rsidRPr="003363CA">
        <w:rPr>
          <w:rFonts w:cstheme="minorHAnsi"/>
          <w:lang w:eastAsia="zh-TW"/>
        </w:rPr>
        <w:t>coefficients of the interaction term</w:t>
      </w:r>
      <w:r w:rsidR="00155BA0" w:rsidRPr="003363CA">
        <w:rPr>
          <w:rFonts w:cstheme="minorHAnsi"/>
          <w:lang w:eastAsia="zh-TW"/>
        </w:rPr>
        <w:t xml:space="preserve"> for each </w:t>
      </w:r>
      <w:r w:rsidR="00E25C38" w:rsidRPr="003363CA">
        <w:rPr>
          <w:rFonts w:cstheme="minorHAnsi"/>
          <w:lang w:eastAsia="zh-TW"/>
        </w:rPr>
        <w:t>prefecture and city</w:t>
      </w:r>
      <w:r w:rsidR="001305C7" w:rsidRPr="003363CA">
        <w:rPr>
          <w:rFonts w:cstheme="minorHAnsi"/>
          <w:lang w:eastAsia="zh-TW"/>
        </w:rPr>
        <w:t xml:space="preserve"> on the</w:t>
      </w:r>
      <w:r w:rsidR="005531E5" w:rsidRPr="003363CA">
        <w:rPr>
          <w:rFonts w:cstheme="minorHAnsi"/>
          <w:lang w:eastAsia="zh-TW"/>
        </w:rPr>
        <w:t xml:space="preserve"> change</w:t>
      </w:r>
      <w:r w:rsidR="003813F2" w:rsidRPr="003363CA">
        <w:rPr>
          <w:rFonts w:cstheme="minorHAnsi"/>
          <w:lang w:eastAsia="zh-TW"/>
        </w:rPr>
        <w:t xml:space="preserve"> in</w:t>
      </w:r>
      <w:r w:rsidR="005531E5" w:rsidRPr="003363CA">
        <w:rPr>
          <w:rFonts w:cstheme="minorHAnsi"/>
          <w:lang w:eastAsia="zh-TW"/>
        </w:rPr>
        <w:t xml:space="preserve"> area cultivated by tenants</w:t>
      </w:r>
      <w:r w:rsidR="003813F2" w:rsidRPr="003363CA">
        <w:rPr>
          <w:rFonts w:cstheme="minorHAnsi"/>
          <w:lang w:eastAsia="zh-TW"/>
        </w:rPr>
        <w:t xml:space="preserve"> divided by total arable area</w:t>
      </w:r>
      <w:r w:rsidR="005531E5" w:rsidRPr="003363CA">
        <w:rPr>
          <w:rFonts w:cstheme="minorHAnsi"/>
          <w:lang w:eastAsia="zh-TW"/>
        </w:rPr>
        <w:t xml:space="preserve"> in </w:t>
      </w:r>
      <w:r w:rsidR="00E25C38" w:rsidRPr="003363CA">
        <w:rPr>
          <w:rFonts w:cstheme="minorHAnsi"/>
          <w:lang w:eastAsia="zh-TW"/>
        </w:rPr>
        <w:t xml:space="preserve">prefecture and city </w:t>
      </w:r>
      <w:r w:rsidR="003813F2" w:rsidRPr="003363CA">
        <w:rPr>
          <w:rFonts w:cstheme="minorHAnsi"/>
          <w:lang w:eastAsia="zh-TW"/>
        </w:rPr>
        <w:t>from</w:t>
      </w:r>
      <w:r w:rsidR="005531E5" w:rsidRPr="003363CA">
        <w:rPr>
          <w:rFonts w:cstheme="minorHAnsi"/>
          <w:lang w:eastAsia="zh-TW"/>
        </w:rPr>
        <w:t xml:space="preserve"> 1949 </w:t>
      </w:r>
      <w:r w:rsidR="003813F2" w:rsidRPr="003363CA">
        <w:rPr>
          <w:rFonts w:cstheme="minorHAnsi"/>
          <w:lang w:eastAsia="zh-TW"/>
        </w:rPr>
        <w:t>to</w:t>
      </w:r>
      <w:r w:rsidR="005531E5" w:rsidRPr="003363CA">
        <w:rPr>
          <w:rFonts w:cstheme="minorHAnsi"/>
          <w:lang w:eastAsia="zh-TW"/>
        </w:rPr>
        <w:t xml:space="preserve"> </w:t>
      </w:r>
      <w:r w:rsidR="005531E5" w:rsidRPr="003363CA">
        <w:rPr>
          <w:rFonts w:cstheme="minorHAnsi"/>
          <w:lang w:eastAsia="zh-TW"/>
        </w:rPr>
        <w:lastRenderedPageBreak/>
        <w:t>1956</w:t>
      </w:r>
      <w:r w:rsidR="003813F2" w:rsidRPr="003363CA">
        <w:rPr>
          <w:rFonts w:cstheme="minorHAnsi"/>
          <w:lang w:eastAsia="zh-TW"/>
        </w:rPr>
        <w:t xml:space="preserve"> to see how much the difference in the </w:t>
      </w:r>
      <w:r w:rsidR="00AF0D06" w:rsidRPr="003363CA">
        <w:rPr>
          <w:rFonts w:cstheme="minorHAnsi"/>
          <w:lang w:eastAsia="zh-TW"/>
        </w:rPr>
        <w:t>area cultivated by tenants can explain</w:t>
      </w:r>
      <w:r w:rsidR="00272AB8" w:rsidRPr="003363CA">
        <w:rPr>
          <w:rFonts w:cstheme="minorHAnsi"/>
          <w:lang w:eastAsia="zh-TW"/>
        </w:rPr>
        <w:t xml:space="preserve"> the</w:t>
      </w:r>
      <w:r w:rsidR="00AF0D06" w:rsidRPr="003363CA">
        <w:rPr>
          <w:rFonts w:cstheme="minorHAnsi"/>
          <w:lang w:eastAsia="zh-TW"/>
        </w:rPr>
        <w:t xml:space="preserve"> </w:t>
      </w:r>
      <w:r w:rsidR="00272AB8" w:rsidRPr="003363CA">
        <w:rPr>
          <w:rFonts w:cstheme="minorHAnsi"/>
          <w:lang w:eastAsia="zh-TW"/>
        </w:rPr>
        <w:t xml:space="preserve">total effect of </w:t>
      </w:r>
      <w:r w:rsidR="00E25C38" w:rsidRPr="003363CA">
        <w:rPr>
          <w:rFonts w:cstheme="minorHAnsi"/>
          <w:lang w:eastAsia="zh-TW"/>
        </w:rPr>
        <w:t xml:space="preserve">difference in </w:t>
      </w:r>
      <w:r w:rsidR="00620868" w:rsidRPr="003363CA">
        <w:rPr>
          <w:rFonts w:cstheme="minorHAnsi"/>
          <w:lang w:eastAsia="zh-TW"/>
        </w:rPr>
        <w:t>prefecture and city</w:t>
      </w:r>
      <w:r w:rsidR="00272AB8" w:rsidRPr="003363CA">
        <w:rPr>
          <w:rFonts w:cstheme="minorHAnsi"/>
          <w:lang w:eastAsia="zh-TW"/>
        </w:rPr>
        <w:t xml:space="preserve"> during the period on the </w:t>
      </w:r>
      <w:r w:rsidR="00272AB8" w:rsidRPr="003363CA">
        <w:rPr>
          <w:rFonts w:cstheme="minorHAnsi"/>
        </w:rPr>
        <w:t xml:space="preserve">growth of </w:t>
      </w:r>
      <w:r w:rsidR="00272AB8" w:rsidRPr="003363CA">
        <w:rPr>
          <w:rFonts w:cstheme="minorHAnsi"/>
          <w:lang w:eastAsia="zh-TW"/>
        </w:rPr>
        <w:t xml:space="preserve">agricultural output. The second method </w:t>
      </w:r>
      <w:r w:rsidR="003F3DB2" w:rsidRPr="003363CA">
        <w:rPr>
          <w:rFonts w:cstheme="minorHAnsi"/>
          <w:lang w:eastAsia="zh-TW"/>
        </w:rPr>
        <w:t xml:space="preserve">directly regresses the </w:t>
      </w:r>
      <w:r w:rsidR="003F3DB2" w:rsidRPr="003363CA">
        <w:rPr>
          <w:rFonts w:cstheme="minorHAnsi"/>
        </w:rPr>
        <w:t xml:space="preserve">growth of </w:t>
      </w:r>
      <w:r w:rsidR="003F3DB2" w:rsidRPr="003363CA">
        <w:rPr>
          <w:rFonts w:cstheme="minorHAnsi"/>
          <w:lang w:eastAsia="zh-TW"/>
        </w:rPr>
        <w:t>agricultural output</w:t>
      </w:r>
      <w:r w:rsidR="00C57939" w:rsidRPr="003363CA">
        <w:rPr>
          <w:rFonts w:cstheme="minorHAnsi"/>
          <w:lang w:eastAsia="zh-TW"/>
        </w:rPr>
        <w:t xml:space="preserve"> on the</w:t>
      </w:r>
      <w:r w:rsidR="00553A31" w:rsidRPr="003363CA">
        <w:rPr>
          <w:rFonts w:cstheme="minorHAnsi"/>
          <w:lang w:eastAsia="zh-TW"/>
        </w:rPr>
        <w:t xml:space="preserve"> change in the population of tenants divided by the agricultural population</w:t>
      </w:r>
      <w:r w:rsidR="005B7D6B" w:rsidRPr="003363CA">
        <w:rPr>
          <w:rFonts w:cstheme="minorHAnsi"/>
          <w:lang w:eastAsia="zh-TW"/>
        </w:rPr>
        <w:t xml:space="preserve"> (</w:t>
      </w:r>
      <w:r w:rsidR="00076EA3" w:rsidRPr="003363CA">
        <w:rPr>
          <w:rFonts w:cstheme="minorHAnsi"/>
          <w:lang w:eastAsia="zh-TW"/>
        </w:rPr>
        <w:t xml:space="preserve">the </w:t>
      </w:r>
      <w:r w:rsidR="00644D5A" w:rsidRPr="003363CA">
        <w:rPr>
          <w:rFonts w:cstheme="minorHAnsi"/>
          <w:lang w:eastAsia="zh-TW"/>
        </w:rPr>
        <w:t xml:space="preserve">change in </w:t>
      </w:r>
      <w:r w:rsidR="00076EA3" w:rsidRPr="003363CA">
        <w:rPr>
          <w:rFonts w:cstheme="minorHAnsi"/>
          <w:lang w:eastAsia="zh-TW"/>
        </w:rPr>
        <w:t xml:space="preserve">the portion of </w:t>
      </w:r>
      <w:r w:rsidR="00644D5A" w:rsidRPr="003363CA">
        <w:rPr>
          <w:rFonts w:cstheme="minorHAnsi"/>
          <w:lang w:eastAsia="zh-TW"/>
        </w:rPr>
        <w:t>tenant population</w:t>
      </w:r>
      <w:r w:rsidR="00076EA3" w:rsidRPr="003363CA">
        <w:rPr>
          <w:rFonts w:cstheme="minorHAnsi"/>
          <w:lang w:eastAsia="zh-TW"/>
        </w:rPr>
        <w:t xml:space="preserve"> in each </w:t>
      </w:r>
      <w:r w:rsidR="00620868" w:rsidRPr="003363CA">
        <w:rPr>
          <w:rFonts w:cstheme="minorHAnsi"/>
          <w:lang w:eastAsia="zh-TW"/>
        </w:rPr>
        <w:t>prefecture and city</w:t>
      </w:r>
      <w:r w:rsidR="005B7D6B" w:rsidRPr="003363CA">
        <w:rPr>
          <w:rFonts w:cstheme="minorHAnsi"/>
          <w:lang w:eastAsia="zh-TW"/>
        </w:rPr>
        <w:t>)</w:t>
      </w:r>
      <w:r w:rsidR="00553A31" w:rsidRPr="003363CA">
        <w:rPr>
          <w:rFonts w:cstheme="minorHAnsi"/>
          <w:lang w:eastAsia="zh-TW"/>
        </w:rPr>
        <w:t xml:space="preserve"> </w:t>
      </w:r>
      <w:r w:rsidR="00F47E25" w:rsidRPr="003363CA">
        <w:rPr>
          <w:rFonts w:cstheme="minorHAnsi"/>
          <w:lang w:eastAsia="zh-TW"/>
        </w:rPr>
        <w:t>while controlling other factors</w:t>
      </w:r>
      <w:r w:rsidR="00195886" w:rsidRPr="003363CA">
        <w:rPr>
          <w:rFonts w:cstheme="minorHAnsi"/>
          <w:lang w:eastAsia="zh-TW"/>
        </w:rPr>
        <w:t>,</w:t>
      </w:r>
      <w:r w:rsidR="00F47E25" w:rsidRPr="003363CA">
        <w:rPr>
          <w:rFonts w:cstheme="minorHAnsi"/>
          <w:lang w:eastAsia="zh-TW"/>
        </w:rPr>
        <w:t xml:space="preserve"> such as change in the irrigated</w:t>
      </w:r>
      <w:r w:rsidR="00D5151B" w:rsidRPr="003363CA">
        <w:rPr>
          <w:rFonts w:cstheme="minorHAnsi"/>
          <w:lang w:eastAsia="zh-TW"/>
        </w:rPr>
        <w:t xml:space="preserve"> and drained</w:t>
      </w:r>
      <w:r w:rsidR="00F47E25" w:rsidRPr="003363CA">
        <w:rPr>
          <w:rFonts w:cstheme="minorHAnsi"/>
          <w:lang w:eastAsia="zh-TW"/>
        </w:rPr>
        <w:t xml:space="preserve"> area and the </w:t>
      </w:r>
      <w:r w:rsidR="00195886" w:rsidRPr="003363CA">
        <w:rPr>
          <w:rFonts w:cstheme="minorHAnsi"/>
          <w:lang w:eastAsia="zh-TW"/>
        </w:rPr>
        <w:t>growth</w:t>
      </w:r>
      <w:r w:rsidR="00F47E25" w:rsidRPr="003363CA">
        <w:rPr>
          <w:rFonts w:cstheme="minorHAnsi"/>
          <w:lang w:eastAsia="zh-TW"/>
        </w:rPr>
        <w:t xml:space="preserve"> in agricultural population.</w:t>
      </w:r>
      <w:r w:rsidR="00FD17B0" w:rsidRPr="003363CA">
        <w:rPr>
          <w:rFonts w:cstheme="minorHAnsi"/>
          <w:lang w:eastAsia="zh-TW"/>
        </w:rPr>
        <w:t xml:space="preserve"> </w:t>
      </w:r>
      <w:r w:rsidR="00FE1348" w:rsidRPr="003363CA">
        <w:rPr>
          <w:rFonts w:cstheme="minorHAnsi"/>
          <w:lang w:eastAsia="zh-TW"/>
        </w:rPr>
        <w:t xml:space="preserve">The </w:t>
      </w:r>
      <w:r w:rsidR="005B7D6B" w:rsidRPr="003363CA">
        <w:rPr>
          <w:rFonts w:cstheme="minorHAnsi"/>
          <w:lang w:eastAsia="zh-TW"/>
        </w:rPr>
        <w:t xml:space="preserve">coefficient of the </w:t>
      </w:r>
      <w:r w:rsidR="00076EA3" w:rsidRPr="003363CA">
        <w:rPr>
          <w:rFonts w:cstheme="minorHAnsi"/>
          <w:lang w:eastAsia="zh-TW"/>
        </w:rPr>
        <w:t>change in the portion of tenant population</w:t>
      </w:r>
      <w:r w:rsidR="008A6459" w:rsidRPr="003363CA">
        <w:rPr>
          <w:rFonts w:cstheme="minorHAnsi"/>
          <w:lang w:eastAsia="zh-TW"/>
        </w:rPr>
        <w:t xml:space="preserve"> represents the </w:t>
      </w:r>
      <w:r w:rsidR="001B48FE" w:rsidRPr="003363CA">
        <w:rPr>
          <w:rFonts w:cstheme="minorHAnsi"/>
          <w:lang w:eastAsia="zh-TW"/>
        </w:rPr>
        <w:t>relation of the change in the portion of tenant population and the agricultural output</w:t>
      </w:r>
      <w:r w:rsidR="005118F7" w:rsidRPr="003363CA">
        <w:rPr>
          <w:rFonts w:cstheme="minorHAnsi"/>
          <w:lang w:eastAsia="zh-TW"/>
        </w:rPr>
        <w:t xml:space="preserve">. </w:t>
      </w:r>
      <w:r w:rsidR="00DD08EC" w:rsidRPr="003363CA">
        <w:rPr>
          <w:rFonts w:cstheme="minorHAnsi"/>
          <w:lang w:eastAsia="zh-TW"/>
        </w:rPr>
        <w:t xml:space="preserve">Since the main change in </w:t>
      </w:r>
      <w:r w:rsidR="003F35EE" w:rsidRPr="003363CA">
        <w:rPr>
          <w:rFonts w:cstheme="minorHAnsi"/>
          <w:lang w:eastAsia="zh-TW"/>
        </w:rPr>
        <w:t xml:space="preserve">the portion of tenant population in each </w:t>
      </w:r>
      <w:r w:rsidR="00620868" w:rsidRPr="003363CA">
        <w:rPr>
          <w:rFonts w:cstheme="minorHAnsi"/>
          <w:lang w:eastAsia="zh-TW"/>
        </w:rPr>
        <w:t>prefecture and city</w:t>
      </w:r>
      <w:r w:rsidR="00107F35" w:rsidRPr="003363CA">
        <w:rPr>
          <w:rFonts w:cstheme="minorHAnsi"/>
          <w:lang w:eastAsia="zh-TW"/>
        </w:rPr>
        <w:t xml:space="preserve"> was caused by the land reform, the coefficient </w:t>
      </w:r>
      <w:r w:rsidR="009A7D09" w:rsidRPr="003363CA">
        <w:rPr>
          <w:rFonts w:cstheme="minorHAnsi"/>
          <w:lang w:eastAsia="zh-TW"/>
        </w:rPr>
        <w:t xml:space="preserve">should be able to capture </w:t>
      </w:r>
      <w:r w:rsidR="001B48FE" w:rsidRPr="003363CA">
        <w:rPr>
          <w:rFonts w:cstheme="minorHAnsi"/>
          <w:lang w:eastAsia="zh-TW"/>
        </w:rPr>
        <w:t>effect of land reform on agricultural output.</w:t>
      </w:r>
      <w:r w:rsidR="00141AA6" w:rsidRPr="003363CA">
        <w:rPr>
          <w:rFonts w:cstheme="minorHAnsi"/>
          <w:lang w:eastAsia="zh-TW"/>
        </w:rPr>
        <w:t xml:space="preserve"> </w:t>
      </w:r>
      <w:r w:rsidR="00FD17B0" w:rsidRPr="003363CA">
        <w:rPr>
          <w:rFonts w:cstheme="minorHAnsi"/>
          <w:lang w:eastAsia="zh-TW"/>
        </w:rPr>
        <w:t xml:space="preserve">Although the </w:t>
      </w:r>
      <w:r w:rsidR="00E0187C" w:rsidRPr="003363CA">
        <w:rPr>
          <w:rFonts w:cstheme="minorHAnsi"/>
          <w:lang w:eastAsia="zh-TW"/>
        </w:rPr>
        <w:t xml:space="preserve">effect of </w:t>
      </w:r>
      <w:r w:rsidR="00076EA3" w:rsidRPr="003363CA">
        <w:rPr>
          <w:rFonts w:cstheme="minorHAnsi"/>
          <w:lang w:eastAsia="zh-TW"/>
        </w:rPr>
        <w:t xml:space="preserve">change in the portion of tenant population </w:t>
      </w:r>
      <w:r w:rsidR="00E954DC" w:rsidRPr="003363CA">
        <w:rPr>
          <w:rFonts w:cstheme="minorHAnsi"/>
          <w:lang w:eastAsia="zh-TW"/>
        </w:rPr>
        <w:t>may</w:t>
      </w:r>
      <w:r w:rsidR="001242F7" w:rsidRPr="003363CA">
        <w:rPr>
          <w:rFonts w:cstheme="minorHAnsi"/>
          <w:lang w:eastAsia="zh-TW"/>
        </w:rPr>
        <w:t xml:space="preserve"> less</w:t>
      </w:r>
      <w:r w:rsidR="00E954DC" w:rsidRPr="003363CA">
        <w:rPr>
          <w:rFonts w:cstheme="minorHAnsi"/>
          <w:lang w:eastAsia="zh-TW"/>
        </w:rPr>
        <w:t xml:space="preserve"> precisely capture </w:t>
      </w:r>
      <w:r w:rsidR="00FE1348" w:rsidRPr="003363CA">
        <w:rPr>
          <w:rFonts w:cstheme="minorHAnsi"/>
          <w:lang w:eastAsia="zh-TW"/>
        </w:rPr>
        <w:t xml:space="preserve">the </w:t>
      </w:r>
      <w:r w:rsidR="001242F7" w:rsidRPr="003363CA">
        <w:rPr>
          <w:rFonts w:cstheme="minorHAnsi"/>
          <w:lang w:eastAsia="zh-TW"/>
        </w:rPr>
        <w:t>effect</w:t>
      </w:r>
      <w:r w:rsidR="00FE1348" w:rsidRPr="003363CA">
        <w:rPr>
          <w:rFonts w:cstheme="minorHAnsi"/>
          <w:lang w:eastAsia="zh-TW"/>
        </w:rPr>
        <w:t xml:space="preserve"> of land reform</w:t>
      </w:r>
      <w:r w:rsidR="001242F7" w:rsidRPr="003363CA">
        <w:rPr>
          <w:rFonts w:cstheme="minorHAnsi"/>
          <w:lang w:eastAsia="zh-TW"/>
        </w:rPr>
        <w:t xml:space="preserve"> than the area of land cultivated by</w:t>
      </w:r>
      <w:r w:rsidR="00D6425B" w:rsidRPr="003363CA">
        <w:rPr>
          <w:rFonts w:cstheme="minorHAnsi"/>
          <w:lang w:eastAsia="zh-TW"/>
        </w:rPr>
        <w:t xml:space="preserve"> tenants, the advantage of the second method is the completeness of the data</w:t>
      </w:r>
      <w:r w:rsidR="003510C9" w:rsidRPr="003363CA">
        <w:rPr>
          <w:rFonts w:cstheme="minorHAnsi"/>
          <w:lang w:eastAsia="zh-TW"/>
        </w:rPr>
        <w:t xml:space="preserve"> in each year</w:t>
      </w:r>
      <w:r w:rsidR="00D6425B" w:rsidRPr="003363CA">
        <w:rPr>
          <w:rFonts w:cstheme="minorHAnsi"/>
          <w:lang w:eastAsia="zh-TW"/>
        </w:rPr>
        <w:t>.</w:t>
      </w:r>
      <w:r w:rsidR="000E6F5D" w:rsidRPr="003363CA">
        <w:rPr>
          <w:rFonts w:cstheme="minorHAnsi"/>
          <w:lang w:eastAsia="zh-TW"/>
        </w:rPr>
        <w:t xml:space="preserve"> </w:t>
      </w:r>
    </w:p>
    <w:p w14:paraId="1BA15C2A" w14:textId="61A2EF08" w:rsidR="008570B1" w:rsidRPr="003363CA" w:rsidRDefault="009E516E" w:rsidP="004C1291">
      <w:pPr>
        <w:ind w:firstLine="720"/>
        <w:rPr>
          <w:rFonts w:cstheme="minorHAnsi"/>
          <w:lang w:eastAsia="zh-TW"/>
        </w:rPr>
      </w:pPr>
      <w:r w:rsidRPr="003363CA">
        <w:rPr>
          <w:rFonts w:cstheme="minorHAnsi"/>
          <w:lang w:eastAsia="zh-TW"/>
        </w:rPr>
        <w:t xml:space="preserve">For the </w:t>
      </w:r>
      <w:r w:rsidR="00DA5863" w:rsidRPr="003363CA">
        <w:rPr>
          <w:rFonts w:cstheme="minorHAnsi"/>
          <w:lang w:eastAsia="zh-TW"/>
        </w:rPr>
        <w:t>agricultural output</w:t>
      </w:r>
      <w:r w:rsidR="000C597A" w:rsidRPr="003363CA">
        <w:rPr>
          <w:rFonts w:cstheme="minorHAnsi"/>
          <w:lang w:eastAsia="zh-TW"/>
        </w:rPr>
        <w:t xml:space="preserve"> (kilogram)</w:t>
      </w:r>
      <w:r w:rsidR="00EF3688" w:rsidRPr="003363CA">
        <w:rPr>
          <w:rFonts w:cstheme="minorHAnsi"/>
          <w:lang w:eastAsia="zh-TW"/>
        </w:rPr>
        <w:t xml:space="preserve">, agricultural </w:t>
      </w:r>
      <w:r w:rsidR="00343EF3" w:rsidRPr="003363CA">
        <w:rPr>
          <w:rFonts w:cstheme="minorHAnsi"/>
          <w:lang w:eastAsia="zh-TW"/>
        </w:rPr>
        <w:t>population</w:t>
      </w:r>
      <w:r w:rsidR="000C597A" w:rsidRPr="003363CA">
        <w:rPr>
          <w:rFonts w:cstheme="minorHAnsi"/>
          <w:lang w:eastAsia="zh-TW"/>
        </w:rPr>
        <w:t xml:space="preserve"> (number</w:t>
      </w:r>
      <w:r w:rsidR="006106F4" w:rsidRPr="003363CA">
        <w:rPr>
          <w:rFonts w:cstheme="minorHAnsi"/>
          <w:lang w:eastAsia="zh-TW"/>
        </w:rPr>
        <w:t xml:space="preserve"> of people</w:t>
      </w:r>
      <w:r w:rsidR="000C597A" w:rsidRPr="003363CA">
        <w:rPr>
          <w:rFonts w:cstheme="minorHAnsi"/>
          <w:lang w:eastAsia="zh-TW"/>
        </w:rPr>
        <w:t>)</w:t>
      </w:r>
      <w:r w:rsidR="00343EF3" w:rsidRPr="003363CA">
        <w:rPr>
          <w:rFonts w:cstheme="minorHAnsi"/>
          <w:lang w:eastAsia="zh-TW"/>
        </w:rPr>
        <w:t>,</w:t>
      </w:r>
      <w:r w:rsidR="00680541" w:rsidRPr="003363CA">
        <w:rPr>
          <w:rFonts w:cstheme="minorHAnsi"/>
          <w:lang w:eastAsia="zh-TW"/>
        </w:rPr>
        <w:t xml:space="preserve"> and</w:t>
      </w:r>
      <w:r w:rsidR="00EF3688" w:rsidRPr="003363CA">
        <w:rPr>
          <w:rFonts w:cstheme="minorHAnsi"/>
          <w:lang w:eastAsia="zh-TW"/>
        </w:rPr>
        <w:t xml:space="preserve"> irrigated</w:t>
      </w:r>
      <w:r w:rsidR="00D5151B" w:rsidRPr="003363CA">
        <w:rPr>
          <w:rFonts w:cstheme="minorHAnsi"/>
          <w:lang w:eastAsia="zh-TW"/>
        </w:rPr>
        <w:t xml:space="preserve"> and drained</w:t>
      </w:r>
      <w:r w:rsidR="00EF3688" w:rsidRPr="003363CA">
        <w:rPr>
          <w:rFonts w:cstheme="minorHAnsi"/>
          <w:lang w:eastAsia="zh-TW"/>
        </w:rPr>
        <w:t xml:space="preserve"> area</w:t>
      </w:r>
      <w:r w:rsidR="000C597A" w:rsidRPr="003363CA">
        <w:rPr>
          <w:rFonts w:cstheme="minorHAnsi"/>
          <w:lang w:eastAsia="zh-TW"/>
        </w:rPr>
        <w:t xml:space="preserve"> (</w:t>
      </w:r>
      <w:r w:rsidR="00A909C0" w:rsidRPr="003363CA">
        <w:rPr>
          <w:rFonts w:cstheme="minorHAnsi"/>
          <w:lang w:eastAsia="zh-TW"/>
        </w:rPr>
        <w:t>hectare</w:t>
      </w:r>
      <w:r w:rsidR="000C597A" w:rsidRPr="003363CA">
        <w:rPr>
          <w:rFonts w:cstheme="minorHAnsi"/>
          <w:lang w:eastAsia="zh-TW"/>
        </w:rPr>
        <w:t>)</w:t>
      </w:r>
      <w:r w:rsidR="00680541" w:rsidRPr="003363CA">
        <w:rPr>
          <w:rFonts w:cstheme="minorHAnsi"/>
          <w:lang w:eastAsia="zh-TW"/>
        </w:rPr>
        <w:t>,</w:t>
      </w:r>
      <w:r w:rsidR="00343EF3" w:rsidRPr="003363CA">
        <w:rPr>
          <w:rFonts w:cstheme="minorHAnsi"/>
          <w:lang w:eastAsia="zh-TW"/>
        </w:rPr>
        <w:t xml:space="preserve"> the paper use</w:t>
      </w:r>
      <w:r w:rsidR="00077C06" w:rsidRPr="003363CA">
        <w:rPr>
          <w:rFonts w:cstheme="minorHAnsi"/>
          <w:lang w:eastAsia="zh-TW"/>
        </w:rPr>
        <w:t>s</w:t>
      </w:r>
      <w:r w:rsidR="00343EF3" w:rsidRPr="003363CA">
        <w:rPr>
          <w:rFonts w:cstheme="minorHAnsi"/>
          <w:lang w:eastAsia="zh-TW"/>
        </w:rPr>
        <w:t xml:space="preserve"> the data</w:t>
      </w:r>
      <w:r w:rsidRPr="003363CA">
        <w:rPr>
          <w:rFonts w:cstheme="minorHAnsi"/>
          <w:lang w:eastAsia="zh-TW"/>
        </w:rPr>
        <w:t xml:space="preserve"> </w:t>
      </w:r>
      <w:r w:rsidR="00343EF3" w:rsidRPr="003363CA">
        <w:rPr>
          <w:rFonts w:cstheme="minorHAnsi"/>
          <w:lang w:eastAsia="zh-TW"/>
        </w:rPr>
        <w:t>from</w:t>
      </w:r>
      <w:r w:rsidR="00343EF3" w:rsidRPr="003363CA">
        <w:rPr>
          <w:rFonts w:cstheme="minorHAnsi"/>
        </w:rPr>
        <w:t xml:space="preserve"> </w:t>
      </w:r>
      <w:r w:rsidR="00343EF3" w:rsidRPr="003363CA">
        <w:rPr>
          <w:rFonts w:cstheme="minorHAnsi"/>
          <w:lang w:eastAsia="zh-TW"/>
        </w:rPr>
        <w:t>Taiwan Agricultural Yearbook</w:t>
      </w:r>
      <w:r w:rsidR="00C545D8">
        <w:rPr>
          <w:rFonts w:cstheme="minorHAnsi"/>
          <w:lang w:eastAsia="zh-TW"/>
        </w:rPr>
        <w:t xml:space="preserve"> </w:t>
      </w:r>
      <w:r w:rsidR="004E55E9">
        <w:rPr>
          <w:rFonts w:cstheme="minorHAnsi"/>
          <w:lang w:eastAsia="zh-TW"/>
        </w:rPr>
        <w:t>from the D</w:t>
      </w:r>
      <w:r w:rsidR="00C545D8" w:rsidRPr="00C545D8">
        <w:rPr>
          <w:rFonts w:cstheme="minorHAnsi"/>
          <w:lang w:eastAsia="zh-TW"/>
        </w:rPr>
        <w:t>epartment of Agriculture and Forestry</w:t>
      </w:r>
      <w:r w:rsidR="00343EF3" w:rsidRPr="003363CA">
        <w:rPr>
          <w:rFonts w:cstheme="minorHAnsi"/>
          <w:lang w:eastAsia="zh-TW"/>
        </w:rPr>
        <w:t xml:space="preserve">. </w:t>
      </w:r>
      <w:r w:rsidR="00011F75" w:rsidRPr="003363CA">
        <w:rPr>
          <w:rFonts w:cstheme="minorHAnsi"/>
          <w:lang w:eastAsia="zh-TW"/>
        </w:rPr>
        <w:t xml:space="preserve">Taiwan Agricultural Yearbook collected </w:t>
      </w:r>
      <w:r w:rsidR="00680541" w:rsidRPr="003363CA">
        <w:rPr>
          <w:rFonts w:cstheme="minorHAnsi"/>
          <w:lang w:eastAsia="zh-TW"/>
        </w:rPr>
        <w:t xml:space="preserve">these data </w:t>
      </w:r>
      <w:r w:rsidR="00895B83" w:rsidRPr="003363CA">
        <w:rPr>
          <w:rFonts w:cstheme="minorHAnsi"/>
          <w:lang w:eastAsia="zh-TW"/>
        </w:rPr>
        <w:t xml:space="preserve">in each </w:t>
      </w:r>
      <w:r w:rsidR="00620868" w:rsidRPr="003363CA">
        <w:rPr>
          <w:rFonts w:cstheme="minorHAnsi"/>
          <w:lang w:eastAsia="zh-TW"/>
        </w:rPr>
        <w:t>prefecture and city</w:t>
      </w:r>
      <w:r w:rsidR="00895B83" w:rsidRPr="003363CA">
        <w:rPr>
          <w:rFonts w:cstheme="minorHAnsi"/>
          <w:lang w:eastAsia="zh-TW"/>
        </w:rPr>
        <w:t xml:space="preserve"> </w:t>
      </w:r>
      <w:r w:rsidR="009C6ABC" w:rsidRPr="003363CA">
        <w:rPr>
          <w:rFonts w:cstheme="minorHAnsi"/>
          <w:lang w:eastAsia="zh-TW"/>
        </w:rPr>
        <w:t>since</w:t>
      </w:r>
      <w:r w:rsidR="007F697F" w:rsidRPr="003363CA">
        <w:rPr>
          <w:rFonts w:cstheme="minorHAnsi"/>
          <w:lang w:eastAsia="zh-TW"/>
        </w:rPr>
        <w:t xml:space="preserve"> 1947.</w:t>
      </w:r>
      <w:r w:rsidR="00CD0C0E" w:rsidRPr="003363CA">
        <w:rPr>
          <w:rFonts w:cstheme="minorHAnsi"/>
          <w:lang w:eastAsia="zh-TW"/>
        </w:rPr>
        <w:t xml:space="preserve"> </w:t>
      </w:r>
      <w:r w:rsidR="007407EA" w:rsidRPr="003363CA">
        <w:rPr>
          <w:rFonts w:cstheme="minorHAnsi"/>
          <w:lang w:eastAsia="zh-TW"/>
        </w:rPr>
        <w:t xml:space="preserve">The agricultural output </w:t>
      </w:r>
      <w:r w:rsidR="00012075" w:rsidRPr="003363CA">
        <w:rPr>
          <w:rFonts w:cstheme="minorHAnsi"/>
          <w:lang w:eastAsia="zh-TW"/>
        </w:rPr>
        <w:t>was</w:t>
      </w:r>
      <w:r w:rsidR="00277FDA">
        <w:rPr>
          <w:rFonts w:cstheme="minorHAnsi"/>
          <w:lang w:eastAsia="zh-TW"/>
        </w:rPr>
        <w:t xml:space="preserve"> the </w:t>
      </w:r>
      <w:r w:rsidR="00B3311F">
        <w:rPr>
          <w:rFonts w:cstheme="minorHAnsi"/>
          <w:lang w:eastAsia="zh-TW"/>
        </w:rPr>
        <w:t>compilation of the</w:t>
      </w:r>
      <w:r w:rsidR="00012075" w:rsidRPr="003363CA">
        <w:rPr>
          <w:rFonts w:cstheme="minorHAnsi"/>
          <w:lang w:eastAsia="zh-TW"/>
        </w:rPr>
        <w:t xml:space="preserve"> estimat</w:t>
      </w:r>
      <w:r w:rsidR="00B3311F">
        <w:rPr>
          <w:rFonts w:cstheme="minorHAnsi"/>
          <w:lang w:eastAsia="zh-TW"/>
        </w:rPr>
        <w:t>ion of</w:t>
      </w:r>
      <w:r w:rsidR="00012075" w:rsidRPr="003363CA">
        <w:rPr>
          <w:rFonts w:cstheme="minorHAnsi"/>
          <w:lang w:eastAsia="zh-TW"/>
        </w:rPr>
        <w:t xml:space="preserve"> each</w:t>
      </w:r>
      <w:r w:rsidR="00003CD9" w:rsidRPr="003363CA">
        <w:rPr>
          <w:rFonts w:cstheme="minorHAnsi"/>
          <w:lang w:eastAsia="zh-TW"/>
        </w:rPr>
        <w:t xml:space="preserve"> village.</w:t>
      </w:r>
      <w:r w:rsidR="007407EA" w:rsidRPr="003363CA">
        <w:rPr>
          <w:rFonts w:cstheme="minorHAnsi"/>
          <w:lang w:eastAsia="zh-TW"/>
        </w:rPr>
        <w:t xml:space="preserve"> </w:t>
      </w:r>
      <w:r w:rsidR="002F3D35" w:rsidRPr="003363CA">
        <w:rPr>
          <w:rFonts w:cstheme="minorHAnsi"/>
          <w:lang w:eastAsia="zh-TW"/>
        </w:rPr>
        <w:t>The agricultural output</w:t>
      </w:r>
      <w:r w:rsidR="00845C30" w:rsidRPr="003363CA">
        <w:rPr>
          <w:rFonts w:cstheme="minorHAnsi"/>
          <w:lang w:eastAsia="zh-TW"/>
        </w:rPr>
        <w:t xml:space="preserve"> inclu</w:t>
      </w:r>
      <w:r w:rsidR="00D73185" w:rsidRPr="003363CA">
        <w:rPr>
          <w:rFonts w:cstheme="minorHAnsi"/>
          <w:lang w:eastAsia="zh-TW"/>
        </w:rPr>
        <w:t xml:space="preserve">des </w:t>
      </w:r>
      <w:r w:rsidR="00552526" w:rsidRPr="003363CA">
        <w:rPr>
          <w:rFonts w:cstheme="minorHAnsi"/>
          <w:lang w:eastAsia="zh-TW"/>
        </w:rPr>
        <w:t>many</w:t>
      </w:r>
      <w:r w:rsidR="00D73185" w:rsidRPr="003363CA">
        <w:rPr>
          <w:rFonts w:cstheme="minorHAnsi"/>
          <w:lang w:eastAsia="zh-TW"/>
        </w:rPr>
        <w:t xml:space="preserve"> different crops but</w:t>
      </w:r>
      <w:r w:rsidR="00552526" w:rsidRPr="003363CA">
        <w:rPr>
          <w:rFonts w:cstheme="minorHAnsi"/>
          <w:lang w:eastAsia="zh-TW"/>
        </w:rPr>
        <w:t xml:space="preserve"> can divided by </w:t>
      </w:r>
      <w:r w:rsidR="00757256" w:rsidRPr="003363CA">
        <w:rPr>
          <w:rFonts w:cstheme="minorHAnsi"/>
          <w:lang w:eastAsia="zh-TW"/>
        </w:rPr>
        <w:t>five categories: rice, common crops</w:t>
      </w:r>
      <w:r w:rsidR="00D508CF" w:rsidRPr="003363CA">
        <w:rPr>
          <w:rFonts w:cstheme="minorHAnsi"/>
          <w:lang w:eastAsia="zh-TW"/>
        </w:rPr>
        <w:t xml:space="preserve"> (such as sweet potato and wheat)</w:t>
      </w:r>
      <w:r w:rsidR="00757256" w:rsidRPr="003363CA">
        <w:rPr>
          <w:rFonts w:cstheme="minorHAnsi"/>
          <w:lang w:eastAsia="zh-TW"/>
        </w:rPr>
        <w:t>, special crops</w:t>
      </w:r>
      <w:r w:rsidR="00D508CF" w:rsidRPr="003363CA">
        <w:rPr>
          <w:rFonts w:cstheme="minorHAnsi"/>
          <w:lang w:eastAsia="zh-TW"/>
        </w:rPr>
        <w:t xml:space="preserve"> (such as</w:t>
      </w:r>
      <w:r w:rsidR="00C55582" w:rsidRPr="003363CA">
        <w:rPr>
          <w:rFonts w:cstheme="minorHAnsi"/>
          <w:lang w:eastAsia="zh-TW"/>
        </w:rPr>
        <w:t xml:space="preserve"> sugarcane and tea</w:t>
      </w:r>
      <w:r w:rsidR="00D508CF" w:rsidRPr="003363CA">
        <w:rPr>
          <w:rFonts w:cstheme="minorHAnsi"/>
          <w:lang w:eastAsia="zh-TW"/>
        </w:rPr>
        <w:t>)</w:t>
      </w:r>
      <w:r w:rsidR="00757256" w:rsidRPr="003363CA">
        <w:rPr>
          <w:rFonts w:cstheme="minorHAnsi"/>
          <w:lang w:eastAsia="zh-TW"/>
        </w:rPr>
        <w:t>, vegetables, and hort</w:t>
      </w:r>
      <w:r w:rsidR="00735CE9" w:rsidRPr="003363CA">
        <w:rPr>
          <w:rFonts w:cstheme="minorHAnsi"/>
          <w:lang w:eastAsia="zh-TW"/>
        </w:rPr>
        <w:t>iculture</w:t>
      </w:r>
      <w:r w:rsidR="00743755" w:rsidRPr="003363CA">
        <w:rPr>
          <w:rFonts w:cstheme="minorHAnsi"/>
          <w:lang w:eastAsia="zh-TW"/>
        </w:rPr>
        <w:t xml:space="preserve"> (such as </w:t>
      </w:r>
      <w:r w:rsidR="003161E3" w:rsidRPr="003363CA">
        <w:rPr>
          <w:rFonts w:cstheme="minorHAnsi"/>
          <w:lang w:eastAsia="zh-TW"/>
        </w:rPr>
        <w:t>mango and grape</w:t>
      </w:r>
      <w:r w:rsidR="00743755" w:rsidRPr="003363CA">
        <w:rPr>
          <w:rFonts w:cstheme="minorHAnsi"/>
          <w:lang w:eastAsia="zh-TW"/>
        </w:rPr>
        <w:t>)</w:t>
      </w:r>
      <w:r w:rsidR="00735CE9" w:rsidRPr="003363CA">
        <w:rPr>
          <w:rFonts w:cstheme="minorHAnsi"/>
          <w:lang w:eastAsia="zh-TW"/>
        </w:rPr>
        <w:t>.</w:t>
      </w:r>
      <w:r w:rsidR="003161E3" w:rsidRPr="003363CA">
        <w:rPr>
          <w:rFonts w:cstheme="minorHAnsi"/>
          <w:lang w:eastAsia="zh-TW"/>
        </w:rPr>
        <w:t xml:space="preserve"> As mentioned by </w:t>
      </w:r>
      <w:r w:rsidR="00CD0D73" w:rsidRPr="003363CA">
        <w:rPr>
          <w:rFonts w:cstheme="minorHAnsi"/>
          <w:lang w:eastAsia="zh-TW"/>
        </w:rPr>
        <w:t>Cheung (19</w:t>
      </w:r>
      <w:r w:rsidR="008F10B4" w:rsidRPr="003363CA">
        <w:rPr>
          <w:rFonts w:cstheme="minorHAnsi"/>
          <w:lang w:eastAsia="zh-TW"/>
        </w:rPr>
        <w:t>69</w:t>
      </w:r>
      <w:r w:rsidR="00CD0D73" w:rsidRPr="003363CA">
        <w:rPr>
          <w:rFonts w:cstheme="minorHAnsi"/>
          <w:lang w:eastAsia="zh-TW"/>
        </w:rPr>
        <w:t>)</w:t>
      </w:r>
      <w:r w:rsidR="003765FB" w:rsidRPr="003363CA">
        <w:rPr>
          <w:rFonts w:cstheme="minorHAnsi"/>
          <w:lang w:eastAsia="zh-TW"/>
        </w:rPr>
        <w:t xml:space="preserve">, facing the </w:t>
      </w:r>
      <w:r w:rsidR="001F0BDB" w:rsidRPr="003363CA">
        <w:rPr>
          <w:rFonts w:cstheme="minorHAnsi"/>
          <w:lang w:eastAsia="zh-TW"/>
        </w:rPr>
        <w:t xml:space="preserve">change in the property right, tenants may also </w:t>
      </w:r>
      <w:r w:rsidR="009F4379" w:rsidRPr="003363CA">
        <w:rPr>
          <w:rFonts w:cstheme="minorHAnsi"/>
          <w:lang w:eastAsia="zh-TW"/>
        </w:rPr>
        <w:t xml:space="preserve">choose different crops to cultivate. Hence, when running the above regressions, </w:t>
      </w:r>
      <w:r w:rsidR="00026DFD" w:rsidRPr="003363CA">
        <w:rPr>
          <w:rFonts w:cstheme="minorHAnsi"/>
          <w:lang w:eastAsia="zh-TW"/>
        </w:rPr>
        <w:t xml:space="preserve">I not only use the total agricultural output but also use </w:t>
      </w:r>
      <w:r w:rsidR="00D953B0" w:rsidRPr="003363CA">
        <w:rPr>
          <w:rFonts w:cstheme="minorHAnsi"/>
          <w:lang w:eastAsia="zh-TW"/>
        </w:rPr>
        <w:t xml:space="preserve">the outputs of the five categories to see if there is </w:t>
      </w:r>
      <w:r w:rsidR="00F87593" w:rsidRPr="003363CA">
        <w:rPr>
          <w:rFonts w:cstheme="minorHAnsi"/>
          <w:lang w:eastAsia="zh-TW"/>
        </w:rPr>
        <w:t xml:space="preserve">a special pattern. </w:t>
      </w:r>
      <w:r w:rsidR="00EF63B4" w:rsidRPr="003363CA">
        <w:rPr>
          <w:rFonts w:cstheme="minorHAnsi"/>
          <w:lang w:eastAsia="zh-TW"/>
        </w:rPr>
        <w:t>The agricultural population</w:t>
      </w:r>
      <w:r w:rsidR="00AB5610" w:rsidRPr="003363CA">
        <w:rPr>
          <w:rFonts w:cstheme="minorHAnsi"/>
          <w:lang w:eastAsia="zh-TW"/>
        </w:rPr>
        <w:t xml:space="preserve"> was</w:t>
      </w:r>
      <w:r w:rsidR="004024AD" w:rsidRPr="003363CA">
        <w:rPr>
          <w:rFonts w:cstheme="minorHAnsi"/>
          <w:lang w:eastAsia="zh-TW"/>
        </w:rPr>
        <w:t xml:space="preserve"> </w:t>
      </w:r>
      <w:r w:rsidR="006839E7" w:rsidRPr="003363CA">
        <w:rPr>
          <w:rFonts w:cstheme="minorHAnsi"/>
          <w:lang w:eastAsia="zh-TW"/>
        </w:rPr>
        <w:t xml:space="preserve">collected from household registrations of each </w:t>
      </w:r>
      <w:r w:rsidR="00D526CA" w:rsidRPr="003363CA">
        <w:rPr>
          <w:rFonts w:cstheme="minorHAnsi"/>
          <w:lang w:eastAsia="zh-TW"/>
        </w:rPr>
        <w:t>prefecture</w:t>
      </w:r>
      <w:r w:rsidR="00620868" w:rsidRPr="003363CA">
        <w:rPr>
          <w:rFonts w:cstheme="minorHAnsi"/>
          <w:lang w:eastAsia="zh-TW"/>
        </w:rPr>
        <w:t xml:space="preserve"> and city</w:t>
      </w:r>
      <w:r w:rsidR="006839E7" w:rsidRPr="003363CA">
        <w:rPr>
          <w:rFonts w:cstheme="minorHAnsi"/>
          <w:lang w:eastAsia="zh-TW"/>
        </w:rPr>
        <w:t xml:space="preserve"> and</w:t>
      </w:r>
      <w:r w:rsidR="00EF63B4" w:rsidRPr="003363CA">
        <w:rPr>
          <w:rFonts w:cstheme="minorHAnsi"/>
          <w:lang w:eastAsia="zh-TW"/>
        </w:rPr>
        <w:t xml:space="preserve"> </w:t>
      </w:r>
      <w:r w:rsidR="006839E7" w:rsidRPr="003363CA">
        <w:rPr>
          <w:rFonts w:cstheme="minorHAnsi"/>
          <w:lang w:eastAsia="zh-TW"/>
        </w:rPr>
        <w:t>can be</w:t>
      </w:r>
      <w:r w:rsidR="00EF63B4" w:rsidRPr="003363CA">
        <w:rPr>
          <w:rFonts w:cstheme="minorHAnsi"/>
          <w:lang w:eastAsia="zh-TW"/>
        </w:rPr>
        <w:t xml:space="preserve"> </w:t>
      </w:r>
      <w:r w:rsidR="004E1783" w:rsidRPr="003363CA">
        <w:rPr>
          <w:rFonts w:cstheme="minorHAnsi"/>
          <w:lang w:eastAsia="zh-TW"/>
        </w:rPr>
        <w:t xml:space="preserve">divided into </w:t>
      </w:r>
      <w:r w:rsidR="00762BD3" w:rsidRPr="003363CA">
        <w:rPr>
          <w:rFonts w:cstheme="minorHAnsi"/>
          <w:lang w:eastAsia="zh-TW"/>
        </w:rPr>
        <w:t>three categories: owner-c</w:t>
      </w:r>
      <w:r w:rsidR="00D4275D" w:rsidRPr="003363CA">
        <w:rPr>
          <w:rFonts w:cstheme="minorHAnsi"/>
          <w:lang w:eastAsia="zh-TW"/>
        </w:rPr>
        <w:t>ultivator, part</w:t>
      </w:r>
      <w:r w:rsidR="00752F79" w:rsidRPr="003363CA">
        <w:rPr>
          <w:rFonts w:cstheme="minorHAnsi"/>
          <w:lang w:eastAsia="zh-TW"/>
        </w:rPr>
        <w:t>-</w:t>
      </w:r>
      <w:r w:rsidR="00D4275D" w:rsidRPr="003363CA">
        <w:rPr>
          <w:rFonts w:cstheme="minorHAnsi"/>
          <w:lang w:eastAsia="zh-TW"/>
        </w:rPr>
        <w:t xml:space="preserve">owner, </w:t>
      </w:r>
      <w:r w:rsidR="00752F79" w:rsidRPr="003363CA">
        <w:rPr>
          <w:rFonts w:cstheme="minorHAnsi"/>
          <w:lang w:eastAsia="zh-TW"/>
        </w:rPr>
        <w:t xml:space="preserve">tenant. </w:t>
      </w:r>
      <w:r w:rsidR="008048B8" w:rsidRPr="003363CA">
        <w:rPr>
          <w:rFonts w:cstheme="minorHAnsi"/>
          <w:lang w:eastAsia="zh-TW"/>
        </w:rPr>
        <w:t>Owner-cultivator</w:t>
      </w:r>
      <w:r w:rsidR="00270BD7" w:rsidRPr="003363CA">
        <w:rPr>
          <w:rFonts w:cstheme="minorHAnsi"/>
          <w:lang w:eastAsia="zh-TW"/>
        </w:rPr>
        <w:t>s</w:t>
      </w:r>
      <w:r w:rsidR="008048B8" w:rsidRPr="003363CA">
        <w:rPr>
          <w:rFonts w:cstheme="minorHAnsi"/>
          <w:lang w:eastAsia="zh-TW"/>
        </w:rPr>
        <w:t xml:space="preserve"> </w:t>
      </w:r>
      <w:r w:rsidR="00270BD7" w:rsidRPr="003363CA">
        <w:rPr>
          <w:rFonts w:cstheme="minorHAnsi"/>
          <w:lang w:eastAsia="zh-TW"/>
        </w:rPr>
        <w:t>cultivate their own land; part-owners cul</w:t>
      </w:r>
      <w:r w:rsidR="00865AF9" w:rsidRPr="003363CA">
        <w:rPr>
          <w:rFonts w:cstheme="minorHAnsi"/>
          <w:lang w:eastAsia="zh-TW"/>
        </w:rPr>
        <w:t xml:space="preserve">tivate their own land and others’ land at the same time; tenants only cultivate others’ land. </w:t>
      </w:r>
      <w:r w:rsidR="00545CA3" w:rsidRPr="003363CA">
        <w:rPr>
          <w:rFonts w:cstheme="minorHAnsi"/>
          <w:lang w:eastAsia="zh-TW"/>
        </w:rPr>
        <w:t xml:space="preserve">Hence, </w:t>
      </w:r>
      <w:r w:rsidR="00EE5C38" w:rsidRPr="003363CA">
        <w:rPr>
          <w:rFonts w:cstheme="minorHAnsi"/>
          <w:lang w:eastAsia="zh-TW"/>
        </w:rPr>
        <w:t>the effect of the land reform</w:t>
      </w:r>
      <w:r w:rsidR="00382C7B" w:rsidRPr="003363CA">
        <w:rPr>
          <w:rFonts w:cstheme="minorHAnsi"/>
          <w:lang w:eastAsia="zh-TW"/>
        </w:rPr>
        <w:t xml:space="preserve"> would be reflected on the portion of the tenants in agricultural population.</w:t>
      </w:r>
      <w:r w:rsidR="00726325">
        <w:rPr>
          <w:rFonts w:cstheme="minorHAnsi"/>
          <w:lang w:eastAsia="zh-TW"/>
        </w:rPr>
        <w:t xml:space="preserve"> Finally,</w:t>
      </w:r>
      <w:r w:rsidR="00382C7B" w:rsidRPr="003363CA">
        <w:rPr>
          <w:rFonts w:cstheme="minorHAnsi"/>
          <w:lang w:eastAsia="zh-TW"/>
        </w:rPr>
        <w:t xml:space="preserve"> </w:t>
      </w:r>
      <w:r w:rsidR="00726325">
        <w:rPr>
          <w:rFonts w:cstheme="minorHAnsi"/>
          <w:lang w:eastAsia="zh-TW"/>
        </w:rPr>
        <w:t>t</w:t>
      </w:r>
      <w:r w:rsidR="00F164CF" w:rsidRPr="003363CA">
        <w:rPr>
          <w:rFonts w:cstheme="minorHAnsi"/>
          <w:lang w:eastAsia="zh-TW"/>
        </w:rPr>
        <w:t xml:space="preserve">he irrigated and drained area was </w:t>
      </w:r>
      <w:r w:rsidR="0071715D" w:rsidRPr="003363CA">
        <w:rPr>
          <w:rFonts w:cstheme="minorHAnsi"/>
          <w:lang w:eastAsia="zh-TW"/>
        </w:rPr>
        <w:t>collected by the commission on water</w:t>
      </w:r>
      <w:r w:rsidR="009F787C" w:rsidRPr="003363CA">
        <w:rPr>
          <w:rFonts w:cstheme="minorHAnsi"/>
          <w:lang w:eastAsia="zh-TW"/>
        </w:rPr>
        <w:t xml:space="preserve"> conservancy</w:t>
      </w:r>
      <w:r w:rsidR="00B87D9B" w:rsidRPr="003363CA">
        <w:rPr>
          <w:rFonts w:cstheme="minorHAnsi"/>
          <w:lang w:eastAsia="zh-TW"/>
        </w:rPr>
        <w:t xml:space="preserve"> in different </w:t>
      </w:r>
      <w:r w:rsidR="00FF603B" w:rsidRPr="003363CA">
        <w:rPr>
          <w:rFonts w:cstheme="minorHAnsi"/>
          <w:lang w:eastAsia="zh-TW"/>
        </w:rPr>
        <w:t>regions</w:t>
      </w:r>
      <w:r w:rsidR="00B87D9B" w:rsidRPr="003363CA">
        <w:rPr>
          <w:rFonts w:cstheme="minorHAnsi"/>
          <w:lang w:eastAsia="zh-TW"/>
        </w:rPr>
        <w:t>.</w:t>
      </w:r>
      <w:r w:rsidR="00FF603B" w:rsidRPr="003363CA">
        <w:rPr>
          <w:rFonts w:cstheme="minorHAnsi"/>
          <w:lang w:eastAsia="zh-TW"/>
        </w:rPr>
        <w:t xml:space="preserve"> </w:t>
      </w:r>
      <w:r w:rsidR="00726325">
        <w:rPr>
          <w:rFonts w:cstheme="minorHAnsi"/>
          <w:lang w:eastAsia="zh-TW"/>
        </w:rPr>
        <w:t xml:space="preserve">However, the region division </w:t>
      </w:r>
      <w:r w:rsidR="000E32A4">
        <w:rPr>
          <w:rFonts w:cstheme="minorHAnsi"/>
          <w:lang w:eastAsia="zh-TW"/>
        </w:rPr>
        <w:t>was</w:t>
      </w:r>
      <w:r w:rsidR="00726325">
        <w:rPr>
          <w:rFonts w:cstheme="minorHAnsi"/>
          <w:lang w:eastAsia="zh-TW"/>
        </w:rPr>
        <w:t xml:space="preserve"> </w:t>
      </w:r>
      <w:r w:rsidR="000E32A4">
        <w:rPr>
          <w:rFonts w:cstheme="minorHAnsi"/>
          <w:lang w:eastAsia="zh-TW"/>
        </w:rPr>
        <w:t xml:space="preserve">different from the </w:t>
      </w:r>
      <w:r w:rsidR="00DE04A5" w:rsidRPr="003363CA">
        <w:rPr>
          <w:rFonts w:cstheme="minorHAnsi"/>
          <w:lang w:eastAsia="zh-TW"/>
        </w:rPr>
        <w:t>prefecture and city</w:t>
      </w:r>
      <w:r w:rsidR="00DE04A5">
        <w:rPr>
          <w:rFonts w:cstheme="minorHAnsi"/>
          <w:lang w:eastAsia="zh-TW"/>
        </w:rPr>
        <w:t xml:space="preserve"> division. </w:t>
      </w:r>
    </w:p>
    <w:p w14:paraId="742599B0" w14:textId="74577EFB" w:rsidR="00124F47" w:rsidRDefault="0017758A" w:rsidP="00164225">
      <w:pPr>
        <w:rPr>
          <w:rFonts w:cstheme="minorHAnsi"/>
          <w:lang w:eastAsia="zh-TW"/>
        </w:rPr>
      </w:pPr>
      <w:r>
        <w:rPr>
          <w:rFonts w:cstheme="minorHAnsi"/>
          <w:lang w:eastAsia="zh-TW"/>
        </w:rPr>
        <w:tab/>
        <w:t xml:space="preserve">For the </w:t>
      </w:r>
      <w:r w:rsidR="0003498E" w:rsidRPr="0003498E">
        <w:rPr>
          <w:rFonts w:cstheme="minorHAnsi"/>
          <w:lang w:eastAsia="zh-TW"/>
        </w:rPr>
        <w:t>area cultivated by tenants in each prefecture and city</w:t>
      </w:r>
      <w:r w:rsidR="00D17E8F">
        <w:rPr>
          <w:rFonts w:cstheme="minorHAnsi"/>
          <w:lang w:eastAsia="zh-TW"/>
        </w:rPr>
        <w:t xml:space="preserve"> </w:t>
      </w:r>
      <w:r w:rsidR="00D17E8F" w:rsidRPr="003363CA">
        <w:rPr>
          <w:rFonts w:cstheme="minorHAnsi"/>
          <w:lang w:eastAsia="zh-TW"/>
        </w:rPr>
        <w:t>(hectare)</w:t>
      </w:r>
      <w:r w:rsidR="009E4612">
        <w:rPr>
          <w:rFonts w:cstheme="minorHAnsi"/>
          <w:lang w:eastAsia="zh-TW"/>
        </w:rPr>
        <w:t xml:space="preserve">, </w:t>
      </w:r>
      <w:r w:rsidR="00904BA6" w:rsidRPr="003363CA">
        <w:rPr>
          <w:rFonts w:cstheme="minorHAnsi"/>
          <w:lang w:eastAsia="zh-TW"/>
        </w:rPr>
        <w:t>Taiwan Agricultural Yearbook</w:t>
      </w:r>
      <w:r w:rsidR="00904BA6">
        <w:rPr>
          <w:rFonts w:cstheme="minorHAnsi"/>
          <w:lang w:eastAsia="zh-TW"/>
        </w:rPr>
        <w:t xml:space="preserve"> provides</w:t>
      </w:r>
      <w:r w:rsidR="00CC6063">
        <w:rPr>
          <w:rFonts w:cstheme="minorHAnsi"/>
          <w:lang w:eastAsia="zh-TW"/>
        </w:rPr>
        <w:t xml:space="preserve"> the data of</w:t>
      </w:r>
      <w:r w:rsidR="00904BA6">
        <w:rPr>
          <w:rFonts w:cstheme="minorHAnsi"/>
          <w:lang w:eastAsia="zh-TW"/>
        </w:rPr>
        <w:t xml:space="preserve"> </w:t>
      </w:r>
      <w:r w:rsidR="00CC6063">
        <w:rPr>
          <w:rFonts w:cstheme="minorHAnsi"/>
          <w:lang w:eastAsia="zh-TW"/>
        </w:rPr>
        <w:t>1939 and 1949, which was measured by</w:t>
      </w:r>
      <w:r w:rsidR="00396AD6">
        <w:rPr>
          <w:rFonts w:cstheme="minorHAnsi"/>
          <w:lang w:eastAsia="zh-TW"/>
        </w:rPr>
        <w:t xml:space="preserve"> Japanese government and </w:t>
      </w:r>
      <w:r w:rsidR="00616342">
        <w:rPr>
          <w:rFonts w:cstheme="minorHAnsi"/>
          <w:lang w:eastAsia="zh-TW"/>
        </w:rPr>
        <w:t>the</w:t>
      </w:r>
      <w:r w:rsidR="00CC6063">
        <w:rPr>
          <w:rFonts w:cstheme="minorHAnsi"/>
          <w:lang w:eastAsia="zh-TW"/>
        </w:rPr>
        <w:t xml:space="preserve"> </w:t>
      </w:r>
      <w:r w:rsidR="00C545D8" w:rsidRPr="00C545D8">
        <w:rPr>
          <w:rFonts w:cstheme="minorHAnsi"/>
          <w:lang w:eastAsia="zh-TW"/>
        </w:rPr>
        <w:t>Department of Agriculture and Forestry</w:t>
      </w:r>
      <w:r w:rsidR="00593B79">
        <w:rPr>
          <w:rFonts w:cstheme="minorHAnsi"/>
          <w:lang w:eastAsia="zh-TW"/>
        </w:rPr>
        <w:t xml:space="preserve"> through directly measuring the area of land</w:t>
      </w:r>
      <w:r w:rsidR="00616342">
        <w:rPr>
          <w:rFonts w:cstheme="minorHAnsi"/>
          <w:lang w:eastAsia="zh-TW"/>
        </w:rPr>
        <w:t xml:space="preserve">. </w:t>
      </w:r>
      <w:r w:rsidR="008F22C1">
        <w:rPr>
          <w:rFonts w:cstheme="minorHAnsi"/>
          <w:lang w:eastAsia="zh-TW"/>
        </w:rPr>
        <w:t xml:space="preserve">Taiwan </w:t>
      </w:r>
      <w:r w:rsidR="008A1D40">
        <w:rPr>
          <w:rFonts w:cstheme="minorHAnsi"/>
          <w:lang w:eastAsia="zh-TW"/>
        </w:rPr>
        <w:t xml:space="preserve">Land Bureau also </w:t>
      </w:r>
      <w:r w:rsidR="00333FA0">
        <w:rPr>
          <w:rFonts w:cstheme="minorHAnsi"/>
          <w:lang w:eastAsia="zh-TW"/>
        </w:rPr>
        <w:t xml:space="preserve">calculated </w:t>
      </w:r>
      <w:r w:rsidR="00861CCC">
        <w:rPr>
          <w:rFonts w:cstheme="minorHAnsi"/>
          <w:lang w:eastAsia="zh-TW"/>
        </w:rPr>
        <w:t>the area through the</w:t>
      </w:r>
      <w:r w:rsidR="0048668C">
        <w:rPr>
          <w:rFonts w:cstheme="minorHAnsi"/>
          <w:lang w:eastAsia="zh-TW"/>
        </w:rPr>
        <w:t xml:space="preserve"> registered</w:t>
      </w:r>
      <w:r w:rsidR="00861CCC">
        <w:rPr>
          <w:rFonts w:cstheme="minorHAnsi"/>
          <w:lang w:eastAsia="zh-TW"/>
        </w:rPr>
        <w:t xml:space="preserve"> </w:t>
      </w:r>
      <w:r w:rsidR="0092337D">
        <w:rPr>
          <w:rFonts w:cstheme="minorHAnsi"/>
          <w:lang w:eastAsia="zh-TW"/>
        </w:rPr>
        <w:t xml:space="preserve">rental </w:t>
      </w:r>
      <w:r w:rsidR="00BC28CA">
        <w:rPr>
          <w:rFonts w:cstheme="minorHAnsi"/>
          <w:lang w:eastAsia="zh-TW"/>
        </w:rPr>
        <w:t>contracts</w:t>
      </w:r>
      <w:r w:rsidR="001C5FC5">
        <w:rPr>
          <w:rFonts w:cstheme="minorHAnsi"/>
          <w:lang w:eastAsia="zh-TW"/>
        </w:rPr>
        <w:t xml:space="preserve"> </w:t>
      </w:r>
      <w:r w:rsidR="005B54C1">
        <w:rPr>
          <w:rFonts w:cstheme="minorHAnsi"/>
          <w:lang w:eastAsia="zh-TW"/>
        </w:rPr>
        <w:t>after 1949</w:t>
      </w:r>
      <w:r w:rsidR="000948EA">
        <w:rPr>
          <w:rFonts w:cstheme="minorHAnsi"/>
          <w:lang w:eastAsia="zh-TW"/>
        </w:rPr>
        <w:t xml:space="preserve"> (</w:t>
      </w:r>
      <w:r w:rsidR="00F65DE7" w:rsidRPr="00F65DE7">
        <w:rPr>
          <w:rFonts w:cstheme="minorHAnsi"/>
          <w:lang w:eastAsia="zh-TW"/>
        </w:rPr>
        <w:t>Yearbook of the Republic of China</w:t>
      </w:r>
      <w:r w:rsidR="00F65DE7">
        <w:rPr>
          <w:rFonts w:cstheme="minorHAnsi"/>
          <w:lang w:eastAsia="zh-TW"/>
        </w:rPr>
        <w:t>, 19</w:t>
      </w:r>
      <w:r w:rsidR="007372D3">
        <w:rPr>
          <w:rFonts w:cstheme="minorHAnsi"/>
          <w:lang w:eastAsia="zh-TW"/>
        </w:rPr>
        <w:t>56</w:t>
      </w:r>
      <w:r w:rsidR="000948EA">
        <w:rPr>
          <w:rFonts w:cstheme="minorHAnsi"/>
          <w:lang w:eastAsia="zh-TW"/>
        </w:rPr>
        <w:t>)</w:t>
      </w:r>
      <w:r w:rsidR="00A51ACF">
        <w:rPr>
          <w:rFonts w:cstheme="minorHAnsi"/>
          <w:lang w:eastAsia="zh-TW"/>
        </w:rPr>
        <w:t>.</w:t>
      </w:r>
      <w:r w:rsidR="005B54C1">
        <w:rPr>
          <w:rFonts w:cstheme="minorHAnsi"/>
          <w:lang w:eastAsia="zh-TW"/>
        </w:rPr>
        <w:t xml:space="preserve"> </w:t>
      </w:r>
      <w:r w:rsidR="00A51ACF">
        <w:rPr>
          <w:rFonts w:cstheme="minorHAnsi"/>
          <w:lang w:eastAsia="zh-TW"/>
        </w:rPr>
        <w:t>However,</w:t>
      </w:r>
      <w:r w:rsidR="005B54C1">
        <w:rPr>
          <w:rFonts w:cstheme="minorHAnsi"/>
          <w:lang w:eastAsia="zh-TW"/>
        </w:rPr>
        <w:t xml:space="preserve"> for the</w:t>
      </w:r>
      <w:r w:rsidR="005B54C1" w:rsidRPr="005B54C1">
        <w:rPr>
          <w:rFonts w:cstheme="minorHAnsi"/>
          <w:lang w:eastAsia="zh-TW"/>
        </w:rPr>
        <w:t xml:space="preserve"> </w:t>
      </w:r>
      <w:r w:rsidR="005B54C1" w:rsidRPr="0003498E">
        <w:rPr>
          <w:rFonts w:cstheme="minorHAnsi"/>
          <w:lang w:eastAsia="zh-TW"/>
        </w:rPr>
        <w:t>prefecture and city</w:t>
      </w:r>
      <w:r w:rsidR="005B54C1">
        <w:rPr>
          <w:rFonts w:cstheme="minorHAnsi"/>
          <w:lang w:eastAsia="zh-TW"/>
        </w:rPr>
        <w:t xml:space="preserve"> level data</w:t>
      </w:r>
      <w:r w:rsidR="00A51ACF">
        <w:rPr>
          <w:rFonts w:cstheme="minorHAnsi"/>
          <w:lang w:eastAsia="zh-TW"/>
        </w:rPr>
        <w:t xml:space="preserve">, I can only collect the </w:t>
      </w:r>
      <w:r w:rsidR="00B95FBA">
        <w:rPr>
          <w:rFonts w:cstheme="minorHAnsi"/>
          <w:lang w:eastAsia="zh-TW"/>
        </w:rPr>
        <w:t xml:space="preserve">data of </w:t>
      </w:r>
      <w:r w:rsidR="00A51ACF">
        <w:rPr>
          <w:rFonts w:cstheme="minorHAnsi"/>
          <w:lang w:eastAsia="zh-TW"/>
        </w:rPr>
        <w:t>year 195</w:t>
      </w:r>
      <w:r w:rsidR="00AB6199">
        <w:rPr>
          <w:rFonts w:cstheme="minorHAnsi"/>
          <w:lang w:eastAsia="zh-TW"/>
        </w:rPr>
        <w:t>3</w:t>
      </w:r>
      <w:r w:rsidR="00A51ACF">
        <w:rPr>
          <w:rFonts w:cstheme="minorHAnsi"/>
          <w:lang w:eastAsia="zh-TW"/>
        </w:rPr>
        <w:t xml:space="preserve"> and 1956.</w:t>
      </w:r>
      <w:r w:rsidR="005B54C1">
        <w:rPr>
          <w:rFonts w:cstheme="minorHAnsi"/>
          <w:lang w:eastAsia="zh-TW"/>
        </w:rPr>
        <w:t xml:space="preserve"> </w:t>
      </w:r>
      <w:r w:rsidR="00A51ACF">
        <w:rPr>
          <w:rFonts w:cstheme="minorHAnsi"/>
          <w:lang w:eastAsia="zh-TW"/>
        </w:rPr>
        <w:t>Also</w:t>
      </w:r>
      <w:r w:rsidR="001C5FC5">
        <w:rPr>
          <w:rFonts w:cstheme="minorHAnsi"/>
          <w:lang w:eastAsia="zh-TW"/>
        </w:rPr>
        <w:t>, the</w:t>
      </w:r>
      <w:r w:rsidR="00DB3FEB">
        <w:rPr>
          <w:rFonts w:cstheme="minorHAnsi"/>
          <w:lang w:eastAsia="zh-TW"/>
        </w:rPr>
        <w:t xml:space="preserve"> results of the</w:t>
      </w:r>
      <w:r w:rsidR="001C5FC5">
        <w:rPr>
          <w:rFonts w:cstheme="minorHAnsi"/>
          <w:lang w:eastAsia="zh-TW"/>
        </w:rPr>
        <w:t xml:space="preserve"> </w:t>
      </w:r>
      <w:r w:rsidR="00593B79">
        <w:rPr>
          <w:rFonts w:cstheme="minorHAnsi"/>
          <w:lang w:eastAsia="zh-TW"/>
        </w:rPr>
        <w:t xml:space="preserve">two </w:t>
      </w:r>
      <w:r w:rsidR="000B34EC">
        <w:rPr>
          <w:rFonts w:cstheme="minorHAnsi"/>
          <w:lang w:eastAsia="zh-TW"/>
        </w:rPr>
        <w:t>methods were not matched</w:t>
      </w:r>
      <w:r w:rsidR="00DB3FEB">
        <w:rPr>
          <w:rFonts w:cstheme="minorHAnsi"/>
          <w:lang w:eastAsia="zh-TW"/>
        </w:rPr>
        <w:t xml:space="preserve">. </w:t>
      </w:r>
      <w:r w:rsidR="00922D0E">
        <w:rPr>
          <w:rFonts w:cstheme="minorHAnsi"/>
          <w:lang w:eastAsia="zh-TW"/>
        </w:rPr>
        <w:t xml:space="preserve">Eventually, </w:t>
      </w:r>
      <w:r w:rsidR="00B95FBA">
        <w:rPr>
          <w:rFonts w:cstheme="minorHAnsi"/>
          <w:lang w:eastAsia="zh-TW"/>
        </w:rPr>
        <w:t>I</w:t>
      </w:r>
      <w:r w:rsidR="00922D0E">
        <w:rPr>
          <w:rFonts w:cstheme="minorHAnsi"/>
          <w:lang w:eastAsia="zh-TW"/>
        </w:rPr>
        <w:t xml:space="preserve"> </w:t>
      </w:r>
      <w:r w:rsidR="000B2CE6">
        <w:rPr>
          <w:rFonts w:cstheme="minorHAnsi"/>
          <w:lang w:eastAsia="zh-TW"/>
        </w:rPr>
        <w:t xml:space="preserve">choose to </w:t>
      </w:r>
      <w:r w:rsidR="00A51ACF">
        <w:rPr>
          <w:rFonts w:cstheme="minorHAnsi"/>
          <w:lang w:eastAsia="zh-TW"/>
        </w:rPr>
        <w:t>use</w:t>
      </w:r>
      <w:r w:rsidR="00B95FBA">
        <w:rPr>
          <w:rFonts w:cstheme="minorHAnsi"/>
          <w:lang w:eastAsia="zh-TW"/>
        </w:rPr>
        <w:t xml:space="preserve"> the data </w:t>
      </w:r>
      <w:r w:rsidR="004A6DAF">
        <w:rPr>
          <w:rFonts w:cstheme="minorHAnsi"/>
          <w:lang w:eastAsia="zh-TW"/>
        </w:rPr>
        <w:t xml:space="preserve">from </w:t>
      </w:r>
      <w:r w:rsidR="004A6DAF" w:rsidRPr="003363CA">
        <w:rPr>
          <w:rFonts w:cstheme="minorHAnsi"/>
          <w:color w:val="222222"/>
          <w:shd w:val="clear" w:color="auto" w:fill="FFFFFF"/>
        </w:rPr>
        <w:t>Taiwan Agricultural Yearbook</w:t>
      </w:r>
      <w:r w:rsidR="004A6DAF">
        <w:rPr>
          <w:rFonts w:cstheme="minorHAnsi"/>
          <w:color w:val="222222"/>
          <w:shd w:val="clear" w:color="auto" w:fill="FFFFFF"/>
        </w:rPr>
        <w:t xml:space="preserve"> in 1949 and the data from </w:t>
      </w:r>
      <w:r w:rsidR="004A6DAF">
        <w:rPr>
          <w:rFonts w:cstheme="minorHAnsi"/>
          <w:lang w:eastAsia="zh-TW"/>
        </w:rPr>
        <w:t xml:space="preserve">Taiwan Land Bureau in 1956. </w:t>
      </w:r>
      <w:r w:rsidR="00D458EB">
        <w:rPr>
          <w:rFonts w:cstheme="minorHAnsi"/>
          <w:lang w:eastAsia="zh-TW"/>
        </w:rPr>
        <w:t xml:space="preserve">The reason </w:t>
      </w:r>
      <w:r w:rsidR="00197BD1">
        <w:rPr>
          <w:rFonts w:cstheme="minorHAnsi"/>
          <w:lang w:eastAsia="zh-TW"/>
        </w:rPr>
        <w:t>of choosing 1949 and 1956 rather than 1949 and 195</w:t>
      </w:r>
      <w:r w:rsidR="00AB6199">
        <w:rPr>
          <w:rFonts w:cstheme="minorHAnsi"/>
          <w:lang w:eastAsia="zh-TW"/>
        </w:rPr>
        <w:t>3</w:t>
      </w:r>
      <w:r w:rsidR="00197BD1">
        <w:rPr>
          <w:rFonts w:cstheme="minorHAnsi"/>
          <w:lang w:eastAsia="zh-TW"/>
        </w:rPr>
        <w:t xml:space="preserve"> or 195</w:t>
      </w:r>
      <w:r w:rsidR="00AB6199">
        <w:rPr>
          <w:rFonts w:cstheme="minorHAnsi"/>
          <w:lang w:eastAsia="zh-TW"/>
        </w:rPr>
        <w:t>3</w:t>
      </w:r>
      <w:r w:rsidR="00197BD1">
        <w:rPr>
          <w:rFonts w:cstheme="minorHAnsi"/>
          <w:lang w:eastAsia="zh-TW"/>
        </w:rPr>
        <w:t xml:space="preserve"> and 1956 </w:t>
      </w:r>
      <w:r w:rsidR="00AB6199">
        <w:rPr>
          <w:rFonts w:cstheme="minorHAnsi"/>
          <w:lang w:eastAsia="zh-TW"/>
        </w:rPr>
        <w:t>is that the data in 1953 has already</w:t>
      </w:r>
      <w:r w:rsidR="0082054E">
        <w:rPr>
          <w:rFonts w:cstheme="minorHAnsi"/>
          <w:lang w:eastAsia="zh-TW"/>
        </w:rPr>
        <w:t xml:space="preserve"> </w:t>
      </w:r>
      <w:r w:rsidR="00AB6199">
        <w:rPr>
          <w:rFonts w:cstheme="minorHAnsi"/>
          <w:lang w:eastAsia="zh-TW"/>
        </w:rPr>
        <w:t>reflected the effect the third phase of land reform</w:t>
      </w:r>
      <w:r w:rsidR="00667854">
        <w:rPr>
          <w:rFonts w:cstheme="minorHAnsi"/>
          <w:lang w:eastAsia="zh-TW"/>
        </w:rPr>
        <w:t xml:space="preserve"> while</w:t>
      </w:r>
      <w:r w:rsidR="007E7066">
        <w:rPr>
          <w:rFonts w:cstheme="minorHAnsi"/>
          <w:lang w:eastAsia="zh-TW"/>
        </w:rPr>
        <w:t xml:space="preserve"> the agricultural output</w:t>
      </w:r>
      <w:r w:rsidR="00667854">
        <w:rPr>
          <w:rFonts w:cstheme="minorHAnsi"/>
          <w:lang w:eastAsia="zh-TW"/>
        </w:rPr>
        <w:t xml:space="preserve"> might not reflect </w:t>
      </w:r>
      <w:r w:rsidR="007E7066">
        <w:rPr>
          <w:rFonts w:cstheme="minorHAnsi"/>
          <w:lang w:eastAsia="zh-TW"/>
        </w:rPr>
        <w:t xml:space="preserve">the effect </w:t>
      </w:r>
      <w:r w:rsidR="00B17B11">
        <w:rPr>
          <w:rFonts w:cstheme="minorHAnsi"/>
          <w:lang w:eastAsia="zh-TW"/>
        </w:rPr>
        <w:t xml:space="preserve">so quickly. </w:t>
      </w:r>
      <w:r w:rsidR="00301D28">
        <w:rPr>
          <w:rFonts w:cstheme="minorHAnsi"/>
          <w:lang w:eastAsia="zh-TW"/>
        </w:rPr>
        <w:t xml:space="preserve">However, such choice means that </w:t>
      </w:r>
      <w:r w:rsidR="004E33B5">
        <w:rPr>
          <w:rFonts w:cstheme="minorHAnsi"/>
          <w:lang w:eastAsia="zh-TW"/>
        </w:rPr>
        <w:t xml:space="preserve">the paper would suffer from a larger measurement error.  </w:t>
      </w:r>
    </w:p>
    <w:p w14:paraId="47EFAEA1" w14:textId="77777777" w:rsidR="00726325" w:rsidRPr="003363CA" w:rsidRDefault="00726325" w:rsidP="00164225">
      <w:pPr>
        <w:rPr>
          <w:rFonts w:cstheme="minorHAnsi"/>
          <w:lang w:eastAsia="zh-TW"/>
        </w:rPr>
      </w:pPr>
    </w:p>
    <w:p w14:paraId="69768AB4" w14:textId="1CD9E38D" w:rsidR="00124F47" w:rsidRPr="003363CA" w:rsidRDefault="00124F47" w:rsidP="00124F47">
      <w:pPr>
        <w:rPr>
          <w:rFonts w:cstheme="minorHAnsi"/>
          <w:lang w:eastAsia="zh-TW"/>
        </w:rPr>
      </w:pPr>
      <w:r w:rsidRPr="003363CA">
        <w:rPr>
          <w:rFonts w:cstheme="minorHAnsi"/>
          <w:lang w:eastAsia="zh-TW"/>
        </w:rPr>
        <w:t>Reference</w:t>
      </w:r>
    </w:p>
    <w:p w14:paraId="4C99789C" w14:textId="2BD9B3F1" w:rsidR="003765FB" w:rsidRPr="003363CA" w:rsidRDefault="001548B2" w:rsidP="001548B2">
      <w:pPr>
        <w:rPr>
          <w:rFonts w:cstheme="minorHAnsi"/>
          <w:lang w:eastAsia="zh-TW"/>
        </w:rPr>
      </w:pPr>
      <w:r w:rsidRPr="003363CA">
        <w:rPr>
          <w:rFonts w:cstheme="minorHAnsi"/>
          <w:color w:val="222222"/>
          <w:shd w:val="clear" w:color="auto" w:fill="FFFFFF"/>
        </w:rPr>
        <w:t>Cheung, Steven NS. "The theory of share tenancy." </w:t>
      </w:r>
      <w:r w:rsidRPr="003363CA">
        <w:rPr>
          <w:rFonts w:cstheme="minorHAnsi"/>
          <w:i/>
          <w:iCs/>
          <w:color w:val="222222"/>
          <w:shd w:val="clear" w:color="auto" w:fill="FFFFFF"/>
        </w:rPr>
        <w:t>The theory of share tenancy.</w:t>
      </w:r>
      <w:r w:rsidRPr="003363CA">
        <w:rPr>
          <w:rFonts w:cstheme="minorHAnsi"/>
          <w:color w:val="222222"/>
          <w:shd w:val="clear" w:color="auto" w:fill="FFFFFF"/>
        </w:rPr>
        <w:t> (1969).</w:t>
      </w:r>
    </w:p>
    <w:p w14:paraId="35414EE8" w14:textId="7D8EC89A" w:rsidR="003765FB" w:rsidRPr="003363CA" w:rsidRDefault="001548B2" w:rsidP="001548B2">
      <w:pPr>
        <w:rPr>
          <w:rFonts w:cstheme="minorHAnsi"/>
          <w:color w:val="222222"/>
          <w:shd w:val="clear" w:color="auto" w:fill="FFFFFF"/>
        </w:rPr>
      </w:pPr>
      <w:r w:rsidRPr="003363CA">
        <w:rPr>
          <w:rFonts w:cstheme="minorHAnsi"/>
          <w:color w:val="222222"/>
          <w:shd w:val="clear" w:color="auto" w:fill="FFFFFF"/>
        </w:rPr>
        <w:lastRenderedPageBreak/>
        <w:t>Chu, Wan-Wen. "Land reform in postwar Taiwan: Causes and effects." </w:t>
      </w:r>
      <w:r w:rsidRPr="003363CA">
        <w:rPr>
          <w:rFonts w:cstheme="minorHAnsi"/>
          <w:i/>
          <w:iCs/>
          <w:color w:val="222222"/>
          <w:shd w:val="clear" w:color="auto" w:fill="FFFFFF"/>
        </w:rPr>
        <w:t>Taiwan: A Radical Quarterly in Social Studies</w:t>
      </w:r>
      <w:r w:rsidRPr="003363CA">
        <w:rPr>
          <w:rFonts w:cstheme="minorHAnsi"/>
          <w:color w:val="222222"/>
          <w:shd w:val="clear" w:color="auto" w:fill="FFFFFF"/>
        </w:rPr>
        <w:t> 98 (2015): 11-67.</w:t>
      </w:r>
    </w:p>
    <w:p w14:paraId="69B2ABD0" w14:textId="5BAF4770" w:rsidR="0091602D" w:rsidRDefault="0091602D" w:rsidP="001548B2">
      <w:pPr>
        <w:rPr>
          <w:rFonts w:cstheme="minorHAnsi"/>
          <w:color w:val="222222"/>
          <w:shd w:val="clear" w:color="auto" w:fill="FFFFFF"/>
        </w:rPr>
      </w:pPr>
      <w:r w:rsidRPr="003363CA">
        <w:rPr>
          <w:rFonts w:cstheme="minorHAnsi"/>
          <w:color w:val="222222"/>
          <w:shd w:val="clear" w:color="auto" w:fill="FFFFFF"/>
        </w:rPr>
        <w:t>Department of Agriculture and Forestry. Taiwan Agricultural Yearbook. Taipei</w:t>
      </w:r>
      <w:r w:rsidR="005C5E48" w:rsidRPr="003363CA">
        <w:rPr>
          <w:rFonts w:cstheme="minorHAnsi"/>
          <w:color w:val="222222"/>
          <w:shd w:val="clear" w:color="auto" w:fill="FFFFFF"/>
        </w:rPr>
        <w:t>. (1956)</w:t>
      </w:r>
    </w:p>
    <w:p w14:paraId="6E546F06" w14:textId="67BEBD12" w:rsidR="007372D3" w:rsidRPr="003363CA" w:rsidRDefault="007372D3" w:rsidP="001548B2">
      <w:pPr>
        <w:rPr>
          <w:rFonts w:cstheme="minorHAnsi"/>
          <w:color w:val="222222"/>
          <w:shd w:val="clear" w:color="auto" w:fill="FFFFFF"/>
        </w:rPr>
      </w:pPr>
      <w:r w:rsidRPr="007372D3">
        <w:rPr>
          <w:rFonts w:cstheme="minorHAnsi"/>
          <w:color w:val="222222"/>
          <w:shd w:val="clear" w:color="auto" w:fill="FFFFFF"/>
        </w:rPr>
        <w:t>Directorate General of Budget, Accounting and Statistics. Executive Yuan.</w:t>
      </w:r>
      <w:r w:rsidRPr="007372D3">
        <w:rPr>
          <w:rFonts w:cstheme="minorHAnsi"/>
          <w:lang w:eastAsia="zh-TW"/>
        </w:rPr>
        <w:t xml:space="preserve"> </w:t>
      </w:r>
      <w:r w:rsidRPr="00F65DE7">
        <w:rPr>
          <w:rFonts w:cstheme="minorHAnsi"/>
          <w:lang w:eastAsia="zh-TW"/>
        </w:rPr>
        <w:t>Yearbook of the Republic of China</w:t>
      </w:r>
      <w:r>
        <w:rPr>
          <w:rFonts w:cstheme="minorHAnsi"/>
          <w:lang w:eastAsia="zh-TW"/>
        </w:rPr>
        <w:t>. (1956)</w:t>
      </w:r>
    </w:p>
    <w:p w14:paraId="6364AE07" w14:textId="5EE11FD3" w:rsidR="0091602D" w:rsidRPr="003363CA" w:rsidRDefault="002260FD" w:rsidP="001548B2">
      <w:pPr>
        <w:rPr>
          <w:rFonts w:cstheme="minorHAnsi"/>
          <w:color w:val="222222"/>
          <w:shd w:val="clear" w:color="auto" w:fill="FFFFFF"/>
        </w:rPr>
      </w:pPr>
      <w:proofErr w:type="spellStart"/>
      <w:r w:rsidRPr="003363CA">
        <w:rPr>
          <w:rFonts w:cstheme="minorHAnsi"/>
          <w:color w:val="222222"/>
          <w:shd w:val="clear" w:color="auto" w:fill="FFFFFF"/>
        </w:rPr>
        <w:t>T'ang</w:t>
      </w:r>
      <w:proofErr w:type="spellEnd"/>
      <w:r w:rsidRPr="003363CA">
        <w:rPr>
          <w:rFonts w:cstheme="minorHAnsi"/>
          <w:color w:val="222222"/>
          <w:shd w:val="clear" w:color="auto" w:fill="FFFFFF"/>
        </w:rPr>
        <w:t>, Hui-sun. "Land reform in free China." (1954).</w:t>
      </w:r>
    </w:p>
    <w:p w14:paraId="7DADBBEF" w14:textId="284E748F" w:rsidR="000671E7" w:rsidRPr="003363CA" w:rsidRDefault="000671E7" w:rsidP="001548B2">
      <w:pPr>
        <w:rPr>
          <w:rFonts w:cstheme="minorHAnsi"/>
          <w:lang w:eastAsia="zh-TW"/>
        </w:rPr>
      </w:pPr>
      <w:r w:rsidRPr="003363CA">
        <w:rPr>
          <w:rFonts w:cstheme="minorHAnsi"/>
          <w:lang w:eastAsia="zh-TW"/>
        </w:rPr>
        <w:t>Joint Commission on Rural Reconstruction. Land Reform Annual Reports, 1949–1960. Taipei</w:t>
      </w:r>
      <w:r w:rsidR="005C5E48" w:rsidRPr="003363CA">
        <w:rPr>
          <w:rFonts w:cstheme="minorHAnsi"/>
          <w:lang w:eastAsia="zh-TW"/>
        </w:rPr>
        <w:t>.</w:t>
      </w:r>
      <w:r w:rsidRPr="003363CA">
        <w:rPr>
          <w:rFonts w:cstheme="minorHAnsi"/>
          <w:lang w:eastAsia="zh-TW"/>
        </w:rPr>
        <w:t xml:space="preserve"> </w:t>
      </w:r>
      <w:r w:rsidR="005C5E48" w:rsidRPr="003363CA">
        <w:rPr>
          <w:rFonts w:cstheme="minorHAnsi"/>
          <w:lang w:eastAsia="zh-TW"/>
        </w:rPr>
        <w:t>(</w:t>
      </w:r>
      <w:r w:rsidRPr="003363CA">
        <w:rPr>
          <w:rFonts w:cstheme="minorHAnsi"/>
          <w:lang w:eastAsia="zh-TW"/>
        </w:rPr>
        <w:t>1964</w:t>
      </w:r>
      <w:r w:rsidR="005C5E48" w:rsidRPr="003363CA">
        <w:rPr>
          <w:rFonts w:cstheme="minorHAnsi"/>
          <w:lang w:eastAsia="zh-TW"/>
        </w:rPr>
        <w:t>)</w:t>
      </w:r>
    </w:p>
    <w:p w14:paraId="13805C43" w14:textId="77777777" w:rsidR="00525E61" w:rsidRPr="003363CA" w:rsidRDefault="00525E61" w:rsidP="001548B2">
      <w:pPr>
        <w:rPr>
          <w:rFonts w:cstheme="minorHAnsi"/>
          <w:lang w:eastAsia="zh-TW"/>
        </w:rPr>
      </w:pPr>
    </w:p>
    <w:p w14:paraId="71E3D4AD" w14:textId="4CD8A9C2" w:rsidR="0030603F" w:rsidRPr="003363CA" w:rsidRDefault="0030603F" w:rsidP="004C1291">
      <w:pPr>
        <w:ind w:firstLine="720"/>
        <w:rPr>
          <w:rFonts w:cstheme="minorHAnsi"/>
        </w:rPr>
      </w:pPr>
    </w:p>
    <w:p w14:paraId="57DE754D" w14:textId="0C46F41A" w:rsidR="002C22A0" w:rsidRPr="003363CA" w:rsidRDefault="002C22A0" w:rsidP="00CC12FF">
      <w:pPr>
        <w:rPr>
          <w:rFonts w:cstheme="minorHAnsi"/>
        </w:rPr>
      </w:pPr>
    </w:p>
    <w:p w14:paraId="190F36DB" w14:textId="77777777" w:rsidR="002C22A0" w:rsidRPr="003363CA" w:rsidRDefault="002C22A0" w:rsidP="00CC12FF">
      <w:pPr>
        <w:rPr>
          <w:rFonts w:cstheme="minorHAnsi"/>
        </w:rPr>
      </w:pPr>
    </w:p>
    <w:p w14:paraId="522CEDD1" w14:textId="695C6A65" w:rsidR="00ED3728" w:rsidRPr="003363CA" w:rsidRDefault="00DB4197">
      <w:pPr>
        <w:rPr>
          <w:rFonts w:cstheme="minorHAnsi"/>
        </w:rPr>
      </w:pPr>
      <w:r w:rsidRPr="003363CA">
        <w:rPr>
          <w:rFonts w:cstheme="minorHAnsi"/>
        </w:rPr>
        <w:t xml:space="preserve"> </w:t>
      </w:r>
    </w:p>
    <w:sectPr w:rsidR="00ED3728" w:rsidRPr="0033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3CF5" w14:textId="77777777" w:rsidR="00034F4C" w:rsidRDefault="00034F4C" w:rsidP="00034F4C">
      <w:pPr>
        <w:spacing w:after="0" w:line="240" w:lineRule="auto"/>
      </w:pPr>
      <w:r>
        <w:separator/>
      </w:r>
    </w:p>
  </w:endnote>
  <w:endnote w:type="continuationSeparator" w:id="0">
    <w:p w14:paraId="68EEFBD1" w14:textId="77777777" w:rsidR="00034F4C" w:rsidRDefault="00034F4C" w:rsidP="0003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5E07" w14:textId="77777777" w:rsidR="00034F4C" w:rsidRDefault="00034F4C" w:rsidP="00034F4C">
      <w:pPr>
        <w:spacing w:after="0" w:line="240" w:lineRule="auto"/>
      </w:pPr>
      <w:r>
        <w:separator/>
      </w:r>
    </w:p>
  </w:footnote>
  <w:footnote w:type="continuationSeparator" w:id="0">
    <w:p w14:paraId="76F7A504" w14:textId="77777777" w:rsidR="00034F4C" w:rsidRDefault="00034F4C" w:rsidP="00034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8F"/>
    <w:rsid w:val="00003CD9"/>
    <w:rsid w:val="00011F75"/>
    <w:rsid w:val="00012075"/>
    <w:rsid w:val="00017B03"/>
    <w:rsid w:val="00026DFD"/>
    <w:rsid w:val="00032BF6"/>
    <w:rsid w:val="0003498E"/>
    <w:rsid w:val="00034F4C"/>
    <w:rsid w:val="00054DD1"/>
    <w:rsid w:val="000671E7"/>
    <w:rsid w:val="00071226"/>
    <w:rsid w:val="00076EA3"/>
    <w:rsid w:val="00077C06"/>
    <w:rsid w:val="00082468"/>
    <w:rsid w:val="000948EA"/>
    <w:rsid w:val="0009734D"/>
    <w:rsid w:val="000A09BA"/>
    <w:rsid w:val="000A222D"/>
    <w:rsid w:val="000A37FE"/>
    <w:rsid w:val="000B2CE6"/>
    <w:rsid w:val="000B34EC"/>
    <w:rsid w:val="000B75D5"/>
    <w:rsid w:val="000C597A"/>
    <w:rsid w:val="000E1C8B"/>
    <w:rsid w:val="000E32A4"/>
    <w:rsid w:val="000E6F5D"/>
    <w:rsid w:val="000E7DDF"/>
    <w:rsid w:val="0010090A"/>
    <w:rsid w:val="00101071"/>
    <w:rsid w:val="00107E1B"/>
    <w:rsid w:val="00107F35"/>
    <w:rsid w:val="001242E8"/>
    <w:rsid w:val="001242F7"/>
    <w:rsid w:val="00124F47"/>
    <w:rsid w:val="001305C7"/>
    <w:rsid w:val="00135AE7"/>
    <w:rsid w:val="00136603"/>
    <w:rsid w:val="00141797"/>
    <w:rsid w:val="00141AA6"/>
    <w:rsid w:val="00145D5D"/>
    <w:rsid w:val="00153BD9"/>
    <w:rsid w:val="00153EE8"/>
    <w:rsid w:val="001548B2"/>
    <w:rsid w:val="0015523B"/>
    <w:rsid w:val="001557C5"/>
    <w:rsid w:val="00155BA0"/>
    <w:rsid w:val="00157181"/>
    <w:rsid w:val="00163B77"/>
    <w:rsid w:val="00164225"/>
    <w:rsid w:val="00166C63"/>
    <w:rsid w:val="0017758A"/>
    <w:rsid w:val="001776E7"/>
    <w:rsid w:val="0018236E"/>
    <w:rsid w:val="00195886"/>
    <w:rsid w:val="00197BD1"/>
    <w:rsid w:val="001A0B80"/>
    <w:rsid w:val="001B48FE"/>
    <w:rsid w:val="001B737F"/>
    <w:rsid w:val="001B7911"/>
    <w:rsid w:val="001C5FC5"/>
    <w:rsid w:val="001D0D07"/>
    <w:rsid w:val="001F0BDB"/>
    <w:rsid w:val="00217353"/>
    <w:rsid w:val="002260FD"/>
    <w:rsid w:val="0022746F"/>
    <w:rsid w:val="00230C32"/>
    <w:rsid w:val="00232A4A"/>
    <w:rsid w:val="0023428F"/>
    <w:rsid w:val="0025549F"/>
    <w:rsid w:val="002656BB"/>
    <w:rsid w:val="00270BD7"/>
    <w:rsid w:val="00271C15"/>
    <w:rsid w:val="00272AB8"/>
    <w:rsid w:val="00272F1A"/>
    <w:rsid w:val="00272F97"/>
    <w:rsid w:val="00277FDA"/>
    <w:rsid w:val="002A0A5A"/>
    <w:rsid w:val="002A4AB8"/>
    <w:rsid w:val="002C22A0"/>
    <w:rsid w:val="002F3D35"/>
    <w:rsid w:val="002F3F2B"/>
    <w:rsid w:val="00301D28"/>
    <w:rsid w:val="00303870"/>
    <w:rsid w:val="0030603F"/>
    <w:rsid w:val="003161E3"/>
    <w:rsid w:val="0032141A"/>
    <w:rsid w:val="0032260B"/>
    <w:rsid w:val="00324C1C"/>
    <w:rsid w:val="00330822"/>
    <w:rsid w:val="00333FA0"/>
    <w:rsid w:val="0033442E"/>
    <w:rsid w:val="00335A28"/>
    <w:rsid w:val="003363CA"/>
    <w:rsid w:val="00343EF3"/>
    <w:rsid w:val="003510C9"/>
    <w:rsid w:val="003625AD"/>
    <w:rsid w:val="003641E1"/>
    <w:rsid w:val="00367FD1"/>
    <w:rsid w:val="00370470"/>
    <w:rsid w:val="00375D11"/>
    <w:rsid w:val="003765FB"/>
    <w:rsid w:val="00376C97"/>
    <w:rsid w:val="003813F2"/>
    <w:rsid w:val="00382C7B"/>
    <w:rsid w:val="0039080D"/>
    <w:rsid w:val="00396AD6"/>
    <w:rsid w:val="003A10E8"/>
    <w:rsid w:val="003A1E1D"/>
    <w:rsid w:val="003A20D3"/>
    <w:rsid w:val="003A52F6"/>
    <w:rsid w:val="003C2975"/>
    <w:rsid w:val="003C6BF7"/>
    <w:rsid w:val="003C764E"/>
    <w:rsid w:val="003D1AD6"/>
    <w:rsid w:val="003D299D"/>
    <w:rsid w:val="003D3177"/>
    <w:rsid w:val="003F35EE"/>
    <w:rsid w:val="003F3DB2"/>
    <w:rsid w:val="004024AD"/>
    <w:rsid w:val="004071BF"/>
    <w:rsid w:val="0041118F"/>
    <w:rsid w:val="0042582F"/>
    <w:rsid w:val="004344AA"/>
    <w:rsid w:val="00434746"/>
    <w:rsid w:val="00440663"/>
    <w:rsid w:val="00443C8B"/>
    <w:rsid w:val="00453A0A"/>
    <w:rsid w:val="0046301E"/>
    <w:rsid w:val="00465B2F"/>
    <w:rsid w:val="00485202"/>
    <w:rsid w:val="0048668C"/>
    <w:rsid w:val="0049049F"/>
    <w:rsid w:val="00493ECF"/>
    <w:rsid w:val="004A6DAF"/>
    <w:rsid w:val="004B26BB"/>
    <w:rsid w:val="004B2E49"/>
    <w:rsid w:val="004C1291"/>
    <w:rsid w:val="004D7D3B"/>
    <w:rsid w:val="004E0734"/>
    <w:rsid w:val="004E1783"/>
    <w:rsid w:val="004E23D2"/>
    <w:rsid w:val="004E33B5"/>
    <w:rsid w:val="004E55E9"/>
    <w:rsid w:val="004E7173"/>
    <w:rsid w:val="004F00EB"/>
    <w:rsid w:val="004F0276"/>
    <w:rsid w:val="004F346C"/>
    <w:rsid w:val="00500D30"/>
    <w:rsid w:val="00511540"/>
    <w:rsid w:val="005118F7"/>
    <w:rsid w:val="0052176B"/>
    <w:rsid w:val="00521984"/>
    <w:rsid w:val="00525E61"/>
    <w:rsid w:val="00526E95"/>
    <w:rsid w:val="0053011E"/>
    <w:rsid w:val="0053064D"/>
    <w:rsid w:val="00532A4B"/>
    <w:rsid w:val="00537CCD"/>
    <w:rsid w:val="00545CA3"/>
    <w:rsid w:val="00546AB9"/>
    <w:rsid w:val="00552526"/>
    <w:rsid w:val="005531E5"/>
    <w:rsid w:val="00553A31"/>
    <w:rsid w:val="005773B9"/>
    <w:rsid w:val="00593B79"/>
    <w:rsid w:val="005A33BB"/>
    <w:rsid w:val="005A3735"/>
    <w:rsid w:val="005A3AE2"/>
    <w:rsid w:val="005B0C1D"/>
    <w:rsid w:val="005B1B63"/>
    <w:rsid w:val="005B54C1"/>
    <w:rsid w:val="005B7D6B"/>
    <w:rsid w:val="005C52D8"/>
    <w:rsid w:val="005C5E48"/>
    <w:rsid w:val="005C66BA"/>
    <w:rsid w:val="005D1113"/>
    <w:rsid w:val="005E3125"/>
    <w:rsid w:val="005E3E3E"/>
    <w:rsid w:val="00604BFD"/>
    <w:rsid w:val="006052DC"/>
    <w:rsid w:val="006106F4"/>
    <w:rsid w:val="00616342"/>
    <w:rsid w:val="00620868"/>
    <w:rsid w:val="0062767E"/>
    <w:rsid w:val="006309F2"/>
    <w:rsid w:val="00641CDC"/>
    <w:rsid w:val="00644D5A"/>
    <w:rsid w:val="006541FC"/>
    <w:rsid w:val="006550F6"/>
    <w:rsid w:val="00667854"/>
    <w:rsid w:val="00680541"/>
    <w:rsid w:val="006839E7"/>
    <w:rsid w:val="00685B3E"/>
    <w:rsid w:val="00692513"/>
    <w:rsid w:val="006C0504"/>
    <w:rsid w:val="006C078E"/>
    <w:rsid w:val="006E2825"/>
    <w:rsid w:val="006E7DBC"/>
    <w:rsid w:val="006F51E3"/>
    <w:rsid w:val="007138C6"/>
    <w:rsid w:val="0071553D"/>
    <w:rsid w:val="0071715D"/>
    <w:rsid w:val="0072148C"/>
    <w:rsid w:val="00726325"/>
    <w:rsid w:val="00735CE9"/>
    <w:rsid w:val="007372D3"/>
    <w:rsid w:val="007407EA"/>
    <w:rsid w:val="00743755"/>
    <w:rsid w:val="007456A4"/>
    <w:rsid w:val="00752F79"/>
    <w:rsid w:val="00757256"/>
    <w:rsid w:val="00762BD3"/>
    <w:rsid w:val="007661CB"/>
    <w:rsid w:val="00770384"/>
    <w:rsid w:val="0077746B"/>
    <w:rsid w:val="007917DC"/>
    <w:rsid w:val="00793BF4"/>
    <w:rsid w:val="007979C7"/>
    <w:rsid w:val="007B366C"/>
    <w:rsid w:val="007B5A74"/>
    <w:rsid w:val="007C31F9"/>
    <w:rsid w:val="007C5785"/>
    <w:rsid w:val="007E2F09"/>
    <w:rsid w:val="007E7066"/>
    <w:rsid w:val="007F697F"/>
    <w:rsid w:val="008048B8"/>
    <w:rsid w:val="00810146"/>
    <w:rsid w:val="0082054E"/>
    <w:rsid w:val="008236E2"/>
    <w:rsid w:val="00826827"/>
    <w:rsid w:val="008315E7"/>
    <w:rsid w:val="00835A8B"/>
    <w:rsid w:val="00837492"/>
    <w:rsid w:val="00845BCE"/>
    <w:rsid w:val="00845C30"/>
    <w:rsid w:val="00847BD0"/>
    <w:rsid w:val="00854FC7"/>
    <w:rsid w:val="008570B1"/>
    <w:rsid w:val="00861CCC"/>
    <w:rsid w:val="00865AF9"/>
    <w:rsid w:val="0088018C"/>
    <w:rsid w:val="00890E6F"/>
    <w:rsid w:val="00895B83"/>
    <w:rsid w:val="008A1D40"/>
    <w:rsid w:val="008A2F47"/>
    <w:rsid w:val="008A6459"/>
    <w:rsid w:val="008C7EC3"/>
    <w:rsid w:val="008D60E2"/>
    <w:rsid w:val="008E651E"/>
    <w:rsid w:val="008E7A9A"/>
    <w:rsid w:val="008F10B4"/>
    <w:rsid w:val="008F22C1"/>
    <w:rsid w:val="00904BA6"/>
    <w:rsid w:val="0091602D"/>
    <w:rsid w:val="009169DE"/>
    <w:rsid w:val="00920A18"/>
    <w:rsid w:val="00922D0E"/>
    <w:rsid w:val="0092337D"/>
    <w:rsid w:val="009468F3"/>
    <w:rsid w:val="00977F86"/>
    <w:rsid w:val="009943CD"/>
    <w:rsid w:val="009A2D51"/>
    <w:rsid w:val="009A7D09"/>
    <w:rsid w:val="009B65E2"/>
    <w:rsid w:val="009B7129"/>
    <w:rsid w:val="009C243A"/>
    <w:rsid w:val="009C6ABC"/>
    <w:rsid w:val="009C6DE2"/>
    <w:rsid w:val="009D0EBF"/>
    <w:rsid w:val="009D1E84"/>
    <w:rsid w:val="009D4207"/>
    <w:rsid w:val="009D76D0"/>
    <w:rsid w:val="009E245E"/>
    <w:rsid w:val="009E4612"/>
    <w:rsid w:val="009E516E"/>
    <w:rsid w:val="009F0B91"/>
    <w:rsid w:val="009F4379"/>
    <w:rsid w:val="009F4415"/>
    <w:rsid w:val="009F787C"/>
    <w:rsid w:val="00A01596"/>
    <w:rsid w:val="00A11205"/>
    <w:rsid w:val="00A24236"/>
    <w:rsid w:val="00A265FB"/>
    <w:rsid w:val="00A31950"/>
    <w:rsid w:val="00A44FCD"/>
    <w:rsid w:val="00A51ACF"/>
    <w:rsid w:val="00A662E4"/>
    <w:rsid w:val="00A87F0B"/>
    <w:rsid w:val="00A909C0"/>
    <w:rsid w:val="00AA2155"/>
    <w:rsid w:val="00AB449C"/>
    <w:rsid w:val="00AB5610"/>
    <w:rsid w:val="00AB6199"/>
    <w:rsid w:val="00AC0C1A"/>
    <w:rsid w:val="00AC12F7"/>
    <w:rsid w:val="00AC535B"/>
    <w:rsid w:val="00AD381A"/>
    <w:rsid w:val="00AE1386"/>
    <w:rsid w:val="00AE522F"/>
    <w:rsid w:val="00AF0D06"/>
    <w:rsid w:val="00AF0E76"/>
    <w:rsid w:val="00AF1C74"/>
    <w:rsid w:val="00B01ED8"/>
    <w:rsid w:val="00B04D8F"/>
    <w:rsid w:val="00B0592F"/>
    <w:rsid w:val="00B0697E"/>
    <w:rsid w:val="00B1061B"/>
    <w:rsid w:val="00B1382B"/>
    <w:rsid w:val="00B1513A"/>
    <w:rsid w:val="00B17B11"/>
    <w:rsid w:val="00B26411"/>
    <w:rsid w:val="00B3311F"/>
    <w:rsid w:val="00B45A43"/>
    <w:rsid w:val="00B4734B"/>
    <w:rsid w:val="00B54E62"/>
    <w:rsid w:val="00B55D2B"/>
    <w:rsid w:val="00B6390B"/>
    <w:rsid w:val="00B63AE6"/>
    <w:rsid w:val="00B73FD9"/>
    <w:rsid w:val="00B76D99"/>
    <w:rsid w:val="00B80508"/>
    <w:rsid w:val="00B87D9B"/>
    <w:rsid w:val="00B925B5"/>
    <w:rsid w:val="00B95FBA"/>
    <w:rsid w:val="00BA0079"/>
    <w:rsid w:val="00BA481B"/>
    <w:rsid w:val="00BC28CA"/>
    <w:rsid w:val="00BC4E66"/>
    <w:rsid w:val="00BC5041"/>
    <w:rsid w:val="00BD07FB"/>
    <w:rsid w:val="00BD3722"/>
    <w:rsid w:val="00BD3F72"/>
    <w:rsid w:val="00BE16CA"/>
    <w:rsid w:val="00BF2013"/>
    <w:rsid w:val="00BF3A33"/>
    <w:rsid w:val="00C02325"/>
    <w:rsid w:val="00C023BF"/>
    <w:rsid w:val="00C07741"/>
    <w:rsid w:val="00C12EE6"/>
    <w:rsid w:val="00C20A81"/>
    <w:rsid w:val="00C22C0D"/>
    <w:rsid w:val="00C300AD"/>
    <w:rsid w:val="00C30633"/>
    <w:rsid w:val="00C545D8"/>
    <w:rsid w:val="00C55582"/>
    <w:rsid w:val="00C57939"/>
    <w:rsid w:val="00C62529"/>
    <w:rsid w:val="00C63AA1"/>
    <w:rsid w:val="00C71477"/>
    <w:rsid w:val="00C74602"/>
    <w:rsid w:val="00CA6A6A"/>
    <w:rsid w:val="00CB04CA"/>
    <w:rsid w:val="00CB54F8"/>
    <w:rsid w:val="00CB55D7"/>
    <w:rsid w:val="00CB748C"/>
    <w:rsid w:val="00CC12FF"/>
    <w:rsid w:val="00CC178B"/>
    <w:rsid w:val="00CC3626"/>
    <w:rsid w:val="00CC50A9"/>
    <w:rsid w:val="00CC6063"/>
    <w:rsid w:val="00CD0C0E"/>
    <w:rsid w:val="00CD0D73"/>
    <w:rsid w:val="00CD140E"/>
    <w:rsid w:val="00CD2A1D"/>
    <w:rsid w:val="00CE4CC2"/>
    <w:rsid w:val="00CE6962"/>
    <w:rsid w:val="00CF769A"/>
    <w:rsid w:val="00D0494E"/>
    <w:rsid w:val="00D10B3D"/>
    <w:rsid w:val="00D11593"/>
    <w:rsid w:val="00D14369"/>
    <w:rsid w:val="00D168DE"/>
    <w:rsid w:val="00D17E8F"/>
    <w:rsid w:val="00D4275D"/>
    <w:rsid w:val="00D442B3"/>
    <w:rsid w:val="00D44449"/>
    <w:rsid w:val="00D449DA"/>
    <w:rsid w:val="00D44E95"/>
    <w:rsid w:val="00D458EB"/>
    <w:rsid w:val="00D508CF"/>
    <w:rsid w:val="00D5090C"/>
    <w:rsid w:val="00D5151B"/>
    <w:rsid w:val="00D526CA"/>
    <w:rsid w:val="00D60F2D"/>
    <w:rsid w:val="00D6425B"/>
    <w:rsid w:val="00D73185"/>
    <w:rsid w:val="00D737B6"/>
    <w:rsid w:val="00D827B5"/>
    <w:rsid w:val="00D921CA"/>
    <w:rsid w:val="00D953B0"/>
    <w:rsid w:val="00D9702F"/>
    <w:rsid w:val="00DA4866"/>
    <w:rsid w:val="00DA5863"/>
    <w:rsid w:val="00DB0AA4"/>
    <w:rsid w:val="00DB2109"/>
    <w:rsid w:val="00DB3FEB"/>
    <w:rsid w:val="00DB4197"/>
    <w:rsid w:val="00DC026C"/>
    <w:rsid w:val="00DC0C03"/>
    <w:rsid w:val="00DD08EC"/>
    <w:rsid w:val="00DE04A5"/>
    <w:rsid w:val="00DE05A7"/>
    <w:rsid w:val="00DE0BE1"/>
    <w:rsid w:val="00DE7E92"/>
    <w:rsid w:val="00DF3C33"/>
    <w:rsid w:val="00E01027"/>
    <w:rsid w:val="00E0187C"/>
    <w:rsid w:val="00E023BF"/>
    <w:rsid w:val="00E11285"/>
    <w:rsid w:val="00E25C38"/>
    <w:rsid w:val="00E312BA"/>
    <w:rsid w:val="00E31C84"/>
    <w:rsid w:val="00E35190"/>
    <w:rsid w:val="00E35DB8"/>
    <w:rsid w:val="00E40D76"/>
    <w:rsid w:val="00E45B5A"/>
    <w:rsid w:val="00E45CC1"/>
    <w:rsid w:val="00E52F2A"/>
    <w:rsid w:val="00E55E31"/>
    <w:rsid w:val="00E61A70"/>
    <w:rsid w:val="00E71730"/>
    <w:rsid w:val="00E838DB"/>
    <w:rsid w:val="00E84225"/>
    <w:rsid w:val="00E85F94"/>
    <w:rsid w:val="00E87DEF"/>
    <w:rsid w:val="00E944DE"/>
    <w:rsid w:val="00E954DC"/>
    <w:rsid w:val="00E97A9C"/>
    <w:rsid w:val="00EC6260"/>
    <w:rsid w:val="00ED0558"/>
    <w:rsid w:val="00ED3728"/>
    <w:rsid w:val="00ED6CE7"/>
    <w:rsid w:val="00ED6D83"/>
    <w:rsid w:val="00EE325B"/>
    <w:rsid w:val="00EE5C38"/>
    <w:rsid w:val="00EF3688"/>
    <w:rsid w:val="00EF63B4"/>
    <w:rsid w:val="00EF7BF2"/>
    <w:rsid w:val="00F164CF"/>
    <w:rsid w:val="00F30F30"/>
    <w:rsid w:val="00F3779C"/>
    <w:rsid w:val="00F47E25"/>
    <w:rsid w:val="00F65DE7"/>
    <w:rsid w:val="00F7745F"/>
    <w:rsid w:val="00F8193D"/>
    <w:rsid w:val="00F82987"/>
    <w:rsid w:val="00F87593"/>
    <w:rsid w:val="00F87816"/>
    <w:rsid w:val="00F96A85"/>
    <w:rsid w:val="00F974B8"/>
    <w:rsid w:val="00FA0D05"/>
    <w:rsid w:val="00FA42D1"/>
    <w:rsid w:val="00FB29BA"/>
    <w:rsid w:val="00FB6F9D"/>
    <w:rsid w:val="00FD17B0"/>
    <w:rsid w:val="00FD3621"/>
    <w:rsid w:val="00FD45A5"/>
    <w:rsid w:val="00FD6F84"/>
    <w:rsid w:val="00FE1348"/>
    <w:rsid w:val="00FF2233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88586"/>
  <w15:chartTrackingRefBased/>
  <w15:docId w15:val="{B8E02937-855D-4159-B5B7-97877DC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4C"/>
  </w:style>
  <w:style w:type="paragraph" w:styleId="Footer">
    <w:name w:val="footer"/>
    <w:basedOn w:val="Normal"/>
    <w:link w:val="FooterChar"/>
    <w:uiPriority w:val="99"/>
    <w:unhideWhenUsed/>
    <w:rsid w:val="00034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1340</Words>
  <Characters>6996</Characters>
  <Application>Microsoft Office Word</Application>
  <DocSecurity>0</DocSecurity>
  <Lines>95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Lin</dc:creator>
  <cp:keywords/>
  <dc:description/>
  <cp:lastModifiedBy>Bob Lin</cp:lastModifiedBy>
  <cp:revision>446</cp:revision>
  <dcterms:created xsi:type="dcterms:W3CDTF">2022-03-14T19:26:00Z</dcterms:created>
  <dcterms:modified xsi:type="dcterms:W3CDTF">2022-03-15T19:11:00Z</dcterms:modified>
</cp:coreProperties>
</file>