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4. pandas и графики: таблица, пропуски, группировка, картинка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1: инструменты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с нуля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данные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Модуль А любого конкурса: прочитать данные, заполнить пропуски, сгруппировать, построить графики распределений и сделать вывод.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1.2: обучение с учителем требует таблицы с признаками и целевым столбцом. Учимся её готовить и смотреть на неё.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Загрузить Titanic в pandas, заполнить пропуски, ответить на три вопроса группировкой и построить три графика с выводами.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data/titanic.csv из задачи 2.</w:t>
      </w:r>
    </w:p>
    <w:p>
      <w:pPr>
        <w:pStyle w:val="ListBullet"/>
      </w:pPr>
      <w:r>
        <w:t>pip install seaborn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pandas: 10 минут: </w:t>
      </w:r>
      <w:hyperlink r:id="rId9">
        <w:r>
          <w:rPr>
            <w:u w:val="single"/>
            <w:color w:val="0563C1"/>
          </w:rPr>
          <w:t>https://pandas.pydata.org/docs/user_guide/10min.html</w:t>
        </w:r>
      </w:hyperlink>
    </w:p>
    <w:p>
      <w:pPr>
        <w:pStyle w:val="ListBullet"/>
      </w:pPr>
      <w:r>
        <w:t xml:space="preserve">matplotlib: pyplot за 10 минут: </w:t>
      </w:r>
      <w:hyperlink r:id="rId10">
        <w:r>
          <w:rPr>
            <w:u w:val="single"/>
            <w:color w:val="0563C1"/>
          </w:rPr>
          <w:t>https://matplotlib.org/stable/tutorials/pyplot.html</w:t>
        </w:r>
      </w:hyperlink>
    </w:p>
    <w:p>
      <w:pPr>
        <w:pStyle w:val="ListBullet"/>
      </w:pPr>
      <w:r>
        <w:t xml:space="preserve">seaborn: галерея: </w:t>
      </w:r>
      <w:hyperlink r:id="rId11">
        <w:r>
          <w:rPr>
            <w:u w:val="single"/>
            <w:color w:val="0563C1"/>
          </w:rPr>
          <w:t>https://seaborn.pydata.org/examples/index.html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Прочитать и осмотреть — 10 мин</w:t>
      </w:r>
    </w:p>
    <w:p>
      <w:pPr>
        <w:pStyle w:val="ListBullet"/>
      </w:pPr>
      <w:r>
        <w:t>read_csv, head, shape, info, describe. Сравнить describe с таблицей из задачи 2 — числа совпадают.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pandas as pd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df = pd.read_csv('data/titanic.csv')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print(df.shape); print(df.head()); df.info(); print(df.describe())</w:t>
      </w:r>
    </w:p>
    <w:p/>
    <w:p>
      <w:pPr>
        <w:pStyle w:val="Heading2"/>
      </w:pPr>
      <w:r>
        <w:t>Шаг 2. Выбор и фильтр — 10 мин</w:t>
      </w:r>
    </w:p>
    <w:p>
      <w:pPr>
        <w:pStyle w:val="ListBullet"/>
      </w:pPr>
      <w:r>
        <w:t>df['age'], df[['age', 'fare']], df[df['age'] &lt; 18], условия через &amp; и |. Сколько детей до 12 выжило.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kids = df[df['age'] &lt; 12]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print(len(kids), kids['survived'].mean())</w:t>
      </w:r>
    </w:p>
    <w:p/>
    <w:p>
      <w:pPr>
        <w:pStyle w:val="Heading2"/>
      </w:pPr>
      <w:r>
        <w:t>Шаг 3. Пропуски — 15 мин</w:t>
      </w:r>
    </w:p>
    <w:p>
      <w:pPr>
        <w:pStyle w:val="ListBullet"/>
      </w:pPr>
      <w:r>
        <w:t>isna().sum(). age — медиана, embarked — самое частое, deck — удалить столбец. Снова isna().sum().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df['age'] = df['age'].fillna(df['age'].median())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df['embarked'] = df['embarked'].fillna(df['embarked'].mode()[0])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df = df.drop(columns=['deck'])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print(df.isna().sum())</w:t>
      </w:r>
    </w:p>
    <w:p/>
    <w:p>
      <w:pPr>
        <w:pStyle w:val="Heading2"/>
      </w:pPr>
      <w:r>
        <w:t>Шаг 4. Три вопроса группировкой — 15 мин</w:t>
      </w:r>
    </w:p>
    <w:p>
      <w:pPr>
        <w:pStyle w:val="ListBullet"/>
      </w:pPr>
      <w:r>
        <w:t>Выживаемость по полу, по классу, средний возраст по классу и полу. Под каждым — предложение вывода в комментарии.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print(df.groupby('sex')['survived'].mean())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print(df.groupby('pclass')['survived'].mean())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print(df.groupby(['pclass', 'sex'])['age'].mean().round(1))</w:t>
      </w:r>
    </w:p>
    <w:p/>
    <w:p>
      <w:pPr>
        <w:pStyle w:val="Heading2"/>
      </w:pPr>
      <w:r>
        <w:t>Шаг 5. Три графика на одном рисунке — 25 мин</w:t>
      </w:r>
    </w:p>
    <w:p>
      <w:pPr>
        <w:pStyle w:val="ListBullet"/>
      </w:pPr>
      <w:r>
        <w:t>Гистограмма возраста, boxplot цены по классу, barplot выживаемости по полу. fig.savefig('titanic.png'). Открыть картинку и под каждым графиком написать вывод о данных.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matplotlib.pyplot as plt, seaborn as sns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fig, ax = plt.subplots(1, 3, figsize=(13, 3.5))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ax[0].hist(df['age'], bins=30); ax[0].set_title('Возраст')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sns.boxplot(x='pclass', y='fare', data=df, ax=ax[1]); ax[1].set_title('Цена по классу')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sns.barplot(x='sex', y='survived', data=df, ax=ax[2]); ax[2].set_title('Выживаемость')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fig.tight_layout(); fig.savefig('titanic.png', dpi=120)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plt.show()</w:t>
      </w:r>
    </w:p>
    <w:p/>
    <w:p>
      <w:pPr>
        <w:pStyle w:val="Heading2"/>
      </w:pPr>
      <w:r>
        <w:t>Шаг 6. Новые столбцы и сохранение — 10 мин</w:t>
      </w:r>
    </w:p>
    <w:p>
      <w:pPr>
        <w:pStyle w:val="ListBullet"/>
      </w:pPr>
      <w:r>
        <w:t>family = sibsp + parch; sex_num = 1/0. to_csv('data/clean.csv', index=False). Он нужен в задаче 5.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df['family'] = df['sibsp'] + df['parch']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df['sex_num'] = df['sex'].map({'female': 1, 'male': 0})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df.to_csv('data/clean.csv', index=False)</w:t>
      </w:r>
    </w:p>
    <w:p/>
    <w:p>
      <w:pPr>
        <w:pStyle w:val="Heading2"/>
      </w:pPr>
      <w:r>
        <w:t>Шаг 7. Проверка — 5 мин</w:t>
      </w:r>
    </w:p>
    <w:p>
      <w:pPr>
        <w:pStyle w:val="ListBullet"/>
      </w:pPr>
      <w:r>
        <w:t>Прочитать clean.csv заново: isna().sum() по нулям в age и embarked.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prepare.py и data/clean.csv.</w:t>
      </w:r>
    </w:p>
    <w:p>
      <w:pPr>
        <w:pStyle w:val="ListBullet"/>
      </w:pPr>
      <w:r>
        <w:t>titanic.png с тремя графиками и выводами в комментариях.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Выживаемость женщин около 0.74, мужчин около 0.19.</w:t>
      </w:r>
    </w:p>
    <w:p>
      <w:pPr>
        <w:pStyle w:val="ListBullet"/>
      </w:pPr>
      <w:r>
        <w:t>Каждый вывод про данные, а не про график.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Гистограмма fare для выживших и невыживших на одном графике (alpha=.5) с выводом.</w:t>
      </w:r>
    </w:p>
    <w:p>
      <w:pPr>
        <w:pStyle w:val="Heading1"/>
      </w:pPr>
      <w:r>
        <w:t>Куда это ведёт</w:t>
      </w:r>
    </w:p>
    <w:p>
      <w:r>
        <w:t>Занятия 2 и 3 основного курса: полная чистка скриптом и EDA за 60 минут по таймеру.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ndas.pydata.org/docs/user_guide/10min.html" TargetMode="External"/><Relationship Id="rId10" Type="http://schemas.openxmlformats.org/officeDocument/2006/relationships/hyperlink" Target="https://matplotlib.org/stable/tutorials/pyplot.html" TargetMode="External"/><Relationship Id="rId11" Type="http://schemas.openxmlformats.org/officeDocument/2006/relationships/hyperlink" Target="https://seaborn.pydata.org/exampl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