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Link"/>
                <w:noProof/>
              </w:rPr>
              <w:t>1.</w:t>
            </w:r>
            <w:r>
              <w:rPr>
                <w:rFonts w:eastAsiaTheme="minorEastAsia"/>
                <w:noProof/>
                <w:lang w:eastAsia="de-DE"/>
              </w:rPr>
              <w:tab/>
            </w:r>
            <w:r w:rsidRPr="009267ED">
              <w:rPr>
                <w:rStyle w:val="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7053DA">
          <w:pPr>
            <w:pStyle w:val="Verzeichnis1"/>
            <w:tabs>
              <w:tab w:val="left" w:pos="440"/>
              <w:tab w:val="right" w:leader="dot" w:pos="9016"/>
            </w:tabs>
            <w:rPr>
              <w:rFonts w:eastAsiaTheme="minorEastAsia"/>
              <w:noProof/>
              <w:lang w:eastAsia="de-DE"/>
            </w:rPr>
          </w:pPr>
          <w:hyperlink w:anchor="_Toc40268324" w:history="1">
            <w:r w:rsidR="00DC3CAF" w:rsidRPr="009267ED">
              <w:rPr>
                <w:rStyle w:val="Link"/>
                <w:noProof/>
              </w:rPr>
              <w:t>2.</w:t>
            </w:r>
            <w:r w:rsidR="00DC3CAF">
              <w:rPr>
                <w:rFonts w:eastAsiaTheme="minorEastAsia"/>
                <w:noProof/>
                <w:lang w:eastAsia="de-DE"/>
              </w:rPr>
              <w:tab/>
            </w:r>
            <w:r w:rsidR="00DC3CAF" w:rsidRPr="009267ED">
              <w:rPr>
                <w:rStyle w:val="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7053DA">
          <w:pPr>
            <w:pStyle w:val="Verzeichnis2"/>
            <w:tabs>
              <w:tab w:val="right" w:leader="dot" w:pos="9016"/>
            </w:tabs>
            <w:rPr>
              <w:rFonts w:eastAsiaTheme="minorEastAsia"/>
              <w:noProof/>
              <w:lang w:eastAsia="de-DE"/>
            </w:rPr>
          </w:pPr>
          <w:hyperlink w:anchor="_Toc40268325" w:history="1">
            <w:r w:rsidR="00DC3CAF" w:rsidRPr="009267ED">
              <w:rPr>
                <w:rStyle w:val="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7053DA">
          <w:pPr>
            <w:pStyle w:val="Verzeichnis2"/>
            <w:tabs>
              <w:tab w:val="right" w:leader="dot" w:pos="9016"/>
            </w:tabs>
            <w:rPr>
              <w:rFonts w:eastAsiaTheme="minorEastAsia"/>
              <w:noProof/>
              <w:lang w:eastAsia="de-DE"/>
            </w:rPr>
          </w:pPr>
          <w:hyperlink w:anchor="_Toc40268326" w:history="1">
            <w:r w:rsidR="00DC3CAF" w:rsidRPr="009267ED">
              <w:rPr>
                <w:rStyle w:val="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7053DA">
          <w:pPr>
            <w:pStyle w:val="Verzeichnis2"/>
            <w:tabs>
              <w:tab w:val="right" w:leader="dot" w:pos="9016"/>
            </w:tabs>
            <w:rPr>
              <w:rFonts w:eastAsiaTheme="minorEastAsia"/>
              <w:noProof/>
              <w:lang w:eastAsia="de-DE"/>
            </w:rPr>
          </w:pPr>
          <w:hyperlink w:anchor="_Toc40268327" w:history="1">
            <w:r w:rsidR="00DC3CAF" w:rsidRPr="009267ED">
              <w:rPr>
                <w:rStyle w:val="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7053DA">
          <w:pPr>
            <w:pStyle w:val="Verzeichnis2"/>
            <w:tabs>
              <w:tab w:val="right" w:leader="dot" w:pos="9016"/>
            </w:tabs>
            <w:rPr>
              <w:rFonts w:eastAsiaTheme="minorEastAsia"/>
              <w:noProof/>
              <w:lang w:eastAsia="de-DE"/>
            </w:rPr>
          </w:pPr>
          <w:hyperlink w:anchor="_Toc40268328" w:history="1">
            <w:r w:rsidR="00DC3CAF" w:rsidRPr="009267ED">
              <w:rPr>
                <w:rStyle w:val="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7053DA">
          <w:pPr>
            <w:pStyle w:val="Verzeichnis2"/>
            <w:tabs>
              <w:tab w:val="right" w:leader="dot" w:pos="9016"/>
            </w:tabs>
            <w:rPr>
              <w:rFonts w:eastAsiaTheme="minorEastAsia"/>
              <w:noProof/>
              <w:lang w:eastAsia="de-DE"/>
            </w:rPr>
          </w:pPr>
          <w:hyperlink w:anchor="_Toc40268329" w:history="1">
            <w:r w:rsidR="00DC3CAF" w:rsidRPr="009267ED">
              <w:rPr>
                <w:rStyle w:val="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7053DA">
          <w:pPr>
            <w:pStyle w:val="Verzeichnis2"/>
            <w:tabs>
              <w:tab w:val="right" w:leader="dot" w:pos="9016"/>
            </w:tabs>
            <w:rPr>
              <w:rFonts w:eastAsiaTheme="minorEastAsia"/>
              <w:noProof/>
              <w:lang w:eastAsia="de-DE"/>
            </w:rPr>
          </w:pPr>
          <w:hyperlink w:anchor="_Toc40268330" w:history="1">
            <w:r w:rsidR="00DC3CAF" w:rsidRPr="009267ED">
              <w:rPr>
                <w:rStyle w:val="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7053DA">
          <w:pPr>
            <w:pStyle w:val="Verzeichnis2"/>
            <w:tabs>
              <w:tab w:val="left" w:pos="880"/>
              <w:tab w:val="right" w:leader="dot" w:pos="9016"/>
            </w:tabs>
            <w:rPr>
              <w:rFonts w:eastAsiaTheme="minorEastAsia"/>
              <w:noProof/>
              <w:lang w:eastAsia="de-DE"/>
            </w:rPr>
          </w:pPr>
          <w:hyperlink w:anchor="_Toc40268331" w:history="1">
            <w:r w:rsidR="00DC3CAF" w:rsidRPr="009267ED">
              <w:rPr>
                <w:rStyle w:val="Link"/>
                <w:noProof/>
              </w:rPr>
              <w:t>2.5</w:t>
            </w:r>
            <w:r w:rsidR="00DC3CAF">
              <w:rPr>
                <w:rFonts w:eastAsiaTheme="minorEastAsia"/>
                <w:noProof/>
                <w:lang w:eastAsia="de-DE"/>
              </w:rPr>
              <w:tab/>
            </w:r>
            <w:r w:rsidR="00DC3CAF" w:rsidRPr="009267ED">
              <w:rPr>
                <w:rStyle w:val="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7053DA">
          <w:pPr>
            <w:pStyle w:val="Verzeichnis1"/>
            <w:tabs>
              <w:tab w:val="left" w:pos="440"/>
              <w:tab w:val="right" w:leader="dot" w:pos="9016"/>
            </w:tabs>
            <w:rPr>
              <w:rFonts w:eastAsiaTheme="minorEastAsia"/>
              <w:noProof/>
              <w:lang w:eastAsia="de-DE"/>
            </w:rPr>
          </w:pPr>
          <w:hyperlink w:anchor="_Toc40268332" w:history="1">
            <w:r w:rsidR="00DC3CAF" w:rsidRPr="009267ED">
              <w:rPr>
                <w:rStyle w:val="Link"/>
                <w:rFonts w:eastAsia="Times New Roman"/>
                <w:noProof/>
                <w:lang w:eastAsia="de-DE"/>
              </w:rPr>
              <w:t>3.</w:t>
            </w:r>
            <w:r w:rsidR="00DC3CAF">
              <w:rPr>
                <w:rFonts w:eastAsiaTheme="minorEastAsia"/>
                <w:noProof/>
                <w:lang w:eastAsia="de-DE"/>
              </w:rPr>
              <w:tab/>
            </w:r>
            <w:r w:rsidR="00DC3CAF" w:rsidRPr="009267ED">
              <w:rPr>
                <w:rStyle w:val="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7053DA">
          <w:pPr>
            <w:pStyle w:val="Verzeichnis2"/>
            <w:tabs>
              <w:tab w:val="left" w:pos="880"/>
              <w:tab w:val="right" w:leader="dot" w:pos="9016"/>
            </w:tabs>
            <w:rPr>
              <w:rFonts w:eastAsiaTheme="minorEastAsia"/>
              <w:noProof/>
              <w:lang w:eastAsia="de-DE"/>
            </w:rPr>
          </w:pPr>
          <w:hyperlink w:anchor="_Toc40268333" w:history="1">
            <w:r w:rsidR="00DC3CAF" w:rsidRPr="009267ED">
              <w:rPr>
                <w:rStyle w:val="Link"/>
                <w:noProof/>
              </w:rPr>
              <w:t>3.1</w:t>
            </w:r>
            <w:r w:rsidR="00DC3CAF">
              <w:rPr>
                <w:rFonts w:eastAsiaTheme="minorEastAsia"/>
                <w:noProof/>
                <w:lang w:eastAsia="de-DE"/>
              </w:rPr>
              <w:tab/>
            </w:r>
            <w:r w:rsidR="00DC3CAF" w:rsidRPr="009267ED">
              <w:rPr>
                <w:rStyle w:val="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7053DA">
          <w:pPr>
            <w:pStyle w:val="Verzeichnis2"/>
            <w:tabs>
              <w:tab w:val="right" w:leader="dot" w:pos="9016"/>
            </w:tabs>
            <w:rPr>
              <w:rFonts w:eastAsiaTheme="minorEastAsia"/>
              <w:noProof/>
              <w:lang w:eastAsia="de-DE"/>
            </w:rPr>
          </w:pPr>
          <w:hyperlink w:anchor="_Toc40268334" w:history="1">
            <w:r w:rsidR="00DC3CAF" w:rsidRPr="009267ED">
              <w:rPr>
                <w:rStyle w:val="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7053DA">
          <w:pPr>
            <w:pStyle w:val="Verzeichnis2"/>
            <w:tabs>
              <w:tab w:val="right" w:leader="dot" w:pos="9016"/>
            </w:tabs>
            <w:rPr>
              <w:rFonts w:eastAsiaTheme="minorEastAsia"/>
              <w:noProof/>
              <w:lang w:eastAsia="de-DE"/>
            </w:rPr>
          </w:pPr>
          <w:hyperlink w:anchor="_Toc40268335" w:history="1">
            <w:r w:rsidR="00DC3CAF" w:rsidRPr="009267ED">
              <w:rPr>
                <w:rStyle w:val="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7053DA">
          <w:pPr>
            <w:pStyle w:val="Verzeichnis2"/>
            <w:tabs>
              <w:tab w:val="right" w:leader="dot" w:pos="9016"/>
            </w:tabs>
            <w:rPr>
              <w:rFonts w:eastAsiaTheme="minorEastAsia"/>
              <w:noProof/>
              <w:lang w:eastAsia="de-DE"/>
            </w:rPr>
          </w:pPr>
          <w:hyperlink w:anchor="_Toc40268336" w:history="1">
            <w:r w:rsidR="00DC3CAF" w:rsidRPr="009267ED">
              <w:rPr>
                <w:rStyle w:val="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7053DA">
          <w:pPr>
            <w:pStyle w:val="Verzeichnis2"/>
            <w:tabs>
              <w:tab w:val="right" w:leader="dot" w:pos="9016"/>
            </w:tabs>
            <w:rPr>
              <w:rFonts w:eastAsiaTheme="minorEastAsia"/>
              <w:noProof/>
              <w:lang w:eastAsia="de-DE"/>
            </w:rPr>
          </w:pPr>
          <w:hyperlink w:anchor="_Toc40268337" w:history="1">
            <w:r w:rsidR="00DC3CAF" w:rsidRPr="009267ED">
              <w:rPr>
                <w:rStyle w:val="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7053DA">
          <w:pPr>
            <w:pStyle w:val="Verzeichnis2"/>
            <w:tabs>
              <w:tab w:val="left" w:pos="880"/>
              <w:tab w:val="right" w:leader="dot" w:pos="9016"/>
            </w:tabs>
            <w:rPr>
              <w:rFonts w:eastAsiaTheme="minorEastAsia"/>
              <w:noProof/>
              <w:lang w:eastAsia="de-DE"/>
            </w:rPr>
          </w:pPr>
          <w:hyperlink w:anchor="_Toc40268338" w:history="1">
            <w:r w:rsidR="00DC3CAF" w:rsidRPr="009267ED">
              <w:rPr>
                <w:rStyle w:val="Link"/>
                <w:noProof/>
              </w:rPr>
              <w:t>3.6</w:t>
            </w:r>
            <w:r w:rsidR="00DC3CAF">
              <w:rPr>
                <w:rFonts w:eastAsiaTheme="minorEastAsia"/>
                <w:noProof/>
                <w:lang w:eastAsia="de-DE"/>
              </w:rPr>
              <w:tab/>
            </w:r>
            <w:r w:rsidR="00DC3CAF" w:rsidRPr="009267ED">
              <w:rPr>
                <w:rStyle w:val="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7053DA">
          <w:pPr>
            <w:pStyle w:val="Verzeichnis2"/>
            <w:tabs>
              <w:tab w:val="right" w:leader="dot" w:pos="9016"/>
            </w:tabs>
            <w:rPr>
              <w:rFonts w:eastAsiaTheme="minorEastAsia"/>
              <w:noProof/>
              <w:lang w:eastAsia="de-DE"/>
            </w:rPr>
          </w:pPr>
          <w:hyperlink w:anchor="_Toc40268339" w:history="1">
            <w:r w:rsidR="00DC3CAF" w:rsidRPr="009267ED">
              <w:rPr>
                <w:rStyle w:val="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7053DA">
          <w:pPr>
            <w:pStyle w:val="Verzeichnis1"/>
            <w:tabs>
              <w:tab w:val="left" w:pos="440"/>
              <w:tab w:val="right" w:leader="dot" w:pos="9016"/>
            </w:tabs>
            <w:rPr>
              <w:rFonts w:eastAsiaTheme="minorEastAsia"/>
              <w:noProof/>
              <w:lang w:eastAsia="de-DE"/>
            </w:rPr>
          </w:pPr>
          <w:hyperlink w:anchor="_Toc40268340" w:history="1">
            <w:r w:rsidR="00DC3CAF" w:rsidRPr="009267ED">
              <w:rPr>
                <w:rStyle w:val="Link"/>
                <w:noProof/>
              </w:rPr>
              <w:t>4.</w:t>
            </w:r>
            <w:r w:rsidR="00DC3CAF">
              <w:rPr>
                <w:rFonts w:eastAsiaTheme="minorEastAsia"/>
                <w:noProof/>
                <w:lang w:eastAsia="de-DE"/>
              </w:rPr>
              <w:tab/>
            </w:r>
            <w:r w:rsidR="00DC3CAF" w:rsidRPr="009267ED">
              <w:rPr>
                <w:rStyle w:val="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7053DA">
          <w:pPr>
            <w:pStyle w:val="Verzeichnis1"/>
            <w:tabs>
              <w:tab w:val="left" w:pos="440"/>
              <w:tab w:val="right" w:leader="dot" w:pos="9016"/>
            </w:tabs>
            <w:rPr>
              <w:rFonts w:eastAsiaTheme="minorEastAsia"/>
              <w:noProof/>
              <w:lang w:eastAsia="de-DE"/>
            </w:rPr>
          </w:pPr>
          <w:hyperlink w:anchor="_Toc40268341" w:history="1">
            <w:r w:rsidR="00DC3CAF" w:rsidRPr="009267ED">
              <w:rPr>
                <w:rStyle w:val="Link"/>
                <w:noProof/>
              </w:rPr>
              <w:t>5.</w:t>
            </w:r>
            <w:r w:rsidR="00DC3CAF">
              <w:rPr>
                <w:rFonts w:eastAsiaTheme="minorEastAsia"/>
                <w:noProof/>
                <w:lang w:eastAsia="de-DE"/>
              </w:rPr>
              <w:tab/>
            </w:r>
            <w:r w:rsidR="00DC3CAF" w:rsidRPr="009267ED">
              <w:rPr>
                <w:rStyle w:val="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7053DA">
          <w:pPr>
            <w:pStyle w:val="Verzeichnis1"/>
            <w:tabs>
              <w:tab w:val="left" w:pos="440"/>
              <w:tab w:val="right" w:leader="dot" w:pos="9016"/>
            </w:tabs>
            <w:rPr>
              <w:rFonts w:eastAsiaTheme="minorEastAsia"/>
              <w:noProof/>
              <w:lang w:eastAsia="de-DE"/>
            </w:rPr>
          </w:pPr>
          <w:hyperlink w:anchor="_Toc40268342" w:history="1">
            <w:r w:rsidR="00DC3CAF" w:rsidRPr="009267ED">
              <w:rPr>
                <w:rStyle w:val="Link"/>
                <w:noProof/>
              </w:rPr>
              <w:t>6.</w:t>
            </w:r>
            <w:r w:rsidR="00DC3CAF">
              <w:rPr>
                <w:rFonts w:eastAsiaTheme="minorEastAsia"/>
                <w:noProof/>
                <w:lang w:eastAsia="de-DE"/>
              </w:rPr>
              <w:tab/>
            </w:r>
            <w:r w:rsidR="00DC3CAF" w:rsidRPr="009267ED">
              <w:rPr>
                <w:rStyle w:val="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7053DA">
          <w:pPr>
            <w:pStyle w:val="Verzeichnis1"/>
            <w:tabs>
              <w:tab w:val="left" w:pos="440"/>
              <w:tab w:val="right" w:leader="dot" w:pos="9016"/>
            </w:tabs>
            <w:rPr>
              <w:rFonts w:eastAsiaTheme="minorEastAsia"/>
              <w:noProof/>
              <w:lang w:eastAsia="de-DE"/>
            </w:rPr>
          </w:pPr>
          <w:hyperlink w:anchor="_Toc40268343" w:history="1">
            <w:r w:rsidR="00DC3CAF" w:rsidRPr="009267ED">
              <w:rPr>
                <w:rStyle w:val="Link"/>
                <w:noProof/>
              </w:rPr>
              <w:t>7.</w:t>
            </w:r>
            <w:r w:rsidR="00DC3CAF">
              <w:rPr>
                <w:rFonts w:eastAsiaTheme="minorEastAsia"/>
                <w:noProof/>
                <w:lang w:eastAsia="de-DE"/>
              </w:rPr>
              <w:tab/>
            </w:r>
            <w:r w:rsidR="00DC3CAF" w:rsidRPr="009267ED">
              <w:rPr>
                <w:rStyle w:val="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7053DA">
          <w:pPr>
            <w:pStyle w:val="Verzeichnis1"/>
            <w:tabs>
              <w:tab w:val="left" w:pos="440"/>
              <w:tab w:val="right" w:leader="dot" w:pos="9016"/>
            </w:tabs>
            <w:rPr>
              <w:rFonts w:eastAsiaTheme="minorEastAsia"/>
              <w:noProof/>
              <w:lang w:eastAsia="de-DE"/>
            </w:rPr>
          </w:pPr>
          <w:hyperlink w:anchor="_Toc40268344" w:history="1">
            <w:r w:rsidR="00DC3CAF" w:rsidRPr="009267ED">
              <w:rPr>
                <w:rStyle w:val="Link"/>
                <w:noProof/>
              </w:rPr>
              <w:t>8.</w:t>
            </w:r>
            <w:r w:rsidR="00DC3CAF">
              <w:rPr>
                <w:rFonts w:eastAsiaTheme="minorEastAsia"/>
                <w:noProof/>
                <w:lang w:eastAsia="de-DE"/>
              </w:rPr>
              <w:tab/>
            </w:r>
            <w:r w:rsidR="00DC3CAF" w:rsidRPr="009267ED">
              <w:rPr>
                <w:rStyle w:val="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w:t>
      </w:r>
      <w:proofErr w:type="spellStart"/>
      <w:r w:rsidRPr="003A3A4A">
        <w:rPr>
          <w:rFonts w:cstheme="minorHAnsi"/>
          <w:szCs w:val="24"/>
        </w:rPr>
        <w:t>Moodle</w:t>
      </w:r>
      <w:proofErr w:type="spellEnd"/>
      <w:r w:rsidRPr="003A3A4A">
        <w:rPr>
          <w:rFonts w:cstheme="minorHAnsi"/>
          <w:szCs w:val="24"/>
        </w:rPr>
        <w:t>-“Gateway“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w:t>
      </w:r>
      <w:proofErr w:type="spellStart"/>
      <w:r w:rsidR="000E2B8A">
        <w:rPr>
          <w:rFonts w:cstheme="minorHAnsi"/>
          <w:szCs w:val="24"/>
        </w:rPr>
        <w:t>händisch</w:t>
      </w:r>
      <w:proofErr w:type="spellEnd"/>
      <w:r w:rsidR="000E2B8A">
        <w:rPr>
          <w:rFonts w:cstheme="minorHAnsi"/>
          <w:szCs w:val="24"/>
        </w:rPr>
        <w:t xml:space="preserve">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 xml:space="preserve">Dazu haben wir uns einen genauen Plan gemacht, wie dies funktionieren soll. Wir erstellen </w:t>
      </w:r>
      <w:proofErr w:type="spellStart"/>
      <w:r w:rsidR="00B04368" w:rsidRPr="003A3A4A">
        <w:rPr>
          <w:rFonts w:cstheme="minorHAnsi"/>
          <w:szCs w:val="24"/>
        </w:rPr>
        <w:t>Excelvorlagen</w:t>
      </w:r>
      <w:proofErr w:type="spellEnd"/>
      <w:r w:rsidR="00B04368" w:rsidRPr="003A3A4A">
        <w:rPr>
          <w:rFonts w:cstheme="minorHAnsi"/>
          <w:szCs w:val="24"/>
        </w:rPr>
        <w:t xml:space="preserve">, die </w:t>
      </w:r>
      <w:proofErr w:type="spellStart"/>
      <w:r w:rsidR="00B04368" w:rsidRPr="003A3A4A">
        <w:rPr>
          <w:rFonts w:cstheme="minorHAnsi"/>
          <w:szCs w:val="24"/>
        </w:rPr>
        <w:t>die</w:t>
      </w:r>
      <w:proofErr w:type="spellEnd"/>
      <w:r w:rsidR="00B04368" w:rsidRPr="003A3A4A">
        <w:rPr>
          <w:rFonts w:cstheme="minorHAnsi"/>
          <w:szCs w:val="24"/>
        </w:rPr>
        <w:t xml:space="preserv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w:t>
      </w:r>
      <w:proofErr w:type="spellStart"/>
      <w:r w:rsidR="00647876">
        <w:rPr>
          <w:rFonts w:cstheme="minorHAnsi"/>
          <w:szCs w:val="24"/>
        </w:rPr>
        <w:t>Mood</w:t>
      </w:r>
      <w:r w:rsidR="00B04368" w:rsidRPr="003A3A4A">
        <w:rPr>
          <w:rFonts w:cstheme="minorHAnsi"/>
          <w:szCs w:val="24"/>
        </w:rPr>
        <w:t>l</w:t>
      </w:r>
      <w:r w:rsidR="00647876">
        <w:rPr>
          <w:rFonts w:cstheme="minorHAnsi"/>
          <w:szCs w:val="24"/>
        </w:rPr>
        <w:t>e</w:t>
      </w:r>
      <w:proofErr w:type="spellEnd"/>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w:t>
      </w:r>
      <w:proofErr w:type="spellStart"/>
      <w:r w:rsidR="00647876">
        <w:rPr>
          <w:rFonts w:cstheme="minorHAnsi"/>
          <w:szCs w:val="24"/>
        </w:rPr>
        <w:t>Moodle</w:t>
      </w:r>
      <w:proofErr w:type="spellEnd"/>
      <w:r w:rsidR="00647876">
        <w:rPr>
          <w:rFonts w:cstheme="minorHAnsi"/>
          <w:szCs w:val="24"/>
        </w:rPr>
        <w:t xml:space="preserv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 xml:space="preserve">halb der einzelnen Sprint </w:t>
      </w:r>
      <w:proofErr w:type="spellStart"/>
      <w:r w:rsidR="00C94465">
        <w:rPr>
          <w:rFonts w:cstheme="minorHAnsi"/>
          <w:szCs w:val="24"/>
        </w:rPr>
        <w:t>To-Do´s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proofErr w:type="spellStart"/>
      <w:r w:rsidR="0072747B" w:rsidRPr="002B7B42">
        <w:t>Teambuilding</w:t>
      </w:r>
      <w:proofErr w:type="spellEnd"/>
      <w:r w:rsidR="0072747B" w:rsidRPr="002B7B42">
        <w:t xml:space="preserve">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w:t>
      </w:r>
      <w:proofErr w:type="spellStart"/>
      <w:r w:rsidRPr="003A3A4A">
        <w:rPr>
          <w:rFonts w:cstheme="minorHAnsi"/>
          <w:szCs w:val="24"/>
        </w:rPr>
        <w:t>Teambuilding</w:t>
      </w:r>
      <w:proofErr w:type="spellEnd"/>
      <w:r w:rsidRPr="003A3A4A">
        <w:rPr>
          <w:rFonts w:cstheme="minorHAnsi"/>
          <w:szCs w:val="24"/>
        </w:rPr>
        <w:t xml:space="preserve">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 xml:space="preserve">Zur Organisation der Dokumente und Kommunikationsmittel haben wir uns auch Gedanken gemacht. Als Kommunikationskanäle haben wir uns für </w:t>
      </w:r>
      <w:proofErr w:type="spellStart"/>
      <w:r w:rsidRPr="003A3A4A">
        <w:rPr>
          <w:rFonts w:cstheme="minorHAnsi"/>
          <w:szCs w:val="24"/>
        </w:rPr>
        <w:t>Whats</w:t>
      </w:r>
      <w:r w:rsidR="00821F33">
        <w:rPr>
          <w:rFonts w:cstheme="minorHAnsi"/>
          <w:szCs w:val="24"/>
        </w:rPr>
        <w:t>A</w:t>
      </w:r>
      <w:r w:rsidRPr="003A3A4A">
        <w:rPr>
          <w:rFonts w:cstheme="minorHAnsi"/>
          <w:szCs w:val="24"/>
        </w:rPr>
        <w:t>pp</w:t>
      </w:r>
      <w:proofErr w:type="spellEnd"/>
      <w:r w:rsidRPr="003A3A4A">
        <w:rPr>
          <w:rFonts w:cstheme="minorHAnsi"/>
          <w:szCs w:val="24"/>
        </w:rPr>
        <w:t xml:space="preserve">, </w:t>
      </w:r>
      <w:proofErr w:type="spellStart"/>
      <w:r w:rsidRPr="003A3A4A">
        <w:rPr>
          <w:rFonts w:cstheme="minorHAnsi"/>
          <w:szCs w:val="24"/>
        </w:rPr>
        <w:t>Discord</w:t>
      </w:r>
      <w:proofErr w:type="spellEnd"/>
      <w:r w:rsidRPr="003A3A4A">
        <w:rPr>
          <w:rFonts w:cstheme="minorHAnsi"/>
          <w:szCs w:val="24"/>
        </w:rPr>
        <w:t xml:space="preserve">,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proofErr w:type="spellStart"/>
            <w:r w:rsidRPr="003A3A4A">
              <w:rPr>
                <w:rFonts w:cstheme="minorHAnsi"/>
                <w:szCs w:val="24"/>
              </w:rPr>
              <w:t>Whats</w:t>
            </w:r>
            <w:r w:rsidR="00821F33">
              <w:rPr>
                <w:rFonts w:cstheme="minorHAnsi"/>
                <w:szCs w:val="24"/>
              </w:rPr>
              <w:t>A</w:t>
            </w:r>
            <w:r w:rsidRPr="003A3A4A">
              <w:rPr>
                <w:rFonts w:cstheme="minorHAnsi"/>
                <w:szCs w:val="24"/>
              </w:rPr>
              <w:t>pp</w:t>
            </w:r>
            <w:proofErr w:type="spellEnd"/>
          </w:p>
        </w:tc>
        <w:tc>
          <w:tcPr>
            <w:tcW w:w="2254" w:type="dxa"/>
          </w:tcPr>
          <w:p w14:paraId="35250903"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Discord</w:t>
            </w:r>
            <w:proofErr w:type="spellEnd"/>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während Vorlesung und Treffen mit </w:t>
            </w:r>
            <w:proofErr w:type="spellStart"/>
            <w:r w:rsidRPr="003A3A4A">
              <w:rPr>
                <w:rFonts w:cstheme="minorHAnsi"/>
                <w:szCs w:val="24"/>
              </w:rPr>
              <w:t>Stakeholdern</w:t>
            </w:r>
            <w:proofErr w:type="spellEnd"/>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GitHub</w:t>
            </w:r>
            <w:proofErr w:type="spellEnd"/>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Pascal </w:t>
            </w:r>
            <w:proofErr w:type="spellStart"/>
            <w:r w:rsidRPr="003A3A4A">
              <w:rPr>
                <w:rFonts w:cstheme="minorHAnsi"/>
                <w:szCs w:val="24"/>
              </w:rPr>
              <w:t>Feinauer</w:t>
            </w:r>
            <w:proofErr w:type="spellEnd"/>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Christian </w:t>
            </w:r>
            <w:proofErr w:type="spellStart"/>
            <w:r w:rsidRPr="003A3A4A">
              <w:rPr>
                <w:rFonts w:cstheme="minorHAnsi"/>
                <w:szCs w:val="24"/>
              </w:rPr>
              <w:t>Dänzer</w:t>
            </w:r>
            <w:proofErr w:type="spellEnd"/>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Marco </w:t>
            </w:r>
            <w:proofErr w:type="spellStart"/>
            <w:r w:rsidRPr="003A3A4A">
              <w:rPr>
                <w:rFonts w:cstheme="minorHAnsi"/>
                <w:szCs w:val="24"/>
              </w:rPr>
              <w:t>Scotellaro</w:t>
            </w:r>
            <w:proofErr w:type="spellEnd"/>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xml:space="preserve">: Pascal </w:t>
      </w:r>
      <w:proofErr w:type="spellStart"/>
      <w:r w:rsidRPr="003A3A4A">
        <w:rPr>
          <w:rFonts w:cstheme="minorHAnsi"/>
          <w:szCs w:val="24"/>
        </w:rPr>
        <w:t>Feinauer</w:t>
      </w:r>
      <w:proofErr w:type="spellEnd"/>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 xml:space="preserve">Entwicklungsteam: Christian </w:t>
      </w:r>
      <w:proofErr w:type="spellStart"/>
      <w:r w:rsidRPr="003A3A4A">
        <w:rPr>
          <w:rFonts w:cstheme="minorHAnsi"/>
          <w:szCs w:val="24"/>
        </w:rPr>
        <w:t>Dänzer</w:t>
      </w:r>
      <w:proofErr w:type="spellEnd"/>
      <w:r w:rsidRPr="003A3A4A">
        <w:rPr>
          <w:rFonts w:cstheme="minorHAnsi"/>
          <w:szCs w:val="24"/>
        </w:rPr>
        <w:t xml:space="preserve">, Jonas Althoff, Marco </w:t>
      </w:r>
      <w:proofErr w:type="spellStart"/>
      <w:r w:rsidRPr="003A3A4A">
        <w:rPr>
          <w:rFonts w:cstheme="minorHAnsi"/>
          <w:szCs w:val="24"/>
        </w:rPr>
        <w:t>Scotellaro</w:t>
      </w:r>
      <w:proofErr w:type="spellEnd"/>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das definieren der </w:t>
      </w:r>
      <w:r w:rsidR="006F6A83" w:rsidRPr="006F6A83">
        <w:rPr>
          <w:rFonts w:cstheme="minorHAnsi"/>
          <w:color w:val="70AD47" w:themeColor="accent6"/>
          <w:szCs w:val="24"/>
        </w:rPr>
        <w:t>„</w:t>
      </w:r>
      <w:r w:rsidRPr="003A3A4A">
        <w:rPr>
          <w:rFonts w:cstheme="minorHAnsi"/>
          <w:szCs w:val="24"/>
        </w:rPr>
        <w:t xml:space="preserve">Definition </w:t>
      </w:r>
      <w:proofErr w:type="spellStart"/>
      <w:r w:rsidRPr="003A3A4A">
        <w:rPr>
          <w:rFonts w:cstheme="minorHAnsi"/>
          <w:szCs w:val="24"/>
        </w:rPr>
        <w:t>of</w:t>
      </w:r>
      <w:proofErr w:type="spellEnd"/>
      <w:r w:rsidRPr="003A3A4A">
        <w:rPr>
          <w:rFonts w:cstheme="minorHAnsi"/>
          <w:szCs w:val="24"/>
        </w:rPr>
        <w:t xml:space="preserve"> </w:t>
      </w:r>
      <w:proofErr w:type="spellStart"/>
      <w:r w:rsidRPr="003A3A4A">
        <w:rPr>
          <w:rFonts w:cstheme="minorHAnsi"/>
          <w:szCs w:val="24"/>
        </w:rPr>
        <w:t>Ready</w:t>
      </w:r>
      <w:proofErr w:type="spellEnd"/>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w:t>
      </w:r>
      <w:proofErr w:type="spellStart"/>
      <w:r w:rsidRPr="003A3A4A">
        <w:rPr>
          <w:rFonts w:cstheme="minorHAnsi"/>
          <w:szCs w:val="24"/>
        </w:rPr>
        <w:t>of</w:t>
      </w:r>
      <w:proofErr w:type="spellEnd"/>
      <w:r w:rsidRPr="003A3A4A">
        <w:rPr>
          <w:rFonts w:cstheme="minorHAnsi"/>
          <w:szCs w:val="24"/>
        </w:rPr>
        <w:t xml:space="preserve">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Ready</w:t>
      </w:r>
      <w:bookmarkEnd w:id="4"/>
      <w:proofErr w:type="spellEnd"/>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Unser Aufwand der Umsetzung ist gut zu schätzen, da wir genügend Informationen zu den Anforderungen unseres </w:t>
      </w:r>
      <w:proofErr w:type="spellStart"/>
      <w:r w:rsidRPr="003A3A4A">
        <w:rPr>
          <w:rFonts w:asciiTheme="minorHAnsi" w:hAnsiTheme="minorHAnsi" w:cstheme="minorHAnsi"/>
          <w:color w:val="000000"/>
        </w:rPr>
        <w:t>Stakeholders</w:t>
      </w:r>
      <w:proofErr w:type="spellEnd"/>
      <w:r w:rsidRPr="003A3A4A">
        <w:rPr>
          <w:rFonts w:asciiTheme="minorHAnsi" w:hAnsiTheme="minorHAnsi" w:cstheme="minorHAnsi"/>
          <w:color w:val="000000"/>
        </w:rPr>
        <w:t xml:space="preserve">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w:t>
      </w:r>
      <w:proofErr w:type="spellStart"/>
      <w:r w:rsidRPr="003A3A4A">
        <w:rPr>
          <w:rFonts w:asciiTheme="minorHAnsi" w:hAnsiTheme="minorHAnsi" w:cstheme="minorHAnsi"/>
          <w:color w:val="000000"/>
        </w:rPr>
        <w:t>Stakeholder</w:t>
      </w:r>
      <w:proofErr w:type="spellEnd"/>
      <w:r w:rsidRPr="003A3A4A">
        <w:rPr>
          <w:rFonts w:asciiTheme="minorHAnsi" w:hAnsiTheme="minorHAnsi" w:cstheme="minorHAnsi"/>
          <w:color w:val="000000"/>
        </w:rPr>
        <w:t xml:space="preserve">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w:t>
      </w:r>
      <w:proofErr w:type="spellStart"/>
      <w:r>
        <w:rPr>
          <w:rFonts w:asciiTheme="minorHAnsi" w:hAnsiTheme="minorHAnsi" w:cstheme="minorHAnsi"/>
          <w:color w:val="70AD47" w:themeColor="accent6"/>
        </w:rPr>
        <w:t>of</w:t>
      </w:r>
      <w:proofErr w:type="spellEnd"/>
      <w:r>
        <w:rPr>
          <w:rFonts w:asciiTheme="minorHAnsi" w:hAnsiTheme="minorHAnsi" w:cstheme="minorHAnsi"/>
          <w:color w:val="70AD47" w:themeColor="accent6"/>
        </w:rPr>
        <w:t xml:space="preserve">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58240" behindDoc="0" locked="0" layoutInCell="1" allowOverlap="1" wp14:anchorId="582619D0" wp14:editId="11DCD744">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7053DA" w:rsidRDefault="007053DA">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7053DA" w:rsidRPr="00790AD4" w:rsidRDefault="007053DA"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82619D0" id="Gruppieren 3" o:spid="_x0000_s1026" style="position:absolute;left:0;text-align:left;margin-left:76.4pt;margin-top:.8pt;width:97.05pt;height:145.9pt;z-index:25165824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AF1F1B">
        <w:rPr>
          <w:rFonts w:asciiTheme="minorHAnsi" w:hAnsiTheme="minorHAnsi" w:cstheme="minorHAnsi"/>
          <w:color w:val="000000"/>
          <w:szCs w:val="22"/>
          <w:lang w:val="en-US"/>
        </w:rPr>
        <w:t>Macarons</w:t>
      </w:r>
      <w:proofErr w:type="spellEnd"/>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Kuchen</w:t>
      </w:r>
      <w:proofErr w:type="spellEnd"/>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xml:space="preserve">“ noch um Zahlen der </w:t>
      </w:r>
      <w:proofErr w:type="spellStart"/>
      <w:r w:rsidR="00FD3315">
        <w:rPr>
          <w:rFonts w:asciiTheme="minorHAnsi" w:hAnsiTheme="minorHAnsi" w:cstheme="minorHAnsi"/>
          <w:color w:val="000000"/>
          <w:szCs w:val="22"/>
        </w:rPr>
        <w:t>Fibonacci</w:t>
      </w:r>
      <w:proofErr w:type="spellEnd"/>
      <w:r w:rsidR="00FD3315">
        <w:rPr>
          <w:rFonts w:asciiTheme="minorHAnsi" w:hAnsiTheme="minorHAnsi" w:cstheme="minorHAnsi"/>
          <w:color w:val="000000"/>
          <w:szCs w:val="22"/>
        </w:rPr>
        <w:t>-Reihe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0288" behindDoc="0" locked="0" layoutInCell="1" allowOverlap="1" wp14:anchorId="01DD4015" wp14:editId="603B1787">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7053DA" w:rsidRDefault="007053DA"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7053DA" w:rsidRPr="00790AD4" w:rsidRDefault="007053DA"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1DD4015" id="Gruppieren 5" o:spid="_x0000_s1030" style="position:absolute;left:0;text-align:left;margin-left:103.25pt;margin-top:.8pt;width:97.05pt;height:145.9pt;z-index:251660288;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proofErr w:type="spellStart"/>
      <w:r w:rsidRPr="00AF1F1B">
        <w:rPr>
          <w:rFonts w:asciiTheme="minorHAnsi" w:hAnsiTheme="minorHAnsi" w:cstheme="minorHAnsi"/>
          <w:color w:val="000000"/>
          <w:szCs w:val="22"/>
          <w:lang w:val="en-US"/>
        </w:rPr>
        <w:t>Macarons</w:t>
      </w:r>
      <w:proofErr w:type="spellEnd"/>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proofErr w:type="spellStart"/>
      <w:r w:rsidRPr="00FD3315">
        <w:rPr>
          <w:rFonts w:asciiTheme="minorHAnsi" w:hAnsiTheme="minorHAnsi" w:cstheme="minorHAnsi"/>
          <w:color w:val="000000"/>
          <w:szCs w:val="22"/>
          <w:lang w:val="en-US"/>
        </w:rPr>
        <w:t>Kuchen</w:t>
      </w:r>
      <w:proofErr w:type="spellEnd"/>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Für das Priorisieren der einzelnen User-Stories haben wir die Methode „</w:t>
      </w:r>
      <w:proofErr w:type="spellStart"/>
      <w:r>
        <w:rPr>
          <w:rFonts w:asciiTheme="minorHAnsi" w:hAnsiTheme="minorHAnsi" w:cstheme="minorHAnsi"/>
          <w:color w:val="000000"/>
          <w:szCs w:val="22"/>
        </w:rPr>
        <w:t>Buy</w:t>
      </w:r>
      <w:proofErr w:type="spellEnd"/>
      <w:r>
        <w:rPr>
          <w:rFonts w:asciiTheme="minorHAnsi" w:hAnsiTheme="minorHAnsi" w:cstheme="minorHAnsi"/>
          <w:color w:val="000000"/>
          <w:szCs w:val="22"/>
        </w:rPr>
        <w:t xml:space="preserve">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eine Excel-Datei, die Noten enthält,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importieren, damit ich die in Excel stehenden Noten dem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mich über die Anwendung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Dateien in einem Auswahlfeld auswählen können und per Mausklick z.B. in Button-Form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Excel-Tabellen kombinieren können und die Prozentanteile der Noten zuteilen können, damit ich das nicht </w:t>
      </w:r>
      <w:proofErr w:type="spellStart"/>
      <w:r w:rsidRPr="00FD3315">
        <w:rPr>
          <w:rFonts w:eastAsia="Times New Roman" w:cstheme="minorHAnsi"/>
          <w:color w:val="000000"/>
          <w:szCs w:val="24"/>
          <w:lang w:eastAsia="de-DE"/>
        </w:rPr>
        <w:t>händisch</w:t>
      </w:r>
      <w:proofErr w:type="spellEnd"/>
      <w:r w:rsidRPr="00FD3315">
        <w:rPr>
          <w:rFonts w:eastAsia="Times New Roman" w:cstheme="minorHAnsi"/>
          <w:color w:val="000000"/>
          <w:szCs w:val="24"/>
          <w:lang w:eastAsia="de-DE"/>
        </w:rPr>
        <w:t xml:space="preserve">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 xml:space="preserve">Der zweite Sprint hatte als Inkrement das Hochladen der Noten in </w:t>
      </w:r>
      <w:proofErr w:type="spellStart"/>
      <w:r>
        <w:rPr>
          <w:rFonts w:asciiTheme="minorHAnsi" w:hAnsiTheme="minorHAnsi" w:cstheme="minorHAnsi"/>
        </w:rPr>
        <w:t>Moodle</w:t>
      </w:r>
      <w:proofErr w:type="spellEnd"/>
      <w:r>
        <w:rPr>
          <w:rFonts w:asciiTheme="minorHAnsi" w:hAnsiTheme="minorHAnsi" w:cstheme="minorHAnsi"/>
        </w:rPr>
        <w:t xml:space="preserv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w:t>
      </w:r>
      <w:proofErr w:type="spellStart"/>
      <w:r>
        <w:rPr>
          <w:rFonts w:asciiTheme="minorHAnsi" w:hAnsiTheme="minorHAnsi" w:cstheme="minorHAnsi"/>
        </w:rPr>
        <w:t>Moodle</w:t>
      </w:r>
      <w:proofErr w:type="spellEnd"/>
      <w:r>
        <w:rPr>
          <w:rFonts w:asciiTheme="minorHAnsi" w:hAnsiTheme="minorHAnsi" w:cstheme="minorHAnsi"/>
        </w:rPr>
        <w:t xml:space="preserv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Entwicklungsteam soll 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t>
      </w:r>
      <w:proofErr w:type="spellStart"/>
      <w:r>
        <w:rPr>
          <w:rFonts w:asciiTheme="minorHAnsi" w:hAnsiTheme="minorHAnsi" w:cstheme="minorHAnsi"/>
          <w:szCs w:val="22"/>
        </w:rPr>
        <w:t>Whats</w:t>
      </w:r>
      <w:r w:rsidR="00CB4C1D">
        <w:rPr>
          <w:rFonts w:asciiTheme="minorHAnsi" w:hAnsiTheme="minorHAnsi" w:cstheme="minorHAnsi"/>
          <w:szCs w:val="22"/>
        </w:rPr>
        <w:t>A</w:t>
      </w:r>
      <w:r>
        <w:rPr>
          <w:rFonts w:asciiTheme="minorHAnsi" w:hAnsiTheme="minorHAnsi" w:cstheme="minorHAnsi"/>
          <w:szCs w:val="22"/>
        </w:rPr>
        <w:t>pp</w:t>
      </w:r>
      <w:proofErr w:type="spellEnd"/>
      <w:r>
        <w:rPr>
          <w:rFonts w:asciiTheme="minorHAnsi" w:hAnsiTheme="minorHAnsi" w:cstheme="minorHAnsi"/>
          <w:szCs w:val="22"/>
        </w:rPr>
        <w:t xml:space="preserve">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w:t>
      </w:r>
      <w:proofErr w:type="spellStart"/>
      <w:r>
        <w:rPr>
          <w:rFonts w:asciiTheme="minorHAnsi" w:hAnsiTheme="minorHAnsi" w:cstheme="minorHAnsi"/>
          <w:color w:val="70AD47" w:themeColor="accent6"/>
          <w:szCs w:val="22"/>
        </w:rPr>
        <w:t>To-Do’s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w:t>
      </w:r>
      <w:proofErr w:type="spellStart"/>
      <w:r>
        <w:rPr>
          <w:rFonts w:asciiTheme="minorHAnsi" w:hAnsiTheme="minorHAnsi" w:cstheme="minorHAnsi"/>
          <w:color w:val="70AD47" w:themeColor="accent6"/>
          <w:szCs w:val="22"/>
        </w:rPr>
        <w:t>Backlog</w:t>
      </w:r>
      <w:proofErr w:type="spellEnd"/>
      <w:r>
        <w:rPr>
          <w:rFonts w:asciiTheme="minorHAnsi" w:hAnsiTheme="minorHAnsi" w:cstheme="minorHAnsi"/>
          <w:color w:val="70AD47" w:themeColor="accent6"/>
          <w:szCs w:val="22"/>
        </w:rPr>
        <w:t xml:space="preserve">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 xml:space="preserve">Auch diese Änderung haben wir umgesetzt. Wir haben noch am gleichen Tag den Kontakt mit dem </w:t>
      </w:r>
      <w:proofErr w:type="spellStart"/>
      <w:r>
        <w:rPr>
          <w:rFonts w:cstheme="minorHAnsi"/>
          <w:color w:val="70AD47" w:themeColor="accent6"/>
        </w:rPr>
        <w:t>Stakeholder</w:t>
      </w:r>
      <w:proofErr w:type="spellEnd"/>
      <w:r>
        <w:rPr>
          <w:rFonts w:cstheme="minorHAnsi"/>
          <w:color w:val="70AD47" w:themeColor="accent6"/>
        </w:rPr>
        <w:t xml:space="preserve"> gesucht. Leider hatten wir aufgrund verspäteter Rückmeldung keine Einflussmöglichkeiten mehr auf ein erfolgreiches Projekt</w:t>
      </w:r>
      <w:r w:rsidR="008F3DB5">
        <w:rPr>
          <w:rFonts w:cstheme="minorHAnsi"/>
          <w:color w:val="70AD47" w:themeColor="accent6"/>
        </w:rPr>
        <w:t>ergebnis.</w:t>
      </w:r>
    </w:p>
    <w:p w14:paraId="747C46C7" w14:textId="2D2B77F9" w:rsidR="00FE6FB9" w:rsidRDefault="00FE6FB9" w:rsidP="00FE6FB9">
      <w:pPr>
        <w:spacing w:line="360" w:lineRule="auto"/>
      </w:pPr>
      <w:r w:rsidRPr="00FE6FB9">
        <w:t>In unserer letzten Retrospektive sind</w:t>
      </w:r>
      <w:r>
        <w:t xml:space="preserve"> wir dann zu Folgendem Ergebnis gekommen:</w:t>
      </w:r>
    </w:p>
    <w:p w14:paraId="4612E013" w14:textId="6BA229A8"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725086B"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5D2B0C72"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Unser Vorhaben nach unseren Möglichkeiten umgesetzt</w:t>
      </w:r>
    </w:p>
    <w:p w14:paraId="57895F8F"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Inkremente wurden erreicht</w:t>
      </w:r>
    </w:p>
    <w:p w14:paraId="4C23CB3D"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Trotz anfänglicher Probleme und wenig Zuversicht auf letzten Sprint, haben wir eine Lösung gefunden</w:t>
      </w:r>
    </w:p>
    <w:p w14:paraId="1438B848"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und Gruppenarbeit generell</w:t>
      </w:r>
    </w:p>
    <w:p w14:paraId="5F0262D1" w14:textId="77777777" w:rsidR="00CA0ED3" w:rsidRPr="00754C2B"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mit Herr Mester war besser als in vorherigen Sprints, weniger Missverständnisse</w:t>
      </w:r>
    </w:p>
    <w:p w14:paraId="7995E2C2"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6292FD4" w14:textId="65127D96"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1168DC48"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51C9B86"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Termin mit Herr Mester war zu spät (erst ein Tag vor Sprint Ende)</w:t>
      </w:r>
    </w:p>
    <w:p w14:paraId="658756C4"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Im Review Probleme, wer wann was macht</w:t>
      </w:r>
    </w:p>
    <w:p w14:paraId="14189D69"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F5B7075" w14:textId="4122F009"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Welche Erfahrungen nehmen wir aus dem Projekt mit?</w:t>
      </w:r>
    </w:p>
    <w:p w14:paraId="745F6A73"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1F5EB88"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Gute Zusammenarbeit und Zusammenhalt durch stetige Kommunikation und keine gegenseitigen Vorwürfe, sondern Suche nach Problemlösung</w:t>
      </w:r>
    </w:p>
    <w:p w14:paraId="12598EA2"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Wir wissen wie wir reagieren, wenn wir auf Probleme stoßen und mit </w:t>
      </w:r>
      <w:proofErr w:type="spellStart"/>
      <w:r>
        <w:rPr>
          <w:rFonts w:asciiTheme="minorHAnsi" w:hAnsiTheme="minorHAnsi" w:cstheme="minorHAnsi"/>
          <w:szCs w:val="22"/>
        </w:rPr>
        <w:t>Stakeholdern</w:t>
      </w:r>
      <w:proofErr w:type="spellEnd"/>
      <w:r>
        <w:rPr>
          <w:rFonts w:asciiTheme="minorHAnsi" w:hAnsiTheme="minorHAnsi" w:cstheme="minorHAnsi"/>
          <w:szCs w:val="22"/>
        </w:rPr>
        <w:t xml:space="preserve"> reden können, dabei auch welche Vorschläge gemacht werden müssen</w:t>
      </w:r>
    </w:p>
    <w:p w14:paraId="10C1A89B"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Schnell reagieren bei Problemen</w:t>
      </w:r>
    </w:p>
    <w:p w14:paraId="706E0E49"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proofErr w:type="spellStart"/>
      <w:r>
        <w:rPr>
          <w:rFonts w:asciiTheme="minorHAnsi" w:hAnsiTheme="minorHAnsi" w:cstheme="minorHAnsi"/>
          <w:szCs w:val="22"/>
        </w:rPr>
        <w:lastRenderedPageBreak/>
        <w:t>Scrum</w:t>
      </w:r>
      <w:proofErr w:type="spellEnd"/>
      <w:r>
        <w:rPr>
          <w:rFonts w:asciiTheme="minorHAnsi" w:hAnsiTheme="minorHAnsi" w:cstheme="minorHAnsi"/>
          <w:szCs w:val="22"/>
        </w:rPr>
        <w:t>-Erfahrung generell</w:t>
      </w:r>
    </w:p>
    <w:p w14:paraId="4926E767"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4882F02" w14:textId="56A0E2C2"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sollte auf jeden Fall weitergemacht werden?</w:t>
      </w:r>
    </w:p>
    <w:p w14:paraId="7528051D"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278062B4"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Häufige Kommunikation</w:t>
      </w:r>
    </w:p>
    <w:p w14:paraId="03575A5A"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931E2B2" w14:textId="30E85FAE"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werden wir im nächsten Projekt anders machen?</w:t>
      </w:r>
    </w:p>
    <w:p w14:paraId="5DAB6BB4"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Cs w:val="22"/>
        </w:rPr>
      </w:pPr>
    </w:p>
    <w:p w14:paraId="19D2A2C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Projektanforderungen direkt am Anfang klären</w:t>
      </w:r>
    </w:p>
    <w:p w14:paraId="40BA82A8"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Zu Beginn Weg zum Ziel durchgehen und schauen ob es überhaupt umsetzbar ist</w:t>
      </w:r>
    </w:p>
    <w:p w14:paraId="4E3337E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Stolpersteine herausfinden, bei denen es eventuell Probleme geben könnte</w:t>
      </w:r>
    </w:p>
    <w:p w14:paraId="1DF38C34" w14:textId="77777777" w:rsidR="00CA0ED3" w:rsidRPr="00754C2B"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Bei der Dokumentation von Problemen immer angeben was genau und warum es nicht funktioniert</w:t>
      </w:r>
    </w:p>
    <w:p w14:paraId="77A668E4" w14:textId="77777777" w:rsidR="00CA0ED3" w:rsidRDefault="00CA0ED3" w:rsidP="00FE6FB9">
      <w:pPr>
        <w:spacing w:line="360" w:lineRule="auto"/>
      </w:pP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xml:space="preserve">, das Erstellen einer Präsentation und eines Projektberichts sowie das eigentliche Ergebnis: das Erstellen einer Software, um Excel-Dateien smarter in </w:t>
      </w:r>
      <w:proofErr w:type="spellStart"/>
      <w:r w:rsidR="008F3DB5">
        <w:rPr>
          <w:rFonts w:cstheme="minorHAnsi"/>
          <w:color w:val="70AD47" w:themeColor="accent6"/>
        </w:rPr>
        <w:t>Moodle</w:t>
      </w:r>
      <w:proofErr w:type="spellEnd"/>
      <w:r w:rsidR="008F3DB5">
        <w:rPr>
          <w:rFonts w:cstheme="minorHAnsi"/>
          <w:color w:val="70AD47" w:themeColor="accent6"/>
        </w:rPr>
        <w:t xml:space="preserv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w:t>
      </w:r>
      <w:proofErr w:type="spellStart"/>
      <w:r>
        <w:rPr>
          <w:rFonts w:asciiTheme="minorHAnsi" w:hAnsiTheme="minorHAnsi" w:cstheme="minorHAnsi"/>
          <w:color w:val="70AD47" w:themeColor="accent6"/>
          <w:szCs w:val="22"/>
        </w:rPr>
        <w:t>TypeScript</w:t>
      </w:r>
      <w:proofErr w:type="spellEnd"/>
      <w:r>
        <w:rPr>
          <w:rFonts w:asciiTheme="minorHAnsi" w:hAnsiTheme="minorHAnsi" w:cstheme="minorHAnsi"/>
          <w:color w:val="70AD47" w:themeColor="accent6"/>
          <w:szCs w:val="22"/>
        </w:rPr>
        <w:t xml:space="preserve">,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 xml:space="preserve">Die Apps können mit HTML, CSS und JavaScript entwickelt werden. Das fällt genau in den Bereich rein, mit dem wir bereits gelernt haben umzugehen. Die Anwendungen können für </w:t>
      </w:r>
      <w:r w:rsidR="008469D2">
        <w:rPr>
          <w:color w:val="70AD47" w:themeColor="accent6"/>
        </w:rPr>
        <w:lastRenderedPageBreak/>
        <w:t>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w:t>
      </w:r>
      <w:proofErr w:type="spellStart"/>
      <w:r>
        <w:rPr>
          <w:rFonts w:asciiTheme="minorHAnsi" w:hAnsiTheme="minorHAnsi" w:cstheme="minorHAnsi"/>
        </w:rPr>
        <w:t>Skeuomorphismus</w:t>
      </w:r>
      <w:proofErr w:type="spellEnd"/>
      <w:r>
        <w:rPr>
          <w:rFonts w:asciiTheme="minorHAnsi" w:hAnsiTheme="minorHAnsi" w:cstheme="minorHAnsi"/>
        </w:rPr>
        <w:t>,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5168" behindDoc="0" locked="0" layoutInCell="1" allowOverlap="1" wp14:anchorId="1A843271" wp14:editId="56028F5A">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w:t>
      </w:r>
      <w:proofErr w:type="spellStart"/>
      <w:r w:rsidRPr="00CD57B7">
        <w:rPr>
          <w:szCs w:val="24"/>
        </w:rPr>
        <w:t>Tile</w:t>
      </w:r>
      <w:proofErr w:type="spellEnd"/>
      <w:r w:rsidRPr="00CD57B7">
        <w:rPr>
          <w:szCs w:val="24"/>
        </w:rPr>
        <w:t>.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 xml:space="preserve">Zuerst befassten wir uns mit der Farbauswahl für die Desktop Applikation. Wir haben uns hier für eine einen schwarz-weißen Primärstil entschieden. In ihm sind sowohl sehr dunkle Grautöne als auch helle </w:t>
      </w:r>
      <w:proofErr w:type="spellStart"/>
      <w:r>
        <w:rPr>
          <w:szCs w:val="24"/>
        </w:rPr>
        <w:t>Weißtöne</w:t>
      </w:r>
      <w:proofErr w:type="spellEnd"/>
      <w:r>
        <w:rPr>
          <w:szCs w:val="24"/>
        </w:rPr>
        <w:t xml:space="preserv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 xml:space="preserve">wenn der Upload auf </w:t>
      </w:r>
      <w:proofErr w:type="spellStart"/>
      <w:r>
        <w:rPr>
          <w:szCs w:val="24"/>
        </w:rPr>
        <w:t>Moodle</w:t>
      </w:r>
      <w:proofErr w:type="spellEnd"/>
      <w:r>
        <w:rPr>
          <w:szCs w:val="24"/>
        </w:rPr>
        <w:t xml:space="preserv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 xml:space="preserve">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w:t>
      </w:r>
      <w:proofErr w:type="spellStart"/>
      <w:r>
        <w:rPr>
          <w:szCs w:val="24"/>
        </w:rPr>
        <w:t>der</w:t>
      </w:r>
      <w:proofErr w:type="spellEnd"/>
      <w:r>
        <w:rPr>
          <w:szCs w:val="24"/>
        </w:rPr>
        <w:t xml:space="preserve"> Klassifikation haben wir uns dann für die Schrift „</w:t>
      </w:r>
      <w:proofErr w:type="spellStart"/>
      <w:r>
        <w:rPr>
          <w:szCs w:val="24"/>
        </w:rPr>
        <w:t>Roboto</w:t>
      </w:r>
      <w:proofErr w:type="spellEnd"/>
      <w:r>
        <w:rPr>
          <w:szCs w:val="24"/>
        </w:rPr>
        <w:t>“ entschieden. Diesen Schriftstil haben wir vor allem aufgrund seiner Schlichtheit gewählt. Wir haben uns hier bewusst für die Quelle Google Fonts entschieden, da diese Schriften einfach per link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Des Weiteren haben wir im Style-</w:t>
      </w:r>
      <w:proofErr w:type="spellStart"/>
      <w:r>
        <w:rPr>
          <w:szCs w:val="24"/>
        </w:rPr>
        <w:t>Tile</w:t>
      </w:r>
      <w:proofErr w:type="spellEnd"/>
      <w:r>
        <w:rPr>
          <w:szCs w:val="24"/>
        </w:rPr>
        <w:t xml:space="preserv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um so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w:t>
      </w:r>
      <w:proofErr w:type="spellStart"/>
      <w:r>
        <w:rPr>
          <w:szCs w:val="24"/>
        </w:rPr>
        <w:t>Tile</w:t>
      </w:r>
      <w:proofErr w:type="spellEnd"/>
      <w:r>
        <w:rPr>
          <w:szCs w:val="24"/>
        </w:rPr>
        <w:t xml:space="preserv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 xml:space="preserve">Diese Buttons besitzen sogenannte </w:t>
      </w:r>
      <w:proofErr w:type="spellStart"/>
      <w:r>
        <w:rPr>
          <w:szCs w:val="24"/>
        </w:rPr>
        <w:t>Hover</w:t>
      </w:r>
      <w:proofErr w:type="spellEnd"/>
      <w:r>
        <w:rPr>
          <w:szCs w:val="24"/>
        </w:rPr>
        <w:t>-Effekte.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lang w:eastAsia="de-DE"/>
        </w:rPr>
        <w:lastRenderedPageBreak/>
        <w:drawing>
          <wp:anchor distT="0" distB="0" distL="114300" distR="114300" simplePos="0" relativeHeight="251656192" behindDoc="0" locked="0" layoutInCell="1" allowOverlap="1" wp14:anchorId="13AEC854" wp14:editId="3B424C75">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 xml:space="preserve">Die letzte optische Definition haben wir in Form von einer Ladeanimation definiert. Während des Uploads der Daten auf </w:t>
      </w:r>
      <w:proofErr w:type="spellStart"/>
      <w:r>
        <w:rPr>
          <w:szCs w:val="24"/>
        </w:rPr>
        <w:t>Moodle</w:t>
      </w:r>
      <w:proofErr w:type="spellEnd"/>
      <w:r>
        <w:rPr>
          <w:szCs w:val="24"/>
        </w:rPr>
        <w:t xml:space="preserv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w:t>
      </w:r>
      <w:proofErr w:type="spellStart"/>
      <w:r>
        <w:rPr>
          <w:szCs w:val="24"/>
        </w:rPr>
        <w:t>Tile</w:t>
      </w:r>
      <w:proofErr w:type="spellEnd"/>
      <w:r>
        <w:rPr>
          <w:szCs w:val="24"/>
        </w:rPr>
        <w:t xml:space="preserv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w:t>
      </w:r>
      <w:proofErr w:type="spellStart"/>
      <w:r>
        <w:rPr>
          <w:szCs w:val="24"/>
        </w:rPr>
        <w:t>Up</w:t>
      </w:r>
      <w:proofErr w:type="spellEnd"/>
      <w:r>
        <w:rPr>
          <w:szCs w:val="24"/>
        </w:rPr>
        <w:t xml:space="preserve">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w:t>
      </w:r>
      <w:proofErr w:type="spellStart"/>
      <w:r>
        <w:rPr>
          <w:szCs w:val="24"/>
        </w:rPr>
        <w:t>Tile</w:t>
      </w:r>
      <w:proofErr w:type="spellEnd"/>
      <w:r>
        <w:rPr>
          <w:szCs w:val="24"/>
        </w:rPr>
        <w:t xml:space="preserve"> durch die Erklärung der einzelnen Elemente erfolgte. Hier wird lediglich ggf. ein noch nicht erwähnter Teil hinzufügend ergänzt. Ebenfalls zu sagen ist, dass die jetzige Erklärung das Mock-</w:t>
      </w:r>
      <w:proofErr w:type="spellStart"/>
      <w:r>
        <w:rPr>
          <w:szCs w:val="24"/>
        </w:rPr>
        <w:t>Up</w:t>
      </w:r>
      <w:proofErr w:type="spellEnd"/>
      <w:r>
        <w:rPr>
          <w:szCs w:val="24"/>
        </w:rPr>
        <w:t xml:space="preserve">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w:t>
      </w:r>
      <w:proofErr w:type="spellStart"/>
      <w:r>
        <w:rPr>
          <w:szCs w:val="24"/>
        </w:rPr>
        <w:t>Exceltabelle</w:t>
      </w:r>
      <w:proofErr w:type="spellEnd"/>
      <w:r>
        <w:rPr>
          <w:szCs w:val="24"/>
        </w:rPr>
        <w:t xml:space="preserve"> vom Programm „einlesen“ zu lassen. Dann kann man die Ziel URL angeben und das Ganze hochladen. Ein Hauptfokus liegt auch hier auf dem </w:t>
      </w:r>
      <w:proofErr w:type="spellStart"/>
      <w:r>
        <w:rPr>
          <w:szCs w:val="24"/>
        </w:rPr>
        <w:t>Weißraum</w:t>
      </w:r>
      <w:proofErr w:type="spellEnd"/>
      <w:r>
        <w:rPr>
          <w:szCs w:val="24"/>
        </w:rPr>
        <w:t xml:space="preserve">.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lang w:eastAsia="de-DE"/>
        </w:rPr>
        <w:drawing>
          <wp:inline distT="0" distB="0" distL="0" distR="0" wp14:anchorId="2BC43D48" wp14:editId="797BF965">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lang w:eastAsia="de-DE"/>
        </w:rPr>
        <w:drawing>
          <wp:inline distT="0" distB="0" distL="0" distR="0" wp14:anchorId="362C4367" wp14:editId="241B902E">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r>
        <w:rPr>
          <w:szCs w:val="24"/>
        </w:rPr>
        <w:lastRenderedPageBreak/>
        <w:t>Darauf hin haben wir uns um den Ladescreen gekümmert. Ebenfalls ist hier der Inhalt auf der optischen Mitte platziert um eine angenehme visuelle Gestaltung zu ermöglichen.</w:t>
      </w:r>
      <w:r w:rsidRPr="00D44336">
        <w:t xml:space="preserve"> </w:t>
      </w:r>
      <w:r>
        <w:rPr>
          <w:noProof/>
          <w:lang w:eastAsia="de-DE"/>
        </w:rPr>
        <w:drawing>
          <wp:inline distT="0" distB="0" distL="0" distR="0" wp14:anchorId="5BC6A600" wp14:editId="5076EB2F">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lang w:eastAsia="de-DE"/>
        </w:rPr>
        <w:drawing>
          <wp:inline distT="0" distB="0" distL="0" distR="0" wp14:anchorId="6885D56C" wp14:editId="7D2945EF">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lang w:eastAsia="de-DE"/>
        </w:rPr>
        <w:drawing>
          <wp:inline distT="0" distB="0" distL="0" distR="0" wp14:anchorId="114F49A9" wp14:editId="336CD630">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17EBD391" w:rsidR="004F6D8F" w:rsidRDefault="00154F0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noProof/>
          <w:color w:val="000000"/>
          <w:szCs w:val="22"/>
        </w:rPr>
        <w:drawing>
          <wp:anchor distT="0" distB="0" distL="114300" distR="114300" simplePos="0" relativeHeight="251658752" behindDoc="0" locked="0" layoutInCell="1" allowOverlap="1" wp14:anchorId="7314EAA1" wp14:editId="7161CCB8">
            <wp:simplePos x="0" y="0"/>
            <wp:positionH relativeFrom="column">
              <wp:posOffset>1335405</wp:posOffset>
            </wp:positionH>
            <wp:positionV relativeFrom="paragraph">
              <wp:posOffset>2646073</wp:posOffset>
            </wp:positionV>
            <wp:extent cx="3045460" cy="2083435"/>
            <wp:effectExtent l="0" t="0" r="254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anchor>
        </w:drawing>
      </w:r>
      <w:r>
        <w:rPr>
          <w:rFonts w:asciiTheme="minorHAnsi" w:hAnsiTheme="minorHAnsi" w:cstheme="minorHAnsi"/>
          <w:color w:val="000000"/>
          <w:szCs w:val="22"/>
        </w:rPr>
        <w:t xml:space="preserve">Die Entwicklung des Logos beruht auf einfachen Gegebenheiten. Wir als Gruppe T6 haben uns auf den Namen „The Gate“ für die Anwendung geeinigt. Damit einhergehend stand die Logogestaltung auf dem Zeitplan. Das Logo besitzt Pfeile, welche für einen </w:t>
      </w:r>
      <w:proofErr w:type="spellStart"/>
      <w:r>
        <w:rPr>
          <w:rFonts w:asciiTheme="minorHAnsi" w:hAnsiTheme="minorHAnsi" w:cstheme="minorHAnsi"/>
          <w:color w:val="000000"/>
          <w:szCs w:val="22"/>
        </w:rPr>
        <w:t>Up</w:t>
      </w:r>
      <w:proofErr w:type="spellEnd"/>
      <w:r>
        <w:rPr>
          <w:rFonts w:asciiTheme="minorHAnsi" w:hAnsiTheme="minorHAnsi" w:cstheme="minorHAnsi"/>
          <w:color w:val="000000"/>
          <w:szCs w:val="22"/>
        </w:rPr>
        <w:t xml:space="preserve">- und Download stehen. Darüber hinaus eine Wolke, so sollte die Datenübertragung als Medium visualisiert werden und einen Schlüssel. Dieser Schlüssel soll der Schlüssel zur Anwendung des „Tors“ sein. Somit ist das Icon z.B. in der Taskleiste der Schlüssel zu unserem Tor. Darunter steht nochmals der Name der Anwendung. Dieser in Verbindung mit dem Bild soll also zur Wort-Bild-Marke beitragen, um so die Erinnerung der </w:t>
      </w:r>
      <w:r w:rsidR="002725C9">
        <w:rPr>
          <w:rFonts w:asciiTheme="minorHAnsi" w:hAnsiTheme="minorHAnsi" w:cstheme="minorHAnsi"/>
          <w:color w:val="000000"/>
          <w:szCs w:val="22"/>
        </w:rPr>
        <w:t>Nutzer</w:t>
      </w:r>
      <w:r>
        <w:rPr>
          <w:rFonts w:asciiTheme="minorHAnsi" w:hAnsiTheme="minorHAnsi" w:cstheme="minorHAnsi"/>
          <w:color w:val="000000"/>
          <w:szCs w:val="22"/>
        </w:rPr>
        <w:t xml:space="preserve"> und den Wiedererkennungswert zu stärken und zu festigen.</w:t>
      </w:r>
    </w:p>
    <w:p w14:paraId="11B6DFD3" w14:textId="52F19364"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w:t>
      </w:r>
      <w:proofErr w:type="spellStart"/>
      <w:r w:rsidR="00B84001">
        <w:rPr>
          <w:color w:val="70AD47" w:themeColor="accent6"/>
          <w:szCs w:val="24"/>
          <w:lang w:eastAsia="de-DE"/>
        </w:rPr>
        <w:t>Snippets</w:t>
      </w:r>
      <w:proofErr w:type="spellEnd"/>
      <w:r w:rsidR="00B84001">
        <w:rPr>
          <w:color w:val="70AD47" w:themeColor="accent6"/>
          <w:szCs w:val="24"/>
          <w:lang w:eastAsia="de-DE"/>
        </w:rPr>
        <w:t>,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w:t>
      </w:r>
      <w:proofErr w:type="spellStart"/>
      <w:r w:rsidR="00445075">
        <w:rPr>
          <w:color w:val="70AD47" w:themeColor="accent6"/>
          <w:szCs w:val="24"/>
          <w:lang w:eastAsia="de-DE"/>
        </w:rPr>
        <w:t>die</w:t>
      </w:r>
      <w:proofErr w:type="spellEnd"/>
      <w:r w:rsidR="00445075">
        <w:rPr>
          <w:color w:val="70AD47" w:themeColor="accent6"/>
          <w:szCs w:val="24"/>
          <w:lang w:eastAsia="de-DE"/>
        </w:rPr>
        <w:t xml:space="preserve"> Namen und Matrikelnummern enthält, der Log-In in </w:t>
      </w:r>
      <w:proofErr w:type="spellStart"/>
      <w:r w:rsidR="00445075">
        <w:rPr>
          <w:color w:val="70AD47" w:themeColor="accent6"/>
          <w:szCs w:val="24"/>
          <w:lang w:eastAsia="de-DE"/>
        </w:rPr>
        <w:t>Moodle</w:t>
      </w:r>
      <w:proofErr w:type="spellEnd"/>
      <w:r w:rsidR="00445075">
        <w:rPr>
          <w:color w:val="70AD47" w:themeColor="accent6"/>
          <w:szCs w:val="24"/>
          <w:lang w:eastAsia="de-DE"/>
        </w:rPr>
        <w:t xml:space="preserv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w:t>
      </w:r>
      <w:proofErr w:type="spellStart"/>
      <w:r w:rsidR="00525639">
        <w:rPr>
          <w:color w:val="70AD47" w:themeColor="accent6"/>
          <w:szCs w:val="24"/>
          <w:lang w:eastAsia="de-DE"/>
        </w:rPr>
        <w:t>Moodle</w:t>
      </w:r>
      <w:proofErr w:type="spellEnd"/>
      <w:r w:rsidR="00525639">
        <w:rPr>
          <w:color w:val="70AD47" w:themeColor="accent6"/>
          <w:szCs w:val="24"/>
          <w:lang w:eastAsia="de-DE"/>
        </w:rPr>
        <w:t xml:space="preserve">-Website benötigt haben, sind wir leider nicht weitergekommen. Das wird allerdings später bei der Problemschilderung genauer ausgeführt. Um trotzdem kleinere Funktionen testen zu können, und weil wir noch auf Unterstützung gehofft haben, haben wir die benötigten </w:t>
      </w:r>
      <w:proofErr w:type="spellStart"/>
      <w:r w:rsidR="00525639">
        <w:rPr>
          <w:color w:val="70AD47" w:themeColor="accent6"/>
          <w:szCs w:val="24"/>
          <w:lang w:eastAsia="de-DE"/>
        </w:rPr>
        <w:t>Moodle</w:t>
      </w:r>
      <w:proofErr w:type="spellEnd"/>
      <w:r w:rsidR="00525639">
        <w:rPr>
          <w:color w:val="70AD47" w:themeColor="accent6"/>
          <w:szCs w:val="24"/>
          <w:lang w:eastAsia="de-DE"/>
        </w:rPr>
        <w:t xml:space="preserve">-Seiten nachgebaut. Dabei haben wir auf die gleiche </w:t>
      </w:r>
      <w:proofErr w:type="spellStart"/>
      <w:r w:rsidR="00525639">
        <w:rPr>
          <w:color w:val="70AD47" w:themeColor="accent6"/>
          <w:szCs w:val="24"/>
          <w:lang w:eastAsia="de-DE"/>
        </w:rPr>
        <w:t>Benamung</w:t>
      </w:r>
      <w:proofErr w:type="spellEnd"/>
      <w:r w:rsidR="00525639">
        <w:rPr>
          <w:color w:val="70AD47" w:themeColor="accent6"/>
          <w:szCs w:val="24"/>
          <w:lang w:eastAsia="de-DE"/>
        </w:rPr>
        <w:t xml:space="preserve">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7F7056AC" w14:textId="15675EE8" w:rsidR="003D387D" w:rsidRDefault="0008716E" w:rsidP="003D387D">
      <w:pPr>
        <w:pStyle w:val="berschrift2"/>
        <w:numPr>
          <w:ilvl w:val="1"/>
          <w:numId w:val="29"/>
        </w:numPr>
      </w:pPr>
      <w:bookmarkStart w:id="17" w:name="_Toc40268339"/>
      <w:r>
        <w:t>Anleitung</w:t>
      </w:r>
      <w:bookmarkEnd w:id="17"/>
    </w:p>
    <w:p w14:paraId="39B0A267" w14:textId="6A5B2B32" w:rsidR="008F0F4B" w:rsidRDefault="008F0F4B" w:rsidP="008F0F4B">
      <w:pPr>
        <w:spacing w:line="360" w:lineRule="auto"/>
        <w:jc w:val="both"/>
      </w:pPr>
      <w:r>
        <w:t>Da unsere Anwendung noch nicht fertig ist, lässt sich diese auch noch nicht leicht installieren. Deshalb sieht dieser W</w:t>
      </w:r>
      <w:r w:rsidR="00406BC9">
        <w:t>eg im Moment folgendermaßen aus.</w:t>
      </w:r>
    </w:p>
    <w:p w14:paraId="5AD9A350" w14:textId="46951606" w:rsidR="00406BC9" w:rsidRPr="00406BC9" w:rsidRDefault="00406BC9" w:rsidP="008F0F4B">
      <w:pPr>
        <w:spacing w:line="360" w:lineRule="auto"/>
        <w:jc w:val="both"/>
        <w:rPr>
          <w:color w:val="70AD47" w:themeColor="accent6"/>
        </w:rPr>
      </w:pPr>
      <w:r w:rsidRPr="00406BC9">
        <w:rPr>
          <w:color w:val="70AD47" w:themeColor="accent6"/>
        </w:rPr>
        <w:t>Teil 1:</w:t>
      </w:r>
    </w:p>
    <w:p w14:paraId="2B106227" w14:textId="376D2BA3" w:rsidR="008F0F4B" w:rsidRPr="007053DA" w:rsidRDefault="007053DA" w:rsidP="007053DA">
      <w:pPr>
        <w:pStyle w:val="Listenabsatz"/>
        <w:numPr>
          <w:ilvl w:val="0"/>
          <w:numId w:val="32"/>
        </w:numPr>
        <w:spacing w:line="360" w:lineRule="auto"/>
        <w:rPr>
          <w:color w:val="70AD47" w:themeColor="accent6"/>
        </w:rPr>
      </w:pPr>
      <w:r>
        <w:lastRenderedPageBreak/>
        <w:t xml:space="preserve">Herunterladen des </w:t>
      </w:r>
      <w:proofErr w:type="spellStart"/>
      <w:r>
        <w:t>git-Repositories</w:t>
      </w:r>
      <w:proofErr w:type="spellEnd"/>
      <w:r>
        <w:t xml:space="preserve"> </w:t>
      </w:r>
      <w:r w:rsidRPr="007053DA">
        <w:rPr>
          <w:color w:val="70AD47" w:themeColor="accent6"/>
        </w:rPr>
        <w:t xml:space="preserve">mit dem Link </w:t>
      </w:r>
      <w:r w:rsidRPr="007053DA">
        <w:rPr>
          <w:color w:val="70AD47" w:themeColor="accent6"/>
          <w:bdr w:val="none" w:sz="0" w:space="0" w:color="auto" w:frame="1"/>
        </w:rPr>
        <w:t>https://github.com/BobMcGlobus/Moodle-Excel-T6.git</w:t>
      </w:r>
    </w:p>
    <w:p w14:paraId="42CE384B" w14:textId="39FEE343" w:rsidR="008F0F4B" w:rsidRDefault="008F0F4B" w:rsidP="007053DA">
      <w:pPr>
        <w:pStyle w:val="Listenabsatz"/>
        <w:numPr>
          <w:ilvl w:val="0"/>
          <w:numId w:val="32"/>
        </w:numPr>
        <w:spacing w:line="360" w:lineRule="auto"/>
        <w:jc w:val="both"/>
      </w:pPr>
      <w:r>
        <w:t xml:space="preserve">Dieses mit </w:t>
      </w:r>
      <w:r w:rsidR="007053DA">
        <w:rPr>
          <w:color w:val="70AD47" w:themeColor="accent6"/>
        </w:rPr>
        <w:t xml:space="preserve">einem Texteditor (zum Beispiel </w:t>
      </w:r>
      <w:r>
        <w:t>Visual Studio Code</w:t>
      </w:r>
      <w:r w:rsidR="007053DA">
        <w:rPr>
          <w:color w:val="70AD47" w:themeColor="accent6"/>
        </w:rPr>
        <w:t>)</w:t>
      </w:r>
      <w:r>
        <w:t xml:space="preserve"> öffnen</w:t>
      </w:r>
      <w:r w:rsidR="007053DA">
        <w:t>.</w:t>
      </w:r>
    </w:p>
    <w:p w14:paraId="1E658469" w14:textId="77777777" w:rsidR="007053DA" w:rsidRDefault="008F0F4B" w:rsidP="008F0F4B">
      <w:pPr>
        <w:pStyle w:val="Listenabsatz"/>
        <w:numPr>
          <w:ilvl w:val="0"/>
          <w:numId w:val="32"/>
        </w:numPr>
        <w:spacing w:line="360" w:lineRule="auto"/>
        <w:jc w:val="both"/>
      </w:pPr>
      <w:r>
        <w:t>Danach über eine Eingabe in einem Terminal</w:t>
      </w:r>
      <w:r w:rsidR="007053DA">
        <w:t xml:space="preserve"> </w:t>
      </w:r>
      <w:r w:rsidR="007053DA">
        <w:rPr>
          <w:color w:val="70AD47" w:themeColor="accent6"/>
        </w:rPr>
        <w:t xml:space="preserve">(zum Beispiel direkt in Visual Studio Code oder über </w:t>
      </w:r>
      <w:proofErr w:type="spellStart"/>
      <w:r w:rsidR="007053DA">
        <w:rPr>
          <w:color w:val="70AD47" w:themeColor="accent6"/>
        </w:rPr>
        <w:t>Powershell</w:t>
      </w:r>
      <w:proofErr w:type="spellEnd"/>
      <w:r w:rsidR="007053DA">
        <w:rPr>
          <w:color w:val="70AD47" w:themeColor="accent6"/>
        </w:rPr>
        <w:t xml:space="preserve"> (Windows) </w:t>
      </w:r>
      <w:proofErr w:type="spellStart"/>
      <w:r w:rsidR="007053DA">
        <w:rPr>
          <w:color w:val="70AD47" w:themeColor="accent6"/>
        </w:rPr>
        <w:t>bzw</w:t>
      </w:r>
      <w:proofErr w:type="spellEnd"/>
      <w:r w:rsidR="007053DA">
        <w:rPr>
          <w:color w:val="70AD47" w:themeColor="accent6"/>
        </w:rPr>
        <w:t xml:space="preserve"> Terminal (MacOS))</w:t>
      </w:r>
      <w:r>
        <w:t xml:space="preserve"> </w:t>
      </w:r>
      <w:proofErr w:type="spellStart"/>
      <w:r>
        <w:t>Electron</w:t>
      </w:r>
      <w:proofErr w:type="spellEnd"/>
      <w:r>
        <w:t xml:space="preserve"> mit </w:t>
      </w:r>
    </w:p>
    <w:p w14:paraId="236B54E9" w14:textId="18135DB7" w:rsidR="008F0F4B" w:rsidRDefault="008F0F4B" w:rsidP="007053DA">
      <w:pPr>
        <w:pStyle w:val="Listenabsatz"/>
        <w:spacing w:line="360" w:lineRule="auto"/>
        <w:ind w:left="709" w:firstLine="11"/>
        <w:jc w:val="both"/>
      </w:pPr>
      <w:proofErr w:type="spellStart"/>
      <w:r w:rsidRPr="007053DA">
        <w:rPr>
          <w:rFonts w:ascii="Courier" w:hAnsi="Courier"/>
          <w:b/>
        </w:rPr>
        <w:t>npm</w:t>
      </w:r>
      <w:proofErr w:type="spellEnd"/>
      <w:r w:rsidRPr="007053DA">
        <w:rPr>
          <w:rFonts w:ascii="Courier" w:hAnsi="Courier"/>
          <w:b/>
        </w:rPr>
        <w:t xml:space="preserve"> </w:t>
      </w:r>
      <w:proofErr w:type="spellStart"/>
      <w:r w:rsidRPr="007053DA">
        <w:rPr>
          <w:rFonts w:ascii="Courier" w:hAnsi="Courier"/>
          <w:b/>
        </w:rPr>
        <w:t>install</w:t>
      </w:r>
      <w:proofErr w:type="spellEnd"/>
      <w:r w:rsidRPr="007053DA">
        <w:rPr>
          <w:rFonts w:ascii="Courier" w:hAnsi="Courier"/>
          <w:b/>
        </w:rPr>
        <w:t xml:space="preserve"> –g </w:t>
      </w:r>
      <w:proofErr w:type="spellStart"/>
      <w:r w:rsidRPr="007053DA">
        <w:rPr>
          <w:rFonts w:ascii="Courier" w:hAnsi="Courier"/>
          <w:b/>
        </w:rPr>
        <w:t>electron</w:t>
      </w:r>
      <w:proofErr w:type="spellEnd"/>
      <w:r>
        <w:t xml:space="preserve"> </w:t>
      </w:r>
      <w:r w:rsidR="007053DA">
        <w:t xml:space="preserve"> </w:t>
      </w:r>
      <w:r>
        <w:t>installieren</w:t>
      </w:r>
      <w:r w:rsidR="007053DA">
        <w:t>.</w:t>
      </w:r>
    </w:p>
    <w:p w14:paraId="6EA4A46F" w14:textId="77777777" w:rsidR="007053DA" w:rsidRDefault="007053DA" w:rsidP="008F0F4B">
      <w:pPr>
        <w:pStyle w:val="Listenabsatz"/>
        <w:numPr>
          <w:ilvl w:val="0"/>
          <w:numId w:val="32"/>
        </w:numPr>
        <w:spacing w:line="360" w:lineRule="auto"/>
        <w:jc w:val="both"/>
      </w:pPr>
      <w:r>
        <w:rPr>
          <w:color w:val="70AD47" w:themeColor="accent6"/>
        </w:rPr>
        <w:t xml:space="preserve">Im Terminal </w:t>
      </w:r>
      <w:r>
        <w:t>i</w:t>
      </w:r>
      <w:r w:rsidR="008F0F4B">
        <w:t>n den Ordner 01_App navigieren</w:t>
      </w:r>
      <w:r>
        <w:t xml:space="preserve"> </w:t>
      </w:r>
      <w:r>
        <w:rPr>
          <w:color w:val="70AD47" w:themeColor="accent6"/>
        </w:rPr>
        <w:t>(</w:t>
      </w:r>
      <w:r w:rsidRPr="007053DA">
        <w:rPr>
          <w:rFonts w:ascii="Courier" w:hAnsi="Courier"/>
          <w:b/>
          <w:color w:val="70AD47" w:themeColor="accent6"/>
          <w:szCs w:val="24"/>
        </w:rPr>
        <w:t>cd 01_App</w:t>
      </w:r>
      <w:r>
        <w:rPr>
          <w:color w:val="70AD47" w:themeColor="accent6"/>
        </w:rPr>
        <w:t>)</w:t>
      </w:r>
      <w:r w:rsidR="008F0F4B">
        <w:t xml:space="preserve"> und Befehl </w:t>
      </w:r>
    </w:p>
    <w:p w14:paraId="4BB3BCBB" w14:textId="4EAAA4A2" w:rsidR="008F0F4B" w:rsidRDefault="008F0F4B" w:rsidP="00406BC9">
      <w:pPr>
        <w:pStyle w:val="Listenabsatz"/>
        <w:spacing w:line="360" w:lineRule="auto"/>
        <w:jc w:val="both"/>
      </w:pPr>
      <w:proofErr w:type="spellStart"/>
      <w:r w:rsidRPr="007053DA">
        <w:rPr>
          <w:rFonts w:ascii="Courier" w:hAnsi="Courier"/>
          <w:b/>
          <w:szCs w:val="24"/>
        </w:rPr>
        <w:t>npm</w:t>
      </w:r>
      <w:proofErr w:type="spellEnd"/>
      <w:r w:rsidRPr="007053DA">
        <w:rPr>
          <w:rFonts w:ascii="Courier" w:hAnsi="Courier"/>
          <w:b/>
          <w:szCs w:val="24"/>
        </w:rPr>
        <w:t xml:space="preserve"> </w:t>
      </w:r>
      <w:proofErr w:type="spellStart"/>
      <w:r w:rsidRPr="007053DA">
        <w:rPr>
          <w:rFonts w:ascii="Courier" w:hAnsi="Courier"/>
          <w:b/>
          <w:szCs w:val="24"/>
        </w:rPr>
        <w:t>install</w:t>
      </w:r>
      <w:proofErr w:type="spellEnd"/>
      <w:r>
        <w:t xml:space="preserve"> eingeben</w:t>
      </w:r>
      <w:r w:rsidR="007053DA">
        <w:t>.</w:t>
      </w:r>
    </w:p>
    <w:p w14:paraId="6BB8D08A" w14:textId="72D61107" w:rsidR="00406BC9" w:rsidRPr="00406BC9" w:rsidRDefault="008F0F4B" w:rsidP="00406BC9">
      <w:pPr>
        <w:pStyle w:val="Listenabsatz"/>
        <w:numPr>
          <w:ilvl w:val="0"/>
          <w:numId w:val="32"/>
        </w:numPr>
        <w:spacing w:line="360" w:lineRule="auto"/>
        <w:jc w:val="both"/>
      </w:pPr>
      <w:r>
        <w:t xml:space="preserve">Dann </w:t>
      </w:r>
      <w:proofErr w:type="spellStart"/>
      <w:r w:rsidR="007053DA" w:rsidRPr="007053DA">
        <w:rPr>
          <w:rFonts w:ascii="Courier" w:hAnsi="Courier"/>
          <w:b/>
          <w:szCs w:val="24"/>
        </w:rPr>
        <w:t>npm</w:t>
      </w:r>
      <w:proofErr w:type="spellEnd"/>
      <w:r w:rsidR="007053DA" w:rsidRPr="007053DA">
        <w:rPr>
          <w:rFonts w:ascii="Courier" w:hAnsi="Courier"/>
          <w:b/>
          <w:szCs w:val="24"/>
        </w:rPr>
        <w:t xml:space="preserve"> </w:t>
      </w:r>
      <w:proofErr w:type="spellStart"/>
      <w:r w:rsidR="007053DA">
        <w:rPr>
          <w:rFonts w:ascii="Courier" w:hAnsi="Courier"/>
          <w:b/>
          <w:szCs w:val="24"/>
        </w:rPr>
        <w:t>start</w:t>
      </w:r>
      <w:proofErr w:type="spellEnd"/>
      <w:r w:rsidR="007053DA">
        <w:t xml:space="preserve"> </w:t>
      </w:r>
      <w:r>
        <w:t>eingeben und die Anwendung öffnet sich</w:t>
      </w:r>
      <w:r w:rsidR="007053DA">
        <w:t>.</w:t>
      </w:r>
    </w:p>
    <w:p w14:paraId="53B79032" w14:textId="11E17DE0" w:rsidR="00406BC9" w:rsidRPr="00406BC9" w:rsidRDefault="00406BC9" w:rsidP="00406BC9">
      <w:pPr>
        <w:spacing w:line="276" w:lineRule="auto"/>
        <w:jc w:val="both"/>
        <w:rPr>
          <w:color w:val="70AD47" w:themeColor="accent6"/>
        </w:rPr>
      </w:pPr>
      <w:r>
        <w:rPr>
          <w:color w:val="70AD47" w:themeColor="accent6"/>
        </w:rPr>
        <w:t>Teil 2</w:t>
      </w:r>
      <w:r w:rsidRPr="00406BC9">
        <w:rPr>
          <w:color w:val="70AD47" w:themeColor="accent6"/>
        </w:rPr>
        <w:t>:</w:t>
      </w:r>
    </w:p>
    <w:p w14:paraId="33E1218E" w14:textId="600FA847" w:rsidR="008F0F4B" w:rsidRDefault="008F0F4B" w:rsidP="008F0F4B">
      <w:pPr>
        <w:spacing w:line="360" w:lineRule="auto"/>
        <w:jc w:val="both"/>
      </w:pPr>
      <w:r>
        <w:t>In unserer Anwendung sind dann folgende Schritte zu machen, die aber auch in der</w:t>
      </w:r>
      <w:r w:rsidR="00406BC9">
        <w:t xml:space="preserve"> Anwendung selbst zu lesen sind:</w:t>
      </w:r>
    </w:p>
    <w:p w14:paraId="7E780FE4" w14:textId="02615A82" w:rsidR="008F0F4B" w:rsidRDefault="008F0F4B" w:rsidP="008F0F4B">
      <w:pPr>
        <w:pStyle w:val="Listenabsatz"/>
        <w:numPr>
          <w:ilvl w:val="0"/>
          <w:numId w:val="33"/>
        </w:numPr>
        <w:spacing w:line="360" w:lineRule="auto"/>
        <w:jc w:val="both"/>
      </w:pPr>
      <w:r>
        <w:t>Zuerst muss eine Tabelle ausgewählt werden, die hochgeladen werden soll und die Noten der Studierenden enthält. Der Button dafür ist direkt auf der ersten Seite zu finden</w:t>
      </w:r>
      <w:r w:rsidR="007053DA">
        <w:t>.</w:t>
      </w:r>
    </w:p>
    <w:p w14:paraId="5993993D" w14:textId="06D112E9" w:rsidR="008F0F4B" w:rsidRDefault="008F0F4B" w:rsidP="008F0F4B">
      <w:pPr>
        <w:pStyle w:val="Listenabsatz"/>
        <w:numPr>
          <w:ilvl w:val="0"/>
          <w:numId w:val="33"/>
        </w:numPr>
        <w:spacing w:line="360" w:lineRule="auto"/>
        <w:jc w:val="both"/>
      </w:pPr>
      <w:r>
        <w:t xml:space="preserve">Um diese dann auch </w:t>
      </w:r>
      <w:proofErr w:type="spellStart"/>
      <w:r>
        <w:t>Moodle</w:t>
      </w:r>
      <w:proofErr w:type="spellEnd"/>
      <w:r>
        <w:t xml:space="preserve"> hochzuladen, muss in dem dafür vorgesehenen Feld, auf derselben Seite, die Ziel-URL </w:t>
      </w:r>
      <w:r w:rsidR="007053DA">
        <w:rPr>
          <w:color w:val="70AD47" w:themeColor="accent6"/>
        </w:rPr>
        <w:t xml:space="preserve">(den Link zur Aufgabenübersicht) </w:t>
      </w:r>
      <w:r>
        <w:t>eingegeben werden und anschließend der Button „Importieren“ gedrückt werden</w:t>
      </w:r>
      <w:r w:rsidR="007053DA">
        <w:t>.</w:t>
      </w:r>
    </w:p>
    <w:p w14:paraId="5F372C97" w14:textId="5FBC911F" w:rsidR="008F0F4B" w:rsidRDefault="008F0F4B" w:rsidP="008F0F4B">
      <w:pPr>
        <w:pStyle w:val="Listenabsatz"/>
        <w:numPr>
          <w:ilvl w:val="0"/>
          <w:numId w:val="33"/>
        </w:numPr>
        <w:spacing w:line="360" w:lineRule="auto"/>
        <w:jc w:val="both"/>
      </w:pPr>
      <w:r>
        <w:t xml:space="preserve">Danach kommt man auf die Seite, die </w:t>
      </w:r>
      <w:proofErr w:type="spellStart"/>
      <w:r>
        <w:t>die</w:t>
      </w:r>
      <w:proofErr w:type="spellEnd"/>
      <w:r>
        <w:t xml:space="preserve"> Log-In-Daten für </w:t>
      </w:r>
      <w:proofErr w:type="spellStart"/>
      <w:r>
        <w:t>Moodle</w:t>
      </w:r>
      <w:proofErr w:type="spellEnd"/>
      <w:r>
        <w:t xml:space="preserve"> abfragt. Diese müssen hier eingegeben werden und danach der Button „Anmelden“ geklickt werden.</w:t>
      </w:r>
    </w:p>
    <w:p w14:paraId="02EE4A95" w14:textId="0925C100" w:rsidR="00406BC9" w:rsidRPr="00406BC9" w:rsidRDefault="00406BC9" w:rsidP="00406BC9">
      <w:pPr>
        <w:spacing w:line="276" w:lineRule="auto"/>
        <w:jc w:val="both"/>
        <w:rPr>
          <w:color w:val="70AD47" w:themeColor="accent6"/>
        </w:rPr>
      </w:pPr>
      <w:r>
        <w:rPr>
          <w:color w:val="70AD47" w:themeColor="accent6"/>
        </w:rPr>
        <w:t>Teil 3</w:t>
      </w:r>
      <w:r w:rsidRPr="00406BC9">
        <w:rPr>
          <w:color w:val="70AD47" w:themeColor="accent6"/>
        </w:rPr>
        <w:t>:</w:t>
      </w:r>
    </w:p>
    <w:p w14:paraId="22EBF99C" w14:textId="48B12379" w:rsidR="007053DA" w:rsidRPr="007053DA" w:rsidRDefault="007053DA" w:rsidP="007053DA">
      <w:pPr>
        <w:spacing w:line="360" w:lineRule="auto"/>
        <w:jc w:val="both"/>
        <w:rPr>
          <w:color w:val="70AD47" w:themeColor="accent6"/>
        </w:rPr>
      </w:pPr>
      <w:r w:rsidRPr="007053DA">
        <w:rPr>
          <w:color w:val="70AD47" w:themeColor="accent6"/>
        </w:rPr>
        <w:t>Ab diesem Zeitpunkt hört die reale Umgebung auf und es beginnt die Test-Umgebung.</w:t>
      </w:r>
    </w:p>
    <w:p w14:paraId="228B38C1" w14:textId="54E8C8A2" w:rsid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Es erscheint nun die nachgestellte </w:t>
      </w:r>
      <w:proofErr w:type="spellStart"/>
      <w:r>
        <w:rPr>
          <w:color w:val="70AD47" w:themeColor="accent6"/>
        </w:rPr>
        <w:t>Moodle</w:t>
      </w:r>
      <w:proofErr w:type="spellEnd"/>
      <w:r>
        <w:rPr>
          <w:color w:val="70AD47" w:themeColor="accent6"/>
        </w:rPr>
        <w:t>-Startseite, in der die Log-In-Daten automatisiert eingetragen werden. Es ist daher nur ein Klick auf das Hinweisfenster nötig, um zum nächsten Schritt zu kommen.</w:t>
      </w:r>
    </w:p>
    <w:p w14:paraId="6A67E1D9" w14:textId="65B0E191" w:rsid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Es öffnet sich jetzt die nachgestellte </w:t>
      </w:r>
      <w:proofErr w:type="spellStart"/>
      <w:r>
        <w:rPr>
          <w:color w:val="70AD47" w:themeColor="accent6"/>
        </w:rPr>
        <w:t>Moodle</w:t>
      </w:r>
      <w:proofErr w:type="spellEnd"/>
      <w:r>
        <w:rPr>
          <w:color w:val="70AD47" w:themeColor="accent6"/>
        </w:rPr>
        <w:t>-Aufgabenseite (später die Seite, die mit dem URL im ersten Schritt angegeben wurde). Dieser Schritt wird automatisch ablaufen. Aus Gründen der Nachvollziehbarkeit muss allerdings momentan einfach nur irgendwohin geklickt werden, damit es weiter geht.</w:t>
      </w:r>
    </w:p>
    <w:p w14:paraId="3138D077" w14:textId="77777777" w:rsidR="007053DA" w:rsidRDefault="007053DA" w:rsidP="007053DA">
      <w:pPr>
        <w:pStyle w:val="Listenabsatz"/>
        <w:numPr>
          <w:ilvl w:val="0"/>
          <w:numId w:val="39"/>
        </w:numPr>
        <w:spacing w:line="360" w:lineRule="auto"/>
        <w:jc w:val="both"/>
        <w:rPr>
          <w:color w:val="70AD47" w:themeColor="accent6"/>
        </w:rPr>
      </w:pPr>
      <w:r>
        <w:rPr>
          <w:color w:val="70AD47" w:themeColor="accent6"/>
        </w:rPr>
        <w:lastRenderedPageBreak/>
        <w:t>Nun kommt man auf die Seite der einzelnen Studenten, die es zu bewerten gibt. Diese Seite ist ebenfalls nachgestellt. Auch hier wird später das Eintragen automatisiert ablaufen. Zur Nachvollziehbarkeit wurden auch hier Unterbrechungen eingebaut. Es muss ebenfalls wieder irgendwo geklickt werden, damit die Note eingetragen wird.</w:t>
      </w:r>
    </w:p>
    <w:p w14:paraId="12A2A5B8" w14:textId="1F459A65" w:rsidR="007053DA" w:rsidRP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Nach Eingabe der Note muss der Button „speichern und weiter“ geklickt werden.  </w:t>
      </w:r>
    </w:p>
    <w:p w14:paraId="3591C0F7" w14:textId="5A30C968" w:rsidR="008F0F4B" w:rsidRPr="008F0F4B" w:rsidRDefault="00406BC9" w:rsidP="00406BC9">
      <w:pPr>
        <w:spacing w:line="360" w:lineRule="auto"/>
        <w:jc w:val="both"/>
      </w:pPr>
      <w:r>
        <w:rPr>
          <w:color w:val="70AD47" w:themeColor="accent6"/>
        </w:rPr>
        <w:t xml:space="preserve">Mit Teil 2 endet wie bereits erwähnt die reale Umgebung. Ab Teil 3 haben wir uns eben mit nachgestellten </w:t>
      </w:r>
      <w:proofErr w:type="spellStart"/>
      <w:r>
        <w:rPr>
          <w:color w:val="70AD47" w:themeColor="accent6"/>
        </w:rPr>
        <w:t>Moodle</w:t>
      </w:r>
      <w:proofErr w:type="spellEnd"/>
      <w:r>
        <w:rPr>
          <w:color w:val="70AD47" w:themeColor="accent6"/>
        </w:rPr>
        <w:t xml:space="preserve">-Seiten ausgeholfen, um die Bedienung und das Prinzip vorstellen zu können. </w:t>
      </w:r>
      <w:r w:rsidR="008F0F4B">
        <w:t xml:space="preserve">Damit diese Schritte </w:t>
      </w:r>
      <w:r>
        <w:rPr>
          <w:color w:val="70AD47" w:themeColor="accent6"/>
        </w:rPr>
        <w:t xml:space="preserve">ebenfalls in der echten Benutzung </w:t>
      </w:r>
      <w:r w:rsidR="008F0F4B">
        <w:t>funktionieren, hätten wir mehr Sprints benötigt. Nach unseren Rahmenbedingungen sind wir hier aber nicht bis dorthin gekommen.</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w:t>
      </w:r>
      <w:r>
        <w:lastRenderedPageBreak/>
        <w:t xml:space="preserve">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nämlich Probleme, da nicht jeder genau wusste für was welches Meeting </w:t>
      </w:r>
      <w:r w:rsidR="00525639">
        <w:t>nötig</w:t>
      </w:r>
      <w:r w:rsidR="00C5245C">
        <w:t xml:space="preserve"> ist. Diese 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 xml:space="preserve">4.1.2 Reflexion Pascal </w:t>
      </w:r>
      <w:proofErr w:type="spellStart"/>
      <w:r w:rsidRPr="00C5245C">
        <w:t>Feinauer</w:t>
      </w:r>
      <w:proofErr w:type="spellEnd"/>
    </w:p>
    <w:p w14:paraId="4CB1CCF9" w14:textId="4262BE7B" w:rsidR="00C5245C" w:rsidRPr="009601DE" w:rsidRDefault="00C5245C" w:rsidP="00C5245C">
      <w:pPr>
        <w:pStyle w:val="berschrift2"/>
      </w:pPr>
      <w:r w:rsidRPr="009601DE">
        <w:t xml:space="preserve">4.1.3 Reflexion Marco </w:t>
      </w:r>
      <w:proofErr w:type="spellStart"/>
      <w:r w:rsidRPr="009601DE">
        <w:t>Scotellaro</w:t>
      </w:r>
      <w:proofErr w:type="spellEnd"/>
    </w:p>
    <w:p w14:paraId="613249BA" w14:textId="66A7ACCA" w:rsidR="000B52DA" w:rsidRPr="005D699D" w:rsidRDefault="005D699D" w:rsidP="00406BC9">
      <w:pPr>
        <w:spacing w:line="360" w:lineRule="auto"/>
        <w:jc w:val="both"/>
      </w:pPr>
      <w:r w:rsidRPr="005D699D">
        <w:t>Ich w</w:t>
      </w:r>
      <w:r>
        <w:t xml:space="preserve">ar ein Teil des Entwicklungsteams und habe dort fungiert als </w:t>
      </w:r>
      <w:proofErr w:type="spellStart"/>
      <w:r>
        <w:t>Chief</w:t>
      </w:r>
      <w:proofErr w:type="spellEnd"/>
      <w:r>
        <w:t xml:space="preserve"> </w:t>
      </w:r>
      <w:proofErr w:type="spellStart"/>
      <w:r>
        <w:t>of</w:t>
      </w:r>
      <w:proofErr w:type="spellEnd"/>
      <w:r>
        <w:t xml:space="preserve">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Ich habe meiner Kreativität versucht freien Lauf zu lassen bei der Gestaltung, da für mich dadurch dieses Projekt ein Ausgleich zum Technik-</w:t>
      </w:r>
      <w:proofErr w:type="spellStart"/>
      <w:r w:rsidR="008376F4">
        <w:t>lastigen</w:t>
      </w:r>
      <w:proofErr w:type="spellEnd"/>
      <w:r w:rsidR="008376F4">
        <w:t xml:space="preserve"> Semester ist. Für mich persönlich hat das Arbeiten in der Gruppe super geklappt, was ich </w:t>
      </w:r>
      <w:r w:rsidR="008376F4">
        <w:lastRenderedPageBreak/>
        <w:t xml:space="preserve">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w:t>
      </w:r>
      <w:proofErr w:type="spellStart"/>
      <w:r w:rsidR="008376F4">
        <w:t>Moodle</w:t>
      </w:r>
      <w:proofErr w:type="spellEnd"/>
      <w:r w:rsidR="008376F4">
        <w:t xml:space="preserve"> liegt. Ich hatte zuvor in diesem Stil mit </w:t>
      </w:r>
      <w:proofErr w:type="spellStart"/>
      <w:r w:rsidR="008376F4">
        <w:t>ElectronJS</w:t>
      </w:r>
      <w:proofErr w:type="spellEnd"/>
      <w:r w:rsidR="008376F4">
        <w:t xml:space="preserve"> noch keinen Berührpunkt. Durch das Erklären des Codes von meinen Teamkammeraden Chris und Jonas habe ich aber viel mitnehmen können, da mein Wissenstand davor bei null war. Das Thema agiles Projektmanagement mit </w:t>
      </w:r>
      <w:proofErr w:type="spellStart"/>
      <w:r w:rsidR="008376F4">
        <w:t>Scrum</w:t>
      </w:r>
      <w:proofErr w:type="spellEnd"/>
      <w:r w:rsidR="008376F4">
        <w:t xml:space="preserve">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t xml:space="preserve">4.1.4 Reflexion Christian </w:t>
      </w:r>
      <w:proofErr w:type="spellStart"/>
      <w:r w:rsidRPr="005D699D">
        <w:t>Dänzer</w:t>
      </w:r>
      <w:proofErr w:type="spellEnd"/>
    </w:p>
    <w:p w14:paraId="3874B3D2" w14:textId="14110641" w:rsidR="00525639" w:rsidRPr="00525639" w:rsidRDefault="00525639" w:rsidP="00406BC9">
      <w:pPr>
        <w:spacing w:line="360" w:lineRule="auto"/>
        <w:jc w:val="both"/>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w:t>
      </w:r>
      <w:proofErr w:type="spellStart"/>
      <w:r>
        <w:t>Moodle</w:t>
      </w:r>
      <w:proofErr w:type="spellEnd"/>
      <w:r>
        <w:t xml:space="preserv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w:t>
      </w:r>
      <w:r w:rsidR="00406BC9">
        <w:t>e</w:t>
      </w:r>
      <w:r w:rsidR="00E37922">
        <w:t>inen</w:t>
      </w:r>
      <w:r w:rsidR="00406BC9">
        <w:t xml:space="preserve"> durch das Programmieren selbst und</w:t>
      </w:r>
      <w:r w:rsidR="00E37922">
        <w:t xml:space="preserve"> zum </w:t>
      </w:r>
      <w:r w:rsidR="00406BC9">
        <w:t>a</w:t>
      </w:r>
      <w:r w:rsidR="00E37922">
        <w:t xml:space="preserve">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w:t>
      </w:r>
      <w:r w:rsidR="00406BC9">
        <w:t xml:space="preserve"> (zum </w:t>
      </w:r>
      <w:r w:rsidR="00406BC9">
        <w:lastRenderedPageBreak/>
        <w:t>Beispiel Einteilung in Phasen/Sprints, tägliche Besprechung zu aktuellem Stand/ zur Aufgabenverteilung)</w:t>
      </w:r>
      <w:r w:rsidR="00E37922">
        <w:t>, an manchen Punkten habe ich es jedoch nur als zusätzlichen Arbeitsaufwand empfunden</w:t>
      </w:r>
      <w:r w:rsidR="00406BC9">
        <w:t xml:space="preserve"> (zum Beispiel Schätzen in anderen Einheiten)</w:t>
      </w:r>
      <w:r w:rsidR="00E37922">
        <w:t>. Auch in den Präsentationen konnte ich weitere Dinge dazulernen. Durch die Sprint Reviews kamen mehrere Präsentationen vor Kunden dazu, in denen ich gelernt habe, mit Kritik am Objekt umzugehen.</w:t>
      </w:r>
      <w:r w:rsidR="00406BC9">
        <w:t xml:space="preserve"> Allgemein konnte ich auch mitnehmen, wie man mit Projekten umgeht, die nicht so laufen, wie man es sich wünscht. Dabei merke ich mir vor allem das frühzeitige Dokumentieren von Problemen und das Ausarbeiten von Alternativen. Dadurch kann man dann früh und sinnvoll mit dem Kunden über einen möglichen Kurswechsel sprechen.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natürlich auch das Einhalten der Daily </w:t>
      </w:r>
      <w:proofErr w:type="spellStart"/>
      <w:r>
        <w:t>Scrums</w:t>
      </w:r>
      <w:proofErr w:type="spellEnd"/>
      <w:r>
        <w:t xml:space="preserve">, da wir dabei sehr schnell Probleme erkennen konnten. Deshalb ist es immer wichtig eine offene und stetige Kommunikation im Team zu haben. Außerdem haben wir den Tipp sich schon vor dem Projekt mit dem </w:t>
      </w:r>
      <w:proofErr w:type="spellStart"/>
      <w:r>
        <w:t>Stakeholder</w:t>
      </w:r>
      <w:proofErr w:type="spellEnd"/>
      <w:r>
        <w:t xml:space="preserve">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726920A8" w:rsidR="00E37922" w:rsidRPr="00E37922" w:rsidRDefault="003D387D" w:rsidP="003D387D">
      <w:pPr>
        <w:spacing w:line="360" w:lineRule="auto"/>
        <w:rPr>
          <w:color w:val="FF0000"/>
        </w:rPr>
      </w:pPr>
      <w:r>
        <w:t xml:space="preserve">Wir haben remote sehr gute Erfahrungen machen können. Unsere Kommunikationstools </w:t>
      </w:r>
      <w:proofErr w:type="spellStart"/>
      <w:r>
        <w:t>Discord</w:t>
      </w:r>
      <w:proofErr w:type="spellEnd"/>
      <w:r>
        <w:t xml:space="preserve">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00406BC9">
        <w:t xml:space="preserve">funktioniert hat. </w:t>
      </w:r>
      <w:bookmarkStart w:id="19" w:name="_GoBack"/>
      <w:bookmarkEnd w:id="19"/>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 xml:space="preserve">-Funktion der Anwendungen </w:t>
      </w:r>
      <w:r w:rsidR="00E37922">
        <w:rPr>
          <w:color w:val="70AD47" w:themeColor="accent6"/>
        </w:rPr>
        <w:lastRenderedPageBreak/>
        <w:t>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86AD0B0" w:rsidR="000E2B8A" w:rsidRDefault="000E2B8A" w:rsidP="00C5245C">
      <w:pPr>
        <w:pStyle w:val="berschrift1"/>
        <w:numPr>
          <w:ilvl w:val="0"/>
          <w:numId w:val="18"/>
        </w:numPr>
        <w:spacing w:line="360" w:lineRule="auto"/>
        <w:rPr>
          <w:lang w:val="en-US"/>
        </w:rPr>
      </w:pPr>
      <w:bookmarkStart w:id="20" w:name="_Toc40268342"/>
      <w:proofErr w:type="spellStart"/>
      <w:r w:rsidRPr="00C5245C">
        <w:rPr>
          <w:lang w:val="en-US"/>
        </w:rPr>
        <w:t>Trelloboards</w:t>
      </w:r>
      <w:bookmarkEnd w:id="20"/>
      <w:proofErr w:type="spellEnd"/>
    </w:p>
    <w:p w14:paraId="69551814" w14:textId="77777777" w:rsidR="009601DE" w:rsidRPr="003F6EEB" w:rsidRDefault="009601DE" w:rsidP="009601DE">
      <w:pPr>
        <w:pStyle w:val="Listenabsatz"/>
      </w:pPr>
      <w:proofErr w:type="spellStart"/>
      <w:r w:rsidRPr="003F6EEB">
        <w:t>Scrum</w:t>
      </w:r>
      <w:proofErr w:type="spellEnd"/>
      <w:r w:rsidRPr="003F6EEB">
        <w:t xml:space="preserve"> </w:t>
      </w:r>
      <w:proofErr w:type="spellStart"/>
      <w:r w:rsidRPr="003F6EEB">
        <w:t>Backlog</w:t>
      </w:r>
      <w:proofErr w:type="spellEnd"/>
      <w:r w:rsidRPr="003F6EEB">
        <w:t>:</w:t>
      </w:r>
    </w:p>
    <w:p w14:paraId="0089B48D" w14:textId="77777777" w:rsidR="009601DE" w:rsidRPr="003F6EEB" w:rsidRDefault="007053DA" w:rsidP="009601DE">
      <w:pPr>
        <w:pStyle w:val="Listenabsatz"/>
      </w:pPr>
      <w:hyperlink r:id="rId17" w:history="1">
        <w:r w:rsidR="009601DE" w:rsidRPr="003F6EEB">
          <w:rPr>
            <w:rStyle w:val="Link"/>
          </w:rPr>
          <w:t>https://trello.com/b/pH1fFIXw/scrum-backlog</w:t>
        </w:r>
      </w:hyperlink>
    </w:p>
    <w:p w14:paraId="3DE02D4F" w14:textId="77777777" w:rsidR="009601DE" w:rsidRPr="009601DE" w:rsidRDefault="009601DE" w:rsidP="009601DE">
      <w:pPr>
        <w:pStyle w:val="Listenabsatz"/>
        <w:rPr>
          <w:lang w:val="en-GB"/>
        </w:rPr>
      </w:pPr>
      <w:r w:rsidRPr="009601DE">
        <w:rPr>
          <w:lang w:val="en-GB"/>
        </w:rPr>
        <w:t>Backlog Sprint 1:</w:t>
      </w:r>
    </w:p>
    <w:p w14:paraId="5C37105B" w14:textId="26C08B0E" w:rsidR="009601DE" w:rsidRPr="009601DE" w:rsidRDefault="007053DA" w:rsidP="009601DE">
      <w:pPr>
        <w:pStyle w:val="Listenabsatz"/>
        <w:rPr>
          <w:lang w:val="en-GB"/>
        </w:rPr>
      </w:pPr>
      <w:hyperlink r:id="rId18" w:history="1">
        <w:r w:rsidR="009601DE" w:rsidRPr="00723171">
          <w:rPr>
            <w:rStyle w:val="Link"/>
            <w:lang w:val="en-GB"/>
          </w:rPr>
          <w:t>https://trello.com/b/68dD38lM/backlog-sprint-1</w:t>
        </w:r>
      </w:hyperlink>
    </w:p>
    <w:p w14:paraId="477B6480" w14:textId="77777777" w:rsidR="009601DE" w:rsidRDefault="009601DE" w:rsidP="009601DE">
      <w:pPr>
        <w:pStyle w:val="Listenabsatz"/>
      </w:pPr>
      <w:proofErr w:type="spellStart"/>
      <w:r>
        <w:t>Backblog</w:t>
      </w:r>
      <w:proofErr w:type="spellEnd"/>
      <w:r>
        <w:t xml:space="preserve"> Sprint 2:</w:t>
      </w:r>
    </w:p>
    <w:p w14:paraId="63CB5C7D" w14:textId="571B017C" w:rsidR="009601DE" w:rsidRDefault="007053DA" w:rsidP="009601DE">
      <w:pPr>
        <w:pStyle w:val="Listenabsatz"/>
      </w:pPr>
      <w:hyperlink r:id="rId19" w:history="1">
        <w:r w:rsidR="009601DE" w:rsidRPr="00723171">
          <w:rPr>
            <w:rStyle w:val="Link"/>
          </w:rPr>
          <w:t>https://trello.com/b/gV3w8Bs3/backlog-sprint-2</w:t>
        </w:r>
      </w:hyperlink>
    </w:p>
    <w:p w14:paraId="0BA80706" w14:textId="77777777" w:rsidR="009601DE" w:rsidRDefault="009601DE" w:rsidP="009601DE">
      <w:pPr>
        <w:pStyle w:val="Listenabsatz"/>
      </w:pPr>
      <w:proofErr w:type="spellStart"/>
      <w:r>
        <w:t>Backlog</w:t>
      </w:r>
      <w:proofErr w:type="spellEnd"/>
      <w:r>
        <w:t xml:space="preserve"> Sprint 3:</w:t>
      </w:r>
    </w:p>
    <w:p w14:paraId="48221BF7" w14:textId="3805311A" w:rsidR="009601DE" w:rsidRDefault="007053DA" w:rsidP="009601DE">
      <w:pPr>
        <w:pStyle w:val="Listenabsatz"/>
      </w:pPr>
      <w:hyperlink r:id="rId20" w:history="1">
        <w:r w:rsidR="009601DE" w:rsidRPr="00723171">
          <w:rPr>
            <w:rStyle w:val="Link"/>
          </w:rPr>
          <w:t>https://trello.com/b/AvTnkseR/backlog-sprint-3</w:t>
        </w:r>
      </w:hyperlink>
    </w:p>
    <w:p w14:paraId="34D4F8AF" w14:textId="77777777" w:rsidR="009601DE" w:rsidRPr="009601DE" w:rsidRDefault="009601DE" w:rsidP="009601DE"/>
    <w:p w14:paraId="456B3433" w14:textId="77777777" w:rsidR="002B3163" w:rsidRPr="00C5245C" w:rsidRDefault="002B3163" w:rsidP="00C5245C">
      <w:pPr>
        <w:pStyle w:val="berschrift1"/>
        <w:numPr>
          <w:ilvl w:val="0"/>
          <w:numId w:val="18"/>
        </w:numPr>
        <w:spacing w:line="360" w:lineRule="auto"/>
        <w:rPr>
          <w:lang w:val="en-US"/>
        </w:rPr>
      </w:pPr>
      <w:bookmarkStart w:id="21" w:name="_Toc40268343"/>
      <w:r w:rsidRPr="00C5245C">
        <w:rPr>
          <w:lang w:val="en-US"/>
        </w:rPr>
        <w:t xml:space="preserve">Lop </w:t>
      </w:r>
      <w:proofErr w:type="spellStart"/>
      <w:r w:rsidRPr="00C5245C">
        <w:rPr>
          <w:lang w:val="en-US"/>
        </w:rPr>
        <w:t>Liste</w:t>
      </w:r>
      <w:bookmarkEnd w:id="21"/>
      <w:proofErr w:type="spellEnd"/>
    </w:p>
    <w:p w14:paraId="3CBE5182" w14:textId="77777777" w:rsidR="00A9665F" w:rsidRPr="00C5245C" w:rsidRDefault="000E2B8A" w:rsidP="000E2B8A">
      <w:pPr>
        <w:spacing w:line="360" w:lineRule="auto"/>
        <w:rPr>
          <w:lang w:val="en-US"/>
        </w:rPr>
      </w:pPr>
      <w:r w:rsidRPr="00A9665F">
        <w:rPr>
          <w:noProof/>
          <w:lang w:eastAsia="de-DE"/>
        </w:rPr>
        <w:drawing>
          <wp:anchor distT="0" distB="0" distL="114300" distR="114300" simplePos="0" relativeHeight="251659264" behindDoc="1" locked="0" layoutInCell="1" allowOverlap="1" wp14:anchorId="5A22456B" wp14:editId="4FF7B484">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2" w:name="_Toc40268344"/>
      <w:r w:rsidRPr="00C5245C">
        <w:rPr>
          <w:lang w:val="en-US"/>
        </w:rPr>
        <w:t>Quell</w:t>
      </w:r>
      <w:r>
        <w:t>en</w:t>
      </w:r>
      <w:bookmarkEnd w:id="22"/>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93FD5" w14:textId="77777777" w:rsidR="007053DA" w:rsidRDefault="007053DA" w:rsidP="00111CC8">
      <w:pPr>
        <w:spacing w:after="0" w:line="240" w:lineRule="auto"/>
      </w:pPr>
      <w:r>
        <w:separator/>
      </w:r>
    </w:p>
  </w:endnote>
  <w:endnote w:type="continuationSeparator" w:id="0">
    <w:p w14:paraId="78DA01C7" w14:textId="77777777" w:rsidR="007053DA" w:rsidRDefault="007053DA"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1961F" w14:textId="77777777" w:rsidR="007053DA" w:rsidRDefault="007053DA">
    <w:pPr>
      <w:pStyle w:val="Fuzeile"/>
    </w:pPr>
    <w:sdt>
      <w:sdtPr>
        <w:id w:val="969400743"/>
        <w:temporary/>
        <w:showingPlcHdr/>
      </w:sdtPr>
      <w:sdtContent>
        <w:r>
          <w:t>[Hier eingeben]</w:t>
        </w:r>
      </w:sdtContent>
    </w:sdt>
    <w:r>
      <w:ptab w:relativeTo="margin" w:alignment="center" w:leader="none"/>
    </w:r>
    <w:sdt>
      <w:sdtPr>
        <w:id w:val="969400748"/>
        <w:temporary/>
        <w:showingPlcHdr/>
      </w:sdtPr>
      <w:sdtContent>
        <w:r>
          <w:t>[Hier eingeben]</w:t>
        </w:r>
      </w:sdtContent>
    </w:sdt>
    <w:r>
      <w:ptab w:relativeTo="margin" w:alignment="right" w:leader="none"/>
    </w:r>
    <w:r>
      <w:t>KS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733F0" w14:textId="77777777" w:rsidR="007053DA" w:rsidRDefault="007053DA" w:rsidP="00111CC8">
      <w:pPr>
        <w:spacing w:after="0" w:line="240" w:lineRule="auto"/>
      </w:pPr>
      <w:r>
        <w:separator/>
      </w:r>
    </w:p>
  </w:footnote>
  <w:footnote w:type="continuationSeparator" w:id="0">
    <w:p w14:paraId="54DE6F73" w14:textId="77777777" w:rsidR="007053DA" w:rsidRDefault="007053DA" w:rsidP="00111CC8">
      <w:pPr>
        <w:spacing w:after="0" w:line="240" w:lineRule="auto"/>
      </w:pPr>
      <w:r>
        <w:continuationSeparator/>
      </w:r>
    </w:p>
  </w:footnote>
  <w:footnote w:id="1">
    <w:p w14:paraId="2BC4D5C9" w14:textId="4773D03E" w:rsidR="007053DA" w:rsidRPr="00354C25" w:rsidRDefault="007053DA"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7053DA" w:rsidRPr="003E3632" w:rsidRDefault="007053DA" w:rsidP="003E3632">
      <w:pPr>
        <w:spacing w:line="240" w:lineRule="auto"/>
        <w:ind w:hanging="480"/>
        <w:rPr>
          <w:rFonts w:eastAsia="Times New Roman"/>
          <w:sz w:val="20"/>
        </w:rPr>
      </w:pPr>
      <w:r>
        <w:rPr>
          <w:rStyle w:val="Funotenzeichen"/>
        </w:rPr>
        <w:footnoteRef/>
      </w:r>
      <w:r>
        <w:t xml:space="preserve"> </w:t>
      </w:r>
      <w:proofErr w:type="spellStart"/>
      <w:r w:rsidRPr="003E3632">
        <w:rPr>
          <w:rFonts w:eastAsia="Times New Roman"/>
          <w:sz w:val="20"/>
        </w:rPr>
        <w:t>Electron</w:t>
      </w:r>
      <w:proofErr w:type="spellEnd"/>
      <w:r w:rsidRPr="003E3632">
        <w:rPr>
          <w:rFonts w:eastAsia="Times New Roman"/>
          <w:sz w:val="20"/>
        </w:rPr>
        <w:t xml:space="preserve"> | Plattformübergreifende Desktop-Anwendungen mit JavaScript, HTML und CSS entwickeln, </w:t>
      </w:r>
      <w:proofErr w:type="spellStart"/>
      <w:r w:rsidRPr="003E3632">
        <w:rPr>
          <w:rFonts w:eastAsia="Times New Roman"/>
          <w:sz w:val="20"/>
        </w:rPr>
        <w:t>n.d</w:t>
      </w:r>
      <w:proofErr w:type="spellEnd"/>
      <w:r w:rsidRPr="003E3632">
        <w:rPr>
          <w:rFonts w:eastAsia="Times New Roman"/>
          <w:sz w:val="20"/>
        </w:rPr>
        <w:t>.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7053DA" w:rsidRDefault="007053DA">
      <w:pPr>
        <w:pStyle w:val="Funoten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B8355BC"/>
    <w:multiLevelType w:val="hybridMultilevel"/>
    <w:tmpl w:val="36B08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4">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D04BD9"/>
    <w:multiLevelType w:val="hybridMultilevel"/>
    <w:tmpl w:val="0E0E9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1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2">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7655EE8"/>
    <w:multiLevelType w:val="hybridMultilevel"/>
    <w:tmpl w:val="7D48C42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A9291D"/>
    <w:multiLevelType w:val="hybridMultilevel"/>
    <w:tmpl w:val="0E06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8D52C65"/>
    <w:multiLevelType w:val="hybridMultilevel"/>
    <w:tmpl w:val="C40A2D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24">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31">
    <w:nsid w:val="72BF6921"/>
    <w:multiLevelType w:val="hybridMultilevel"/>
    <w:tmpl w:val="AF1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33">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ACB078A"/>
    <w:multiLevelType w:val="hybridMultilevel"/>
    <w:tmpl w:val="9D52F2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7">
    <w:nsid w:val="7ED627DC"/>
    <w:multiLevelType w:val="hybridMultilevel"/>
    <w:tmpl w:val="B89EF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30"/>
  </w:num>
  <w:num w:numId="4">
    <w:abstractNumId w:val="23"/>
  </w:num>
  <w:num w:numId="5">
    <w:abstractNumId w:val="9"/>
  </w:num>
  <w:num w:numId="6">
    <w:abstractNumId w:val="28"/>
  </w:num>
  <w:num w:numId="7">
    <w:abstractNumId w:val="11"/>
  </w:num>
  <w:num w:numId="8">
    <w:abstractNumId w:val="3"/>
  </w:num>
  <w:num w:numId="9">
    <w:abstractNumId w:val="36"/>
  </w:num>
  <w:num w:numId="10">
    <w:abstractNumId w:val="19"/>
  </w:num>
  <w:num w:numId="11">
    <w:abstractNumId w:val="14"/>
  </w:num>
  <w:num w:numId="12">
    <w:abstractNumId w:val="34"/>
  </w:num>
  <w:num w:numId="13">
    <w:abstractNumId w:val="27"/>
  </w:num>
  <w:num w:numId="14">
    <w:abstractNumId w:val="25"/>
  </w:num>
  <w:num w:numId="15">
    <w:abstractNumId w:val="24"/>
  </w:num>
  <w:num w:numId="16">
    <w:abstractNumId w:val="33"/>
  </w:num>
  <w:num w:numId="17">
    <w:abstractNumId w:val="26"/>
  </w:num>
  <w:num w:numId="18">
    <w:abstractNumId w:val="1"/>
  </w:num>
  <w:num w:numId="19">
    <w:abstractNumId w:val="0"/>
  </w:num>
  <w:num w:numId="20">
    <w:abstractNumId w:val="8"/>
  </w:num>
  <w:num w:numId="21">
    <w:abstractNumId w:val="18"/>
  </w:num>
  <w:num w:numId="22">
    <w:abstractNumId w:val="38"/>
  </w:num>
  <w:num w:numId="23">
    <w:abstractNumId w:val="12"/>
  </w:num>
  <w:num w:numId="24">
    <w:abstractNumId w:val="10"/>
  </w:num>
  <w:num w:numId="25">
    <w:abstractNumId w:val="4"/>
  </w:num>
  <w:num w:numId="26">
    <w:abstractNumId w:val="17"/>
  </w:num>
  <w:num w:numId="27">
    <w:abstractNumId w:val="5"/>
  </w:num>
  <w:num w:numId="28">
    <w:abstractNumId w:val="29"/>
  </w:num>
  <w:num w:numId="29">
    <w:abstractNumId w:val="21"/>
  </w:num>
  <w:num w:numId="30">
    <w:abstractNumId w:val="13"/>
  </w:num>
  <w:num w:numId="31">
    <w:abstractNumId w:val="15"/>
  </w:num>
  <w:num w:numId="32">
    <w:abstractNumId w:val="7"/>
  </w:num>
  <w:num w:numId="33">
    <w:abstractNumId w:val="35"/>
  </w:num>
  <w:num w:numId="34">
    <w:abstractNumId w:val="31"/>
  </w:num>
  <w:num w:numId="35">
    <w:abstractNumId w:val="37"/>
  </w:num>
  <w:num w:numId="36">
    <w:abstractNumId w:val="20"/>
  </w:num>
  <w:num w:numId="37">
    <w:abstractNumId w:val="2"/>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E6"/>
    <w:rsid w:val="0003685E"/>
    <w:rsid w:val="00074CA8"/>
    <w:rsid w:val="000822C7"/>
    <w:rsid w:val="0008716E"/>
    <w:rsid w:val="000B52DA"/>
    <w:rsid w:val="000C1CB5"/>
    <w:rsid w:val="000D0EF7"/>
    <w:rsid w:val="000D1663"/>
    <w:rsid w:val="000E2B8A"/>
    <w:rsid w:val="00110044"/>
    <w:rsid w:val="00111CC8"/>
    <w:rsid w:val="001359FB"/>
    <w:rsid w:val="00154F07"/>
    <w:rsid w:val="00187D99"/>
    <w:rsid w:val="001C065C"/>
    <w:rsid w:val="001C57F6"/>
    <w:rsid w:val="001D31DF"/>
    <w:rsid w:val="001F1C32"/>
    <w:rsid w:val="002725C9"/>
    <w:rsid w:val="002B3163"/>
    <w:rsid w:val="002B7B42"/>
    <w:rsid w:val="002F244B"/>
    <w:rsid w:val="003249C2"/>
    <w:rsid w:val="00354C25"/>
    <w:rsid w:val="00371E57"/>
    <w:rsid w:val="003A3A4A"/>
    <w:rsid w:val="003D387D"/>
    <w:rsid w:val="003E3632"/>
    <w:rsid w:val="00406BC9"/>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053DA"/>
    <w:rsid w:val="0072747B"/>
    <w:rsid w:val="00773B6F"/>
    <w:rsid w:val="00790AD4"/>
    <w:rsid w:val="007B7185"/>
    <w:rsid w:val="007C7B6C"/>
    <w:rsid w:val="00821F33"/>
    <w:rsid w:val="008376F4"/>
    <w:rsid w:val="008469D2"/>
    <w:rsid w:val="00857860"/>
    <w:rsid w:val="00873DE6"/>
    <w:rsid w:val="00890242"/>
    <w:rsid w:val="00894567"/>
    <w:rsid w:val="008A4D37"/>
    <w:rsid w:val="008B05CD"/>
    <w:rsid w:val="008C3D9F"/>
    <w:rsid w:val="008F0F4B"/>
    <w:rsid w:val="008F3DB5"/>
    <w:rsid w:val="009601DE"/>
    <w:rsid w:val="00990FEC"/>
    <w:rsid w:val="009B2969"/>
    <w:rsid w:val="00A6061E"/>
    <w:rsid w:val="00A9665F"/>
    <w:rsid w:val="00AF1F1B"/>
    <w:rsid w:val="00AF7060"/>
    <w:rsid w:val="00B04368"/>
    <w:rsid w:val="00B25FA9"/>
    <w:rsid w:val="00B84001"/>
    <w:rsid w:val="00BB69DF"/>
    <w:rsid w:val="00C21B98"/>
    <w:rsid w:val="00C5245C"/>
    <w:rsid w:val="00C94465"/>
    <w:rsid w:val="00CA0ED3"/>
    <w:rsid w:val="00CB4C1D"/>
    <w:rsid w:val="00D12ED1"/>
    <w:rsid w:val="00D96A42"/>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A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87D"/>
    <w:rPr>
      <w:sz w:val="24"/>
    </w:rPr>
  </w:style>
  <w:style w:type="paragraph" w:styleId="berschrift1">
    <w:name w:val="heading 1"/>
    <w:basedOn w:val="Standard"/>
    <w:next w:val="Standard"/>
    <w:link w:val="berschrift1Zeiche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eichen">
    <w:name w:val="Überschrift 1 Zeiche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eichen">
    <w:name w:val="Überschrift 2 Zeiche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eichen"/>
    <w:uiPriority w:val="99"/>
    <w:unhideWhenUsed/>
    <w:rsid w:val="00111CC8"/>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111CC8"/>
    <w:rPr>
      <w:sz w:val="24"/>
    </w:rPr>
  </w:style>
  <w:style w:type="paragraph" w:styleId="Fuzeile">
    <w:name w:val="footer"/>
    <w:basedOn w:val="Standard"/>
    <w:link w:val="FuzeileZeichen"/>
    <w:uiPriority w:val="99"/>
    <w:unhideWhenUsed/>
    <w:rsid w:val="00111CC8"/>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111CC8"/>
    <w:rPr>
      <w:sz w:val="24"/>
    </w:rPr>
  </w:style>
  <w:style w:type="paragraph" w:styleId="Sprechblasentext">
    <w:name w:val="Balloon Text"/>
    <w:basedOn w:val="Standard"/>
    <w:link w:val="SprechblasentextZeichen"/>
    <w:uiPriority w:val="99"/>
    <w:semiHidden/>
    <w:unhideWhenUsed/>
    <w:rsid w:val="00821F3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eichen"/>
    <w:uiPriority w:val="99"/>
    <w:unhideWhenUsed/>
    <w:rsid w:val="00354C25"/>
    <w:pPr>
      <w:spacing w:after="0" w:line="240" w:lineRule="auto"/>
    </w:pPr>
    <w:rPr>
      <w:szCs w:val="24"/>
    </w:rPr>
  </w:style>
  <w:style w:type="character" w:customStyle="1" w:styleId="FunotentextZeichen">
    <w:name w:val="Fußnotentext Zeiche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GesichteterLink">
    <w:name w:val="FollowedHyperlink"/>
    <w:basedOn w:val="Absatzstandardschriftart"/>
    <w:uiPriority w:val="99"/>
    <w:semiHidden/>
    <w:unhideWhenUsed/>
    <w:rsid w:val="003E3632"/>
    <w:rPr>
      <w:color w:val="954F72" w:themeColor="followedHyperlink"/>
      <w:u w:val="single"/>
    </w:rPr>
  </w:style>
  <w:style w:type="character" w:customStyle="1" w:styleId="UnresolvedMention">
    <w:name w:val="Unresolved Mention"/>
    <w:basedOn w:val="Absatzstandardschriftart"/>
    <w:uiPriority w:val="99"/>
    <w:semiHidden/>
    <w:unhideWhenUsed/>
    <w:rsid w:val="009601DE"/>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87D"/>
    <w:rPr>
      <w:sz w:val="24"/>
    </w:rPr>
  </w:style>
  <w:style w:type="paragraph" w:styleId="berschrift1">
    <w:name w:val="heading 1"/>
    <w:basedOn w:val="Standard"/>
    <w:next w:val="Standard"/>
    <w:link w:val="berschrift1Zeiche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eichen">
    <w:name w:val="Überschrift 1 Zeiche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eichen">
    <w:name w:val="Überschrift 2 Zeiche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eichen"/>
    <w:uiPriority w:val="99"/>
    <w:unhideWhenUsed/>
    <w:rsid w:val="00111CC8"/>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111CC8"/>
    <w:rPr>
      <w:sz w:val="24"/>
    </w:rPr>
  </w:style>
  <w:style w:type="paragraph" w:styleId="Fuzeile">
    <w:name w:val="footer"/>
    <w:basedOn w:val="Standard"/>
    <w:link w:val="FuzeileZeichen"/>
    <w:uiPriority w:val="99"/>
    <w:unhideWhenUsed/>
    <w:rsid w:val="00111CC8"/>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111CC8"/>
    <w:rPr>
      <w:sz w:val="24"/>
    </w:rPr>
  </w:style>
  <w:style w:type="paragraph" w:styleId="Sprechblasentext">
    <w:name w:val="Balloon Text"/>
    <w:basedOn w:val="Standard"/>
    <w:link w:val="SprechblasentextZeichen"/>
    <w:uiPriority w:val="99"/>
    <w:semiHidden/>
    <w:unhideWhenUsed/>
    <w:rsid w:val="00821F3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eichen"/>
    <w:uiPriority w:val="99"/>
    <w:unhideWhenUsed/>
    <w:rsid w:val="00354C25"/>
    <w:pPr>
      <w:spacing w:after="0" w:line="240" w:lineRule="auto"/>
    </w:pPr>
    <w:rPr>
      <w:szCs w:val="24"/>
    </w:rPr>
  </w:style>
  <w:style w:type="character" w:customStyle="1" w:styleId="FunotentextZeichen">
    <w:name w:val="Fußnotentext Zeiche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GesichteterLink">
    <w:name w:val="FollowedHyperlink"/>
    <w:basedOn w:val="Absatzstandardschriftart"/>
    <w:uiPriority w:val="99"/>
    <w:semiHidden/>
    <w:unhideWhenUsed/>
    <w:rsid w:val="003E3632"/>
    <w:rPr>
      <w:color w:val="954F72" w:themeColor="followedHyperlink"/>
      <w:u w:val="single"/>
    </w:rPr>
  </w:style>
  <w:style w:type="character" w:customStyle="1" w:styleId="UnresolvedMention">
    <w:name w:val="Unresolved Mention"/>
    <w:basedOn w:val="Absatzstandardschriftart"/>
    <w:uiPriority w:val="99"/>
    <w:semiHidden/>
    <w:unhideWhenUsed/>
    <w:rsid w:val="0096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106773813">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rello.com/b/AvTnkseR/backlog-sprint-3" TargetMode="External"/><Relationship Id="rId21" Type="http://schemas.openxmlformats.org/officeDocument/2006/relationships/image" Target="media/image9.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trello.com/b/pH1fFIXw/scrum-backlog" TargetMode="External"/><Relationship Id="rId18" Type="http://schemas.openxmlformats.org/officeDocument/2006/relationships/hyperlink" Target="https://trello.com/b/68dD38lM/backlog-sprint-1" TargetMode="External"/><Relationship Id="rId19" Type="http://schemas.openxmlformats.org/officeDocument/2006/relationships/hyperlink" Target="https://trello.com/b/gV3w8Bs3/backlog-sprint-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44D1-0558-6B49-A04F-EE34C45C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5701</Words>
  <Characters>35917</Characters>
  <Application>Microsoft Macintosh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c</cp:lastModifiedBy>
  <cp:revision>63</cp:revision>
  <dcterms:created xsi:type="dcterms:W3CDTF">2020-04-29T12:14:00Z</dcterms:created>
  <dcterms:modified xsi:type="dcterms:W3CDTF">2020-05-15T16:33:00Z</dcterms:modified>
</cp:coreProperties>
</file>