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E9D" w:rsidRPr="00BF3937" w:rsidRDefault="00F15254" w:rsidP="00F152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3937">
        <w:rPr>
          <w:rFonts w:ascii="Times New Roman" w:hAnsi="Times New Roman" w:cs="Times New Roman"/>
          <w:sz w:val="28"/>
          <w:szCs w:val="28"/>
        </w:rPr>
        <w:t>Запросить у пользователя в консоли количество оттенков красного, зеленого и синего цвета, к которым будут приводиться изображения.</w:t>
      </w:r>
    </w:p>
    <w:p w:rsidR="00F15254" w:rsidRPr="00BF3937" w:rsidRDefault="00F15254" w:rsidP="00F152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3937">
        <w:rPr>
          <w:rFonts w:ascii="Times New Roman" w:hAnsi="Times New Roman" w:cs="Times New Roman"/>
          <w:sz w:val="28"/>
          <w:szCs w:val="28"/>
        </w:rPr>
        <w:t xml:space="preserve">Выделить память под массивы </w:t>
      </w:r>
      <w:r w:rsidRPr="00BF3937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CA40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3937">
        <w:rPr>
          <w:rFonts w:ascii="Times New Roman" w:hAnsi="Times New Roman" w:cs="Times New Roman"/>
          <w:sz w:val="28"/>
          <w:szCs w:val="28"/>
          <w:lang w:val="en-US"/>
        </w:rPr>
        <w:t>notpreparedimages</w:t>
      </w:r>
      <w:proofErr w:type="spellEnd"/>
      <w:r w:rsidRPr="00CA4021">
        <w:rPr>
          <w:rFonts w:ascii="Times New Roman" w:hAnsi="Times New Roman" w:cs="Times New Roman"/>
          <w:sz w:val="28"/>
          <w:szCs w:val="28"/>
        </w:rPr>
        <w:t xml:space="preserve">, </w:t>
      </w:r>
      <w:r w:rsidRPr="00BF393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A4021">
        <w:rPr>
          <w:rFonts w:ascii="Times New Roman" w:hAnsi="Times New Roman" w:cs="Times New Roman"/>
          <w:sz w:val="28"/>
          <w:szCs w:val="28"/>
        </w:rPr>
        <w:t>.</w:t>
      </w:r>
      <w:r w:rsidR="00BF3937">
        <w:rPr>
          <w:rFonts w:ascii="Times New Roman" w:hAnsi="Times New Roman" w:cs="Times New Roman"/>
          <w:sz w:val="28"/>
          <w:szCs w:val="28"/>
        </w:rPr>
        <w:br/>
      </w:r>
    </w:p>
    <w:p w:rsidR="00F15254" w:rsidRPr="00BF3937" w:rsidRDefault="00F15254" w:rsidP="00BF39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F3937">
        <w:rPr>
          <w:rFonts w:ascii="Times New Roman" w:hAnsi="Times New Roman" w:cs="Times New Roman"/>
          <w:sz w:val="28"/>
          <w:szCs w:val="28"/>
          <w:lang w:val="en-US"/>
        </w:rPr>
        <w:t>images</w:t>
      </w:r>
      <w:proofErr w:type="gramEnd"/>
      <w:r w:rsidRPr="00BF3937">
        <w:rPr>
          <w:rFonts w:ascii="Times New Roman" w:hAnsi="Times New Roman" w:cs="Times New Roman"/>
          <w:sz w:val="28"/>
          <w:szCs w:val="28"/>
        </w:rPr>
        <w:t xml:space="preserve"> – матрица, которая будет хранить эталонные изображения, переведенные в бинарную комбинацию.</w:t>
      </w:r>
    </w:p>
    <w:p w:rsidR="00F15254" w:rsidRPr="003F66D4" w:rsidRDefault="00F15254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BF3937">
        <w:rPr>
          <w:rFonts w:ascii="Times New Roman" w:hAnsi="Times New Roman" w:cs="Times New Roman"/>
          <w:sz w:val="28"/>
          <w:szCs w:val="28"/>
        </w:rPr>
        <w:br/>
      </w:r>
      <m:oMath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22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⋯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⋮</m:t>
                  </m:r>
                </m:e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⋱</m:t>
                  </m:r>
                </m:e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 xml:space="preserve"> </m:t>
                        </m:r>
                      </m:e>
                    </m:mr>
                  </m:m>
                </m:e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mn</m:t>
                      </m:r>
                    </m:sub>
                  </m:sSub>
                </m:e>
              </m:mr>
            </m:m>
          </m:e>
        </m:d>
      </m:oMath>
      <w:r w:rsidR="00BF3937"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1≤i≤m, 1≤j≤n</m:t>
        </m:r>
      </m:oMath>
    </w:p>
    <w:p w:rsidR="00BF3937" w:rsidRPr="003F66D4" w:rsidRDefault="00BF3937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BF3937" w:rsidRPr="00BF3937" w:rsidRDefault="00BF3937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BF3937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 w:rsidRPr="00BF3937"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proofErr w:type="gramEnd"/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эталонных изображений</w:t>
      </w:r>
      <w:r w:rsidR="003F66D4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F3937" w:rsidRDefault="00BF3937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BF393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proofErr w:type="gramEnd"/>
      <w:r w:rsidR="00CA4021">
        <w:rPr>
          <w:rFonts w:ascii="Times New Roman" w:eastAsiaTheme="minorEastAsia" w:hAnsi="Times New Roman" w:cs="Times New Roman"/>
          <w:sz w:val="28"/>
          <w:szCs w:val="28"/>
        </w:rPr>
        <w:t xml:space="preserve"> элементов бинарной комбинации;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4021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4021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>&lt;</w:t>
      </w:r>
      <w:r w:rsidR="003F66D4">
        <w:rPr>
          <w:rFonts w:ascii="Times New Roman" w:eastAsiaTheme="minorEastAsia" w:hAnsi="Times New Roman" w:cs="Times New Roman"/>
          <w:sz w:val="28"/>
          <w:szCs w:val="28"/>
        </w:rPr>
        <w:t>количество пикселей в изображении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>&gt;</w:t>
      </w:r>
      <w:r w:rsidR="003F66D4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>&lt;</w:t>
      </w:r>
      <w:r w:rsidR="003F66D4">
        <w:rPr>
          <w:rFonts w:ascii="Times New Roman" w:eastAsiaTheme="minorEastAsia" w:hAnsi="Times New Roman" w:cs="Times New Roman"/>
          <w:sz w:val="28"/>
          <w:szCs w:val="28"/>
        </w:rPr>
        <w:t>количество оттенков, введенных пользователем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>&gt;</w:t>
      </w:r>
      <w:r w:rsidR="00CA4021">
        <w:rPr>
          <w:rFonts w:ascii="Times New Roman" w:eastAsiaTheme="minorEastAsia" w:hAnsi="Times New Roman" w:cs="Times New Roman"/>
          <w:sz w:val="28"/>
          <w:szCs w:val="28"/>
        </w:rPr>
        <w:t xml:space="preserve"> * 3.</w:t>
      </w:r>
    </w:p>
    <w:p w:rsidR="003F66D4" w:rsidRDefault="003F66D4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B6C4D" w:rsidRDefault="003F66D4" w:rsidP="003F66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notpreparedimages</w:t>
      </w:r>
      <w:proofErr w:type="spellEnd"/>
      <w:proofErr w:type="gramEnd"/>
      <w:r w:rsidRPr="003F66D4">
        <w:rPr>
          <w:rFonts w:ascii="Times New Roman" w:hAnsi="Times New Roman" w:cs="Times New Roman"/>
          <w:sz w:val="28"/>
          <w:szCs w:val="28"/>
        </w:rPr>
        <w:t xml:space="preserve"> – 4-</w:t>
      </w:r>
      <w:r>
        <w:rPr>
          <w:rFonts w:ascii="Times New Roman" w:hAnsi="Times New Roman" w:cs="Times New Roman"/>
          <w:sz w:val="28"/>
          <w:szCs w:val="28"/>
        </w:rPr>
        <w:t xml:space="preserve">мерный массив, который </w:t>
      </w:r>
      <w:r w:rsidR="00560AE9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560A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C4D">
        <w:rPr>
          <w:rFonts w:ascii="Times New Roman" w:hAnsi="Times New Roman" w:cs="Times New Roman"/>
          <w:sz w:val="28"/>
          <w:szCs w:val="28"/>
        </w:rPr>
        <w:t xml:space="preserve">эталонные </w:t>
      </w:r>
      <w:r>
        <w:rPr>
          <w:rFonts w:ascii="Times New Roman" w:hAnsi="Times New Roman" w:cs="Times New Roman"/>
          <w:sz w:val="28"/>
          <w:szCs w:val="28"/>
        </w:rPr>
        <w:t xml:space="preserve">изображения с количеством оттенков цветов, введенные ранее. Данный массив необходим для вывода </w:t>
      </w:r>
      <w:r w:rsidR="000B6C4D">
        <w:rPr>
          <w:rFonts w:ascii="Times New Roman" w:hAnsi="Times New Roman" w:cs="Times New Roman"/>
          <w:sz w:val="28"/>
          <w:szCs w:val="28"/>
        </w:rPr>
        <w:t>эталонных изображений на экран монитора.</w:t>
      </w: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Первая индекс массива - 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>количество эталонных изображений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Второй и третий индекс – координаты пикселя данного изображения;</w:t>
      </w: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Четвертый индекс – цвет пикселя («1» - красный, «2» - зеленый, «3» - синий);</w:t>
      </w: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 массива – интенсивность данного цвета данного пикселя данного изображения.</w:t>
      </w:r>
    </w:p>
    <w:p w:rsidR="000B6C4D" w:rsidRDefault="000B6C4D" w:rsidP="000B6C4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CA4021" w:rsidRPr="00CA4021" w:rsidRDefault="000B6C4D" w:rsidP="003F66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60AE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60AE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0AE9">
        <w:rPr>
          <w:rFonts w:ascii="Times New Roman" w:hAnsi="Times New Roman" w:cs="Times New Roman"/>
          <w:sz w:val="28"/>
          <w:szCs w:val="28"/>
        </w:rPr>
        <w:t>матрица</w:t>
      </w:r>
      <w:proofErr w:type="gramEnd"/>
      <w:r w:rsidR="00560AE9">
        <w:rPr>
          <w:rFonts w:ascii="Times New Roman" w:hAnsi="Times New Roman" w:cs="Times New Roman"/>
          <w:sz w:val="28"/>
          <w:szCs w:val="28"/>
        </w:rPr>
        <w:t>, необходимая для хранения одного из изображений.</w:t>
      </w:r>
    </w:p>
    <w:p w:rsidR="00CA4021" w:rsidRPr="00CA4021" w:rsidRDefault="00004A94" w:rsidP="00CA402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13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n1</m:t>
                            </m:r>
                          </m:sub>
                        </m:sSub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23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n3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0, 255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1≤i≤m, 1≤j≤n</m:t>
        </m:r>
      </m:oMath>
      <w:r w:rsidR="00560A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4021" w:rsidRPr="00CA4021" w:rsidRDefault="00CA4021" w:rsidP="00CA402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3F66D4" w:rsidRDefault="00CA4021" w:rsidP="00CA402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столбец хранит значения интенсивностей красного цвета каждого пикселя изображения, второй  – значения интенсивностей зеленого цвета, третий – синего.</w:t>
      </w:r>
    </w:p>
    <w:p w:rsidR="00BF607A" w:rsidRPr="00BF607A" w:rsidRDefault="00BF607A" w:rsidP="00BF607A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F607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</w:t>
      </w:r>
      <w:r>
        <w:rPr>
          <w:rFonts w:ascii="Times New Roman" w:hAnsi="Times New Roman" w:cs="Times New Roman"/>
          <w:b/>
          <w:sz w:val="28"/>
          <w:szCs w:val="28"/>
        </w:rPr>
        <w:t>эталонным</w:t>
      </w:r>
      <w:r w:rsidRPr="00BF607A">
        <w:rPr>
          <w:rFonts w:ascii="Times New Roman" w:hAnsi="Times New Roman" w:cs="Times New Roman"/>
          <w:b/>
          <w:sz w:val="28"/>
          <w:szCs w:val="28"/>
        </w:rPr>
        <w:t xml:space="preserve"> изображением.</w:t>
      </w:r>
    </w:p>
    <w:p w:rsidR="00CA4021" w:rsidRDefault="00CA4021" w:rsidP="00BF607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Производится необходимая работа с каждым </w:t>
      </w:r>
      <w:r w:rsidR="002168C4">
        <w:rPr>
          <w:rFonts w:ascii="Times New Roman" w:hAnsi="Times New Roman" w:cs="Times New Roman"/>
          <w:sz w:val="28"/>
          <w:szCs w:val="28"/>
        </w:rPr>
        <w:t xml:space="preserve">эталонным </w:t>
      </w:r>
      <w:r>
        <w:rPr>
          <w:rFonts w:ascii="Times New Roman" w:hAnsi="Times New Roman" w:cs="Times New Roman"/>
          <w:sz w:val="28"/>
          <w:szCs w:val="28"/>
        </w:rPr>
        <w:t>изображением для его приведения к бинарной комбинации.</w:t>
      </w:r>
    </w:p>
    <w:p w:rsidR="00CA4021" w:rsidRDefault="000F44E2" w:rsidP="00CA402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из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0F44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изображение и помещаем в три различные матрицы, где каждая матрица хранит значения интенсивностей пикселей определенного цвета.</w:t>
      </w:r>
    </w:p>
    <w:p w:rsidR="000F44E2" w:rsidRDefault="003D04A1" w:rsidP="000F44E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6577" cy="4447620"/>
            <wp:effectExtent l="19050" t="0" r="0" b="0"/>
            <wp:docPr id="2" name="Рисунок 2" descr="G:\MatlabWriters\Алгоритмы\Деление на цв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atlabWriters\Алгоритмы\Деление на цвета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15" cy="444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DC" w:rsidRDefault="008947DC" w:rsidP="000F44E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8947DC" w:rsidRDefault="008947DC" w:rsidP="008947D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8947DC">
        <w:rPr>
          <w:rFonts w:ascii="Times New Roman" w:hAnsi="Times New Roman" w:cs="Times New Roman"/>
          <w:b/>
          <w:sz w:val="28"/>
          <w:szCs w:val="28"/>
        </w:rPr>
        <w:t>Приведение эталонных изображений к стандартной форме размеру 100х100.</w:t>
      </w:r>
    </w:p>
    <w:p w:rsidR="008947DC" w:rsidRPr="008947DC" w:rsidRDefault="008947DC" w:rsidP="000F44E2">
      <w:pPr>
        <w:pStyle w:val="a3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0F44E2" w:rsidRDefault="003D04A1" w:rsidP="008947DC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Приводим матрицы к размеру 100*100</w:t>
      </w:r>
      <w:r w:rsidR="007E269B" w:rsidRPr="007E269B">
        <w:rPr>
          <w:rFonts w:ascii="Times New Roman" w:hAnsi="Times New Roman" w:cs="Times New Roman"/>
          <w:sz w:val="28"/>
          <w:szCs w:val="28"/>
        </w:rPr>
        <w:t xml:space="preserve"> </w:t>
      </w:r>
      <w:r w:rsidR="007E269B">
        <w:rPr>
          <w:rFonts w:ascii="Times New Roman" w:hAnsi="Times New Roman" w:cs="Times New Roman"/>
          <w:sz w:val="28"/>
          <w:szCs w:val="28"/>
        </w:rPr>
        <w:t>с помощью метода ближайшего соседа.</w:t>
      </w:r>
      <w:r w:rsidR="00BF16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8295" cy="2162217"/>
            <wp:effectExtent l="19050" t="0" r="8455" b="0"/>
            <wp:docPr id="4" name="Рисунок 4" descr="G:\MatlabWriters\Алгоритмы\Приведение к размер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MatlabWriters\Алгоритмы\Приведение к размеру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18" cy="21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81" w:rsidRDefault="00BF1681" w:rsidP="00BF168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Приводим матрицы к </w:t>
      </w:r>
      <w:proofErr w:type="gramStart"/>
      <w:r>
        <w:rPr>
          <w:rFonts w:ascii="Times New Roman" w:hAnsi="Times New Roman" w:cs="Times New Roman"/>
          <w:sz w:val="28"/>
          <w:szCs w:val="28"/>
        </w:rPr>
        <w:t>вектор-строкам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длиной 10000.</w:t>
      </w:r>
    </w:p>
    <w:p w:rsidR="00BF1681" w:rsidRDefault="00BF1681" w:rsidP="00BF168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Приводим каждую вектор-строку к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бинарной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вектор-строке, где каждому элементу массива</w:t>
      </w:r>
      <w:r w:rsidR="00B01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(пикселю) ставится в соответствие своя бинарная комбинация.</w:t>
      </w:r>
    </w:p>
    <w:p w:rsidR="00BF1681" w:rsidRDefault="00BF168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FA42A8" w:rsidRDefault="00BF168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метод создания бинарной последовательности на примере одного пикселя:</w:t>
      </w:r>
    </w:p>
    <w:p w:rsidR="00BF1681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77487" cy="1311771"/>
            <wp:effectExtent l="19050" t="0" r="0" b="0"/>
            <wp:docPr id="5" name="Рисунок 5" descr="G:\MatlabWriters\Алгоритмы\Пиксл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MatlabWriters\Алгоритмы\Пикслель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74" cy="131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A8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Интенсивность красного цвета – 181, зеленого -181, синего – 30.</w:t>
      </w:r>
    </w:p>
    <w:p w:rsidR="00FA42A8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предлагается разбить каждый из цветов на 4 </w:t>
      </w:r>
      <w:r w:rsidR="008947DC">
        <w:rPr>
          <w:rFonts w:ascii="Times New Roman" w:hAnsi="Times New Roman" w:cs="Times New Roman"/>
          <w:sz w:val="28"/>
          <w:szCs w:val="28"/>
        </w:rPr>
        <w:t>градации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47DC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пикселя создается бинарный вектор из 12 элементов.</w:t>
      </w:r>
    </w:p>
    <w:p w:rsidR="00FA42A8" w:rsidRPr="009C574D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D612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2563" cy="449659"/>
            <wp:effectExtent l="19050" t="0" r="0" b="0"/>
            <wp:docPr id="8" name="Рисунок 8" descr="G:\MatlabWriters\Алгоритмы\Табл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MatlabWriters\Алгоритмы\Таблица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68" cy="44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47DC" w:rsidRDefault="008947DC" w:rsidP="00B4008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B26EEC" w:rsidRDefault="00D61255" w:rsidP="00B4008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все значения массива являются нулевыми. </w:t>
      </w:r>
    </w:p>
    <w:p w:rsidR="00B4008A" w:rsidRPr="00B26EEC" w:rsidRDefault="00D61255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изменяем значение на одном из «красных» индексов </w:t>
      </w:r>
      <w:r w:rsidR="00B26EEC">
        <w:rPr>
          <w:rFonts w:ascii="Times New Roman" w:hAnsi="Times New Roman" w:cs="Times New Roman"/>
          <w:sz w:val="28"/>
          <w:szCs w:val="28"/>
        </w:rPr>
        <w:t xml:space="preserve">(от 1 до 4) </w:t>
      </w:r>
      <w:r>
        <w:rPr>
          <w:rFonts w:ascii="Times New Roman" w:hAnsi="Times New Roman" w:cs="Times New Roman"/>
          <w:sz w:val="28"/>
          <w:szCs w:val="28"/>
        </w:rPr>
        <w:t>на единицу по следующей формуле.</w:t>
      </w:r>
      <w:r>
        <w:rPr>
          <w:rFonts w:ascii="Times New Roman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Index=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1,  0≤ Red&lt;64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2,  64≤ Red&lt;128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3,  128≤ Red&lt;192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4,  192≤ Red&lt;256</m:t>
                        </m:r>
                      </m:e>
                    </m:mr>
                  </m:m>
                </m:e>
              </m:eqArr>
            </m:e>
          </m:d>
        </m:oMath>
      </m:oMathPara>
    </w:p>
    <w:p w:rsidR="00B4008A" w:rsidRDefault="00B4008A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Index</w:t>
      </w:r>
      <w:r w:rsidRPr="00B4008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индекс бинарного вектора, где значение меняется на единицу;</w:t>
      </w:r>
      <w:r w:rsidR="00742E57" w:rsidRPr="00742E57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Red</w:t>
      </w:r>
      <w:r w:rsidRPr="00B400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B400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интенсивность красного цвета у пикселя</w:t>
      </w:r>
      <w:r w:rsidR="00B26EE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947DC" w:rsidRDefault="008947DC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D665A3" w:rsidRPr="00D665A3" w:rsidRDefault="00D665A3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Промежуточный итог виден на следующей таблице:</w:t>
      </w:r>
    </w:p>
    <w:p w:rsidR="00D665A3" w:rsidRDefault="00D665A3" w:rsidP="00D665A3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0656" cy="450016"/>
            <wp:effectExtent l="19050" t="0" r="0" b="0"/>
            <wp:docPr id="7" name="Рисунок 1" descr="G:\MatlabWriters\Алгоритмы\Материалы к тексту\Табл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tlabWriters\Алгоритмы\Материалы к тексту\Таблиц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56" cy="45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5A3" w:rsidRPr="00D665A3" w:rsidRDefault="00D665A3" w:rsidP="00D665A3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B26EEC" w:rsidRPr="00B4008A" w:rsidRDefault="00B26EEC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Аналогичным образом изменяем значения на одном из «зеленых» (от 5 до 8) и на одном из «синих» (от 9 до 12) индексов на единицу по следующим формулам:</w:t>
      </w:r>
    </w:p>
    <w:p w:rsidR="00B26EEC" w:rsidRDefault="00B26EEC" w:rsidP="00BF1681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Index=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5,  0≤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Green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&lt;64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6,  64≤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Green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&lt;128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7,  128≤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Green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&lt;192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8,  192≤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Green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&lt;256</m:t>
                        </m:r>
                      </m:e>
                    </m:mr>
                  </m:m>
                </m:e>
              </m:eqArr>
            </m:e>
          </m:d>
        </m:oMath>
      </m:oMathPara>
    </w:p>
    <w:p w:rsidR="00B26EEC" w:rsidRDefault="00B26EEC" w:rsidP="00BF1681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Index=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9,  0≤ Blue&lt;64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10,  64≤ Blue&lt;128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11,  128≤ Blue&lt;192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12,  192≤ Blue&lt;256</m:t>
                        </m:r>
                      </m:e>
                    </m:mr>
                  </m:m>
                </m:e>
              </m:eqArr>
            </m:e>
          </m:d>
        </m:oMath>
      </m:oMathPara>
    </w:p>
    <w:p w:rsidR="00B26EEC" w:rsidRDefault="00B26EEC" w:rsidP="00BF1681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Green</w:t>
      </w:r>
      <w:r w:rsidRPr="00B26EE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>интенсивность зеленого цвета у пикселя;</w:t>
      </w:r>
    </w:p>
    <w:p w:rsidR="00B26EEC" w:rsidRDefault="00B26EEC" w:rsidP="00B26EEC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Blue</w:t>
      </w:r>
      <w:r w:rsidRPr="00B26EE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>интенсивность синего цвета у пикселя;</w:t>
      </w:r>
    </w:p>
    <w:p w:rsidR="008947DC" w:rsidRDefault="008947DC" w:rsidP="00B26EEC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8947DC" w:rsidRPr="008947DC" w:rsidRDefault="008947DC" w:rsidP="00B26EEC">
      <w:pPr>
        <w:pStyle w:val="a3"/>
        <w:ind w:left="1080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947DC">
        <w:rPr>
          <w:rFonts w:ascii="Times New Roman" w:eastAsiaTheme="minorEastAsia" w:hAnsi="Times New Roman" w:cs="Times New Roman"/>
          <w:b/>
          <w:sz w:val="28"/>
          <w:szCs w:val="28"/>
        </w:rPr>
        <w:t>Окончательный результат.</w:t>
      </w:r>
    </w:p>
    <w:p w:rsidR="00B26EEC" w:rsidRDefault="00B26EEC" w:rsidP="00B26EEC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Итого получается следующий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вектор</w:t>
      </w:r>
      <w:r w:rsidR="008947DC">
        <w:rPr>
          <w:rFonts w:ascii="Times New Roman" w:eastAsiaTheme="minorEastAsia" w:hAnsi="Times New Roman" w:cs="Times New Roman"/>
          <w:sz w:val="28"/>
          <w:szCs w:val="28"/>
        </w:rPr>
        <w:t>-бинарная</w:t>
      </w:r>
      <w:proofErr w:type="gramEnd"/>
      <w:r w:rsidR="008947DC">
        <w:rPr>
          <w:rFonts w:ascii="Times New Roman" w:eastAsiaTheme="minorEastAsia" w:hAnsi="Times New Roman" w:cs="Times New Roman"/>
          <w:sz w:val="28"/>
          <w:szCs w:val="28"/>
        </w:rPr>
        <w:t xml:space="preserve"> строка или код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26EEC" w:rsidRDefault="002168C4" w:rsidP="00B26EEC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8003" cy="446227"/>
            <wp:effectExtent l="19050" t="0" r="0" b="0"/>
            <wp:docPr id="9" name="Рисунок 9" descr="G:\MatlabWriters\Алгоритмы\Табл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MatlabWriters\Алгоритмы\Таблица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90" cy="44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81" w:rsidRDefault="00BF168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947DC">
        <w:rPr>
          <w:rFonts w:ascii="Times New Roman" w:hAnsi="Times New Roman" w:cs="Times New Roman"/>
          <w:sz w:val="28"/>
          <w:szCs w:val="28"/>
        </w:rPr>
        <w:t>На этом обработка эталонных изображений заканчивается.</w:t>
      </w:r>
    </w:p>
    <w:p w:rsidR="001D7871" w:rsidRDefault="00A34A90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Преимуществом данного способа получения бинарной строки является возможность получения нормированной диагонали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34A90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. На диагонали должно получаться</w:t>
      </w:r>
      <w:r w:rsidR="001D7871">
        <w:rPr>
          <w:rFonts w:ascii="Times New Roman" w:hAnsi="Times New Roman" w:cs="Times New Roman"/>
          <w:sz w:val="28"/>
          <w:szCs w:val="28"/>
        </w:rPr>
        <w:t xml:space="preserve"> 30 0</w:t>
      </w:r>
      <w:r>
        <w:rPr>
          <w:rFonts w:ascii="Times New Roman" w:hAnsi="Times New Roman" w:cs="Times New Roman"/>
          <w:sz w:val="28"/>
          <w:szCs w:val="28"/>
        </w:rPr>
        <w:t>00.</w:t>
      </w:r>
    </w:p>
    <w:p w:rsidR="001D7871" w:rsidRDefault="001D787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1D7871" w:rsidRDefault="001D787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28032" cy="27157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424" cy="27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DC" w:rsidRDefault="008947DC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8947DC" w:rsidRPr="008947DC" w:rsidRDefault="008947DC" w:rsidP="00BF1681">
      <w:pPr>
        <w:pStyle w:val="a3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Работа с тестовым изображением.</w:t>
      </w:r>
    </w:p>
    <w:p w:rsidR="00BF1681" w:rsidRDefault="002168C4" w:rsidP="00BF60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Запрашиваем у пользователя посредством диалогового окна тестовое изображение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216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его распознавания.</w:t>
      </w:r>
    </w:p>
    <w:p w:rsidR="002168C4" w:rsidRDefault="002168C4" w:rsidP="00BF60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необходимая работа с тестовым изображением для его приведения к бинарной комбинации (</w:t>
      </w:r>
      <w:proofErr w:type="gramStart"/>
      <w:r>
        <w:rPr>
          <w:rFonts w:ascii="Times New Roman" w:hAnsi="Times New Roman" w:cs="Times New Roman"/>
          <w:sz w:val="28"/>
          <w:szCs w:val="28"/>
        </w:rPr>
        <w:t>аналогичное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пу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нкту 3).</w:t>
      </w:r>
    </w:p>
    <w:p w:rsidR="002168C4" w:rsidRPr="00B011D5" w:rsidRDefault="00452B3C" w:rsidP="00BF60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избирательного нейрона производится сравнение тестового изображения со всеми эталонными. На основе данных сравнений находится самое похожее эталонное изображение, и происходит его вывод на экран с кратким описанием, либо выводится в консоли сообщение о неудачном распознании (если порог распознания не превышен).</w:t>
      </w:r>
    </w:p>
    <w:p w:rsidR="00B011D5" w:rsidRDefault="00B011D5" w:rsidP="00B011D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2B3C" w:rsidRDefault="00452B3C" w:rsidP="00452B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сравнения тестового изображения с наиболее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похожим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1D5">
        <w:rPr>
          <w:rFonts w:ascii="Times New Roman" w:hAnsi="Times New Roman" w:cs="Times New Roman"/>
          <w:sz w:val="28"/>
          <w:szCs w:val="28"/>
        </w:rPr>
        <w:t xml:space="preserve">на него </w:t>
      </w:r>
      <w:r>
        <w:rPr>
          <w:rFonts w:ascii="Times New Roman" w:hAnsi="Times New Roman" w:cs="Times New Roman"/>
          <w:sz w:val="28"/>
          <w:szCs w:val="28"/>
        </w:rPr>
        <w:t>эталонным:</w:t>
      </w:r>
    </w:p>
    <w:p w:rsidR="00452B3C" w:rsidRDefault="00452B3C" w:rsidP="00452B3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9C574D" w:rsidRPr="009C57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8803" cy="1510748"/>
            <wp:effectExtent l="19050" t="0" r="4247" b="0"/>
            <wp:docPr id="3" name="Рисунок 1" descr="G:\MatlabWriters\Алгоритмы\Сравнение (удачное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tlabWriters\Алгоритмы\Сравнение (удачное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28" cy="151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D5" w:rsidRDefault="00B011D5" w:rsidP="00452B3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011D5" w:rsidRDefault="00B011D5" w:rsidP="00452B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сравнения тестового изображения с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непохожим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него эталонным:</w:t>
      </w:r>
    </w:p>
    <w:p w:rsidR="00B011D5" w:rsidRDefault="00B011D5" w:rsidP="00452B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5916" cy="1399430"/>
            <wp:effectExtent l="19050" t="0" r="0" b="0"/>
            <wp:docPr id="6" name="Рисунок 2" descr="G:\MatlabWriters\Алгоритмы\Пример неудачного сравн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atlabWriters\Алгоритмы\Пример неудачного сравнения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6" cy="13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D5" w:rsidRDefault="00B011D5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C55F8" w:rsidRDefault="00AC55F8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AC55F8" w:rsidP="00452B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C51C6F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55F8" w:rsidRDefault="00AC55F8" w:rsidP="00452B3C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C55F8">
        <w:rPr>
          <w:rFonts w:ascii="Times New Roman" w:hAnsi="Times New Roman" w:cs="Times New Roman"/>
          <w:b/>
          <w:sz w:val="28"/>
          <w:szCs w:val="28"/>
        </w:rPr>
        <w:t>Метод ближайшего соседа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AC55F8" w:rsidRDefault="00AC55F8" w:rsidP="00C51C6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ближайшего</w:t>
      </w:r>
      <w:r w:rsidR="00C51C6F">
        <w:rPr>
          <w:rFonts w:ascii="Times New Roman" w:hAnsi="Times New Roman" w:cs="Times New Roman"/>
          <w:sz w:val="28"/>
          <w:szCs w:val="28"/>
        </w:rPr>
        <w:t xml:space="preserve"> соседа заключается в следующем. </w:t>
      </w:r>
      <w:r>
        <w:rPr>
          <w:rFonts w:ascii="Times New Roman" w:hAnsi="Times New Roman" w:cs="Times New Roman"/>
          <w:sz w:val="28"/>
          <w:szCs w:val="28"/>
        </w:rPr>
        <w:t xml:space="preserve">Исходное изображение имеет большое количество пикселей (большее 10000). Изображение подготовлено в виде квадратной формы. Распознавание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расчитано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исходные объекты 100х100=10000 пикселей. Поэтому необходимо приведение исходного изображения к стандартной форме. Это преобразование осуществляется с помощью метода ближайшего соседа.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AC55F8">
        <w:rPr>
          <w:rFonts w:ascii="Times New Roman" w:hAnsi="Times New Roman" w:cs="Times New Roman"/>
          <w:sz w:val="28"/>
          <w:szCs w:val="28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 xml:space="preserve">метод ближайшего соседа реализуется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imresize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AC55F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55F8" w:rsidRDefault="00AC55F8" w:rsidP="00AC55F8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 метода ближайшего соседа заключается в следующем:</w:t>
      </w:r>
    </w:p>
    <w:p w:rsidR="00AC55F8" w:rsidRDefault="00AC55F8" w:rsidP="00AC55F8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близлежащих пикселей</w:t>
      </w:r>
      <w:r w:rsidR="008F5721">
        <w:rPr>
          <w:rFonts w:ascii="Times New Roman" w:hAnsi="Times New Roman" w:cs="Times New Roman"/>
          <w:sz w:val="28"/>
          <w:szCs w:val="28"/>
        </w:rPr>
        <w:t xml:space="preserve"> заменяется одним пикселем, наиболее близким к этой группе. Близость оценивается с помощью критерия близости.</w:t>
      </w:r>
    </w:p>
    <w:p w:rsidR="008F5721" w:rsidRDefault="00154625" w:rsidP="00AC55F8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типовых подходов заключается в разбиении данного отображения прямоугольной сеткой на квадраты, содержащие больше 1 пикселя. Например, сетку  100х100=10000 </w:t>
      </w:r>
      <w:proofErr w:type="spellStart"/>
      <w:r>
        <w:rPr>
          <w:rFonts w:ascii="Times New Roman" w:hAnsi="Times New Roman" w:cs="Times New Roman"/>
          <w:sz w:val="28"/>
          <w:szCs w:val="28"/>
        </w:rPr>
        <w:t>пкиселей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разбиваем на прямоугольники 70х70=4900 пикселей. При этом в каждый прямоугольник попадает от 1 до 3 пикселей</w:t>
      </w:r>
      <w:r w:rsidR="00C51C6F">
        <w:rPr>
          <w:rFonts w:ascii="Times New Roman" w:hAnsi="Times New Roman" w:cs="Times New Roman"/>
          <w:sz w:val="28"/>
          <w:szCs w:val="28"/>
        </w:rPr>
        <w:t>. Простейшим способом является взятие среднего арифметического интенсивностей пикселей, попавших внутрь элемента более крупной сетки. Другие способы описаны в программах реализации данного метода.</w:t>
      </w:r>
    </w:p>
    <w:p w:rsidR="00AC55F8" w:rsidRPr="00AC55F8" w:rsidRDefault="00AC55F8" w:rsidP="00AC55F8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55F8">
        <w:rPr>
          <w:rFonts w:ascii="Times New Roman" w:hAnsi="Times New Roman" w:cs="Times New Roman"/>
          <w:sz w:val="28"/>
          <w:szCs w:val="28"/>
        </w:rPr>
        <w:t xml:space="preserve">Для каждого пикселя </w:t>
      </w:r>
      <w:r>
        <w:rPr>
          <w:rFonts w:ascii="Times New Roman" w:hAnsi="Times New Roman" w:cs="Times New Roman"/>
          <w:sz w:val="28"/>
          <w:szCs w:val="28"/>
        </w:rPr>
        <w:t xml:space="preserve">конечного </w:t>
      </w:r>
      <w:r w:rsidRPr="00AC55F8">
        <w:rPr>
          <w:rFonts w:ascii="Times New Roman" w:hAnsi="Times New Roman" w:cs="Times New Roman"/>
          <w:sz w:val="28"/>
          <w:szCs w:val="28"/>
        </w:rPr>
        <w:t xml:space="preserve">изображения выбирается один пиксель исходного, наиболее близкий к его положению с учетом масштабирования. </w:t>
      </w:r>
      <w:proofErr w:type="gramEnd"/>
    </w:p>
    <w:sectPr w:rsidR="00AC55F8" w:rsidRPr="00AC55F8" w:rsidSect="00EC7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233364"/>
    <w:multiLevelType w:val="hybridMultilevel"/>
    <w:tmpl w:val="D7986FEC"/>
    <w:lvl w:ilvl="0" w:tplc="29D09E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275CE7"/>
    <w:multiLevelType w:val="hybridMultilevel"/>
    <w:tmpl w:val="ED2C58EA"/>
    <w:lvl w:ilvl="0" w:tplc="8EC801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D54520"/>
    <w:multiLevelType w:val="hybridMultilevel"/>
    <w:tmpl w:val="7BC6C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2474E2"/>
    <w:multiLevelType w:val="hybridMultilevel"/>
    <w:tmpl w:val="7F6EFF36"/>
    <w:lvl w:ilvl="0" w:tplc="8800D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F15254"/>
    <w:rsid w:val="00004A94"/>
    <w:rsid w:val="000B6C4D"/>
    <w:rsid w:val="000F44E2"/>
    <w:rsid w:val="00154625"/>
    <w:rsid w:val="001D7871"/>
    <w:rsid w:val="002168C4"/>
    <w:rsid w:val="00225C4A"/>
    <w:rsid w:val="003D04A1"/>
    <w:rsid w:val="003F66D4"/>
    <w:rsid w:val="00452B3C"/>
    <w:rsid w:val="00560AE9"/>
    <w:rsid w:val="00592C05"/>
    <w:rsid w:val="00742E57"/>
    <w:rsid w:val="00790566"/>
    <w:rsid w:val="007E269B"/>
    <w:rsid w:val="00816369"/>
    <w:rsid w:val="008947DC"/>
    <w:rsid w:val="008F5721"/>
    <w:rsid w:val="009C574D"/>
    <w:rsid w:val="00A34A90"/>
    <w:rsid w:val="00AC55F8"/>
    <w:rsid w:val="00B011D5"/>
    <w:rsid w:val="00B26EEC"/>
    <w:rsid w:val="00B4008A"/>
    <w:rsid w:val="00BA42A9"/>
    <w:rsid w:val="00BF1681"/>
    <w:rsid w:val="00BF3937"/>
    <w:rsid w:val="00BF607A"/>
    <w:rsid w:val="00C51C6F"/>
    <w:rsid w:val="00CA4021"/>
    <w:rsid w:val="00D61255"/>
    <w:rsid w:val="00D665A3"/>
    <w:rsid w:val="00D922D7"/>
    <w:rsid w:val="00DB3638"/>
    <w:rsid w:val="00EC7E9D"/>
    <w:rsid w:val="00F15254"/>
    <w:rsid w:val="00FA42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7E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25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15254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F1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152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1F7C7F-6C7D-45CB-80DA-3C46C2402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6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EC-leasing</Company>
  <LinksUpToDate>false</LinksUpToDate>
  <CharactersWithSpaces>5593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 Р. С.</dc:creator>
  <cp:keywords/>
  <dc:description/>
  <cp:lastModifiedBy>Новиков Р. С.</cp:lastModifiedBy>
  <cp:revision>15</cp:revision>
  <dcterms:created xsi:type="dcterms:W3CDTF">2016-04-15T08:22:00Z</dcterms:created>
  <dcterms:modified xsi:type="dcterms:W3CDTF">2016-05-10T12:07:00Z</dcterms:modified>
</cp:coreProperties>
</file>