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Pr="00953C28" w:rsidRDefault="00E67876" w:rsidP="00E67876">
      <w:pPr>
        <w:pStyle w:val="a5"/>
        <w:autoSpaceDE w:val="0"/>
        <w:autoSpaceDN w:val="0"/>
        <w:adjustRightInd w:val="0"/>
        <w:spacing w:after="0" w:line="360" w:lineRule="auto"/>
        <w:ind w:left="357"/>
        <w:jc w:val="center"/>
        <w:rPr>
          <w:rFonts w:ascii="Times New Roman" w:hAnsi="Times New Roman"/>
          <w:b/>
          <w:color w:val="000000"/>
          <w:sz w:val="28"/>
          <w:szCs w:val="28"/>
          <w:lang w:val="en-US"/>
        </w:rPr>
      </w:pPr>
      <w:r w:rsidRPr="00500475">
        <w:rPr>
          <w:rFonts w:ascii="Times New Roman" w:hAnsi="Times New Roman"/>
          <w:b/>
          <w:color w:val="000000"/>
          <w:sz w:val="28"/>
          <w:szCs w:val="28"/>
        </w:rPr>
        <w:t>Глава 1</w:t>
      </w:r>
    </w:p>
    <w:p w:rsidR="00E67876" w:rsidRPr="00500475" w:rsidRDefault="00E67876" w:rsidP="00E67876">
      <w:pPr>
        <w:pStyle w:val="a5"/>
        <w:numPr>
          <w:ilvl w:val="0"/>
          <w:numId w:val="5"/>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Искусственный </w:t>
      </w:r>
      <w:proofErr w:type="spellStart"/>
      <w:proofErr w:type="gramStart"/>
      <w:r w:rsidRPr="00500475">
        <w:rPr>
          <w:rFonts w:ascii="Times New Roman" w:hAnsi="Times New Roman"/>
          <w:b/>
          <w:sz w:val="28"/>
          <w:szCs w:val="28"/>
        </w:rPr>
        <w:t>нейро́н</w:t>
      </w:r>
      <w:proofErr w:type="spellEnd"/>
      <w:proofErr w:type="gramEnd"/>
      <w:r w:rsidRPr="00500475">
        <w:rPr>
          <w:rFonts w:ascii="Times New Roman" w:hAnsi="Times New Roman"/>
          <w:b/>
          <w:sz w:val="28"/>
          <w:szCs w:val="28"/>
        </w:rPr>
        <w:t xml:space="preserve"> - нейрон </w:t>
      </w:r>
      <w:proofErr w:type="spellStart"/>
      <w:r w:rsidRPr="00500475">
        <w:rPr>
          <w:rFonts w:ascii="Times New Roman" w:hAnsi="Times New Roman"/>
          <w:b/>
          <w:sz w:val="28"/>
          <w:szCs w:val="28"/>
        </w:rPr>
        <w:t>Маккалока</w:t>
      </w:r>
      <w:proofErr w:type="spellEnd"/>
      <w:r w:rsidRPr="00500475">
        <w:rPr>
          <w:rFonts w:ascii="Times New Roman" w:hAnsi="Times New Roman"/>
          <w:b/>
          <w:sz w:val="28"/>
          <w:szCs w:val="28"/>
        </w:rPr>
        <w:t xml:space="preserve"> - </w:t>
      </w:r>
      <w:proofErr w:type="spellStart"/>
      <w:r w:rsidRPr="00500475">
        <w:rPr>
          <w:rFonts w:ascii="Times New Roman" w:hAnsi="Times New Roman"/>
          <w:b/>
          <w:sz w:val="28"/>
          <w:szCs w:val="28"/>
        </w:rPr>
        <w:t>Питтса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7C082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3" o:spid="_x0000_i1025" type="#_x0000_t75" style="width:332.4pt;height:167.85pt;visibility:visible">
            <v:imagedata r:id="rId8"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 xml:space="preserve">Кроме того, иногда </w:t>
      </w:r>
      <w:proofErr w:type="gramStart"/>
      <w:r w:rsidRPr="00500475">
        <w:rPr>
          <w:rFonts w:ascii="Times New Roman" w:hAnsi="Times New Roman"/>
          <w:sz w:val="28"/>
          <w:szCs w:val="28"/>
        </w:rPr>
        <w:t>ко</w:t>
      </w:r>
      <w:proofErr w:type="gramEnd"/>
      <w:r w:rsidRPr="00500475">
        <w:rPr>
          <w:rFonts w:ascii="Times New Roman" w:hAnsi="Times New Roman"/>
          <w:sz w:val="28"/>
          <w:szCs w:val="28"/>
        </w:rPr>
        <w:t xml:space="preserve">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E67876" w:rsidRPr="00500475" w:rsidRDefault="00E67876" w:rsidP="00E67876">
      <w:pPr>
        <w:pStyle w:val="Default"/>
        <w:spacing w:line="360" w:lineRule="auto"/>
        <w:ind w:firstLine="709"/>
        <w:jc w:val="both"/>
        <w:rPr>
          <w:sz w:val="28"/>
          <w:szCs w:val="28"/>
        </w:rPr>
      </w:pPr>
      <w:r w:rsidRPr="00500475">
        <w:rPr>
          <w:sz w:val="28"/>
          <w:szCs w:val="28"/>
        </w:rPr>
        <w:t xml:space="preserve">Результирующую реакцию формального нейрона можно представить следующим образом.  После сумматора получаем ответ </w:t>
      </w:r>
      <w:r w:rsidRPr="00500475">
        <w:rPr>
          <w:position w:val="-6"/>
          <w:sz w:val="28"/>
          <w:szCs w:val="28"/>
        </w:rPr>
        <w:object w:dxaOrig="200" w:dyaOrig="279">
          <v:shape id="_x0000_i1026" type="#_x0000_t75" style="width:9.8pt;height:14.05pt" o:ole="">
            <v:imagedata r:id="rId9" o:title=""/>
          </v:shape>
          <o:OLEObject Type="Embed" ProgID="Equation.DSMT4" ShapeID="_x0000_i1026" DrawAspect="Content" ObjectID="_1526035277" r:id="rId10"/>
        </w:objec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1960" w:dyaOrig="680">
          <v:shape id="_x0000_i1027" type="#_x0000_t75" style="width:97.7pt;height:34.6pt" o:ole="">
            <v:imagedata r:id="rId11" o:title=""/>
          </v:shape>
          <o:OLEObject Type="Embed" ProgID="Equation.DSMT4" ShapeID="_x0000_i1027" DrawAspect="Content" ObjectID="_1526035278" r:id="rId12"/>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t xml:space="preserve">где </w:t>
      </w:r>
      <w:r w:rsidRPr="00500475">
        <w:rPr>
          <w:position w:val="-12"/>
          <w:sz w:val="28"/>
          <w:szCs w:val="28"/>
        </w:rPr>
        <w:object w:dxaOrig="3900" w:dyaOrig="360">
          <v:shape id="_x0000_i1028" type="#_x0000_t75" style="width:194.5pt;height:18.25pt" o:ole="">
            <v:imagedata r:id="rId13" o:title=""/>
          </v:shape>
          <o:OLEObject Type="Embed" ProgID="Equation.DSMT4" ShapeID="_x0000_i1028" DrawAspect="Content" ObjectID="_1526035279" r:id="rId14"/>
        </w:object>
      </w:r>
      <w:r w:rsidRPr="00500475">
        <w:rPr>
          <w:sz w:val="28"/>
          <w:szCs w:val="28"/>
        </w:rPr>
        <w:t xml:space="preserve">- скалярное произведение векторов </w:t>
      </w:r>
      <w:r w:rsidRPr="00500475">
        <w:rPr>
          <w:position w:val="-8"/>
          <w:sz w:val="28"/>
          <w:szCs w:val="28"/>
        </w:rPr>
        <w:object w:dxaOrig="460" w:dyaOrig="240">
          <v:shape id="_x0000_i1029" type="#_x0000_t75" style="width:23.85pt;height:11.7pt" o:ole="">
            <v:imagedata r:id="rId15" o:title=""/>
          </v:shape>
          <o:OLEObject Type="Embed" ProgID="Equation.DSMT4" ShapeID="_x0000_i1029" DrawAspect="Content" ObjectID="_1526035280" r:id="rId16"/>
        </w:object>
      </w:r>
      <w:r w:rsidRPr="00500475">
        <w:rPr>
          <w:sz w:val="28"/>
          <w:szCs w:val="28"/>
        </w:rPr>
        <w:t xml:space="preserve">; </w:t>
      </w:r>
      <w:r w:rsidRPr="00500475">
        <w:rPr>
          <w:sz w:val="28"/>
          <w:szCs w:val="28"/>
          <w:lang w:val="en-US"/>
        </w:rPr>
        <w:t>N</w:t>
      </w:r>
      <w:r w:rsidRPr="00500475">
        <w:rPr>
          <w:sz w:val="28"/>
          <w:szCs w:val="28"/>
        </w:rPr>
        <w:t xml:space="preserve"> –число входов нейрона. После прохождения порогового устройства и преобразования пороговой функцией </w:t>
      </w:r>
      <w:r w:rsidRPr="00500475">
        <w:rPr>
          <w:position w:val="-10"/>
          <w:sz w:val="28"/>
          <w:szCs w:val="28"/>
        </w:rPr>
        <w:object w:dxaOrig="560" w:dyaOrig="320">
          <v:shape id="_x0000_i1030" type="#_x0000_t75" style="width:29pt;height:15.9pt" o:ole="">
            <v:imagedata r:id="rId17" o:title=""/>
          </v:shape>
          <o:OLEObject Type="Embed" ProgID="Equation.DSMT4" ShapeID="_x0000_i1030" DrawAspect="Content" ObjectID="_1526035281" r:id="rId18"/>
        </w:object>
      </w:r>
      <w:r w:rsidRPr="00500475">
        <w:rPr>
          <w:sz w:val="28"/>
          <w:szCs w:val="28"/>
        </w:rPr>
        <w:t>получаем выходной ответ равный</w: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3220" w:dyaOrig="680">
          <v:shape id="_x0000_i1031" type="#_x0000_t75" style="width:161.3pt;height:34.6pt" o:ole="">
            <v:imagedata r:id="rId19" o:title=""/>
          </v:shape>
          <o:OLEObject Type="Embed" ProgID="Equation.DSMT4" ShapeID="_x0000_i1031" DrawAspect="Content" ObjectID="_1526035282" r:id="rId20"/>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lastRenderedPageBreak/>
        <w:t xml:space="preserve">Взвешенную сумму  иногда представляют в виде </w:t>
      </w:r>
      <w:r w:rsidRPr="00500475">
        <w:rPr>
          <w:position w:val="-28"/>
          <w:sz w:val="28"/>
          <w:szCs w:val="28"/>
        </w:rPr>
        <w:object w:dxaOrig="1520" w:dyaOrig="680">
          <v:shape id="_x0000_i1032" type="#_x0000_t75" style="width:76.2pt;height:34.6pt" o:ole="">
            <v:imagedata r:id="rId21" o:title=""/>
          </v:shape>
          <o:OLEObject Type="Embed" ProgID="Equation.DSMT4" ShapeID="_x0000_i1032" DrawAspect="Content" ObjectID="_1526035283" r:id="rId22"/>
        </w:object>
      </w:r>
      <w:proofErr w:type="gramStart"/>
      <w:r w:rsidRPr="00500475">
        <w:rPr>
          <w:sz w:val="28"/>
          <w:szCs w:val="28"/>
        </w:rPr>
        <w:t xml:space="preserve"> ,</w:t>
      </w:r>
      <w:proofErr w:type="gramEnd"/>
      <w:r w:rsidRPr="00500475">
        <w:rPr>
          <w:sz w:val="28"/>
          <w:szCs w:val="28"/>
        </w:rPr>
        <w:t xml:space="preserve"> где </w:t>
      </w:r>
      <w:r w:rsidRPr="00500475">
        <w:rPr>
          <w:position w:val="-6"/>
          <w:sz w:val="28"/>
          <w:szCs w:val="28"/>
        </w:rPr>
        <w:object w:dxaOrig="200" w:dyaOrig="279">
          <v:shape id="_x0000_i1033" type="#_x0000_t75" style="width:9.8pt;height:14.05pt" o:ole="">
            <v:imagedata r:id="rId23" o:title=""/>
          </v:shape>
          <o:OLEObject Type="Embed" ProgID="Equation.DSMT4" ShapeID="_x0000_i1033" DrawAspect="Content" ObjectID="_1526035284" r:id="rId24"/>
        </w:object>
      </w:r>
      <w:r w:rsidRPr="00500475">
        <w:rPr>
          <w:sz w:val="28"/>
          <w:szCs w:val="28"/>
        </w:rPr>
        <w:t>- порог нейронного элемента, характеризующий сдвиг функции активации по оси абсцисс.</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нейрона, что иллюстрируется рис.3</w:t>
      </w:r>
    </w:p>
    <w:p w:rsidR="00E67876" w:rsidRPr="00500475" w:rsidRDefault="007C082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74" o:spid="_x0000_i1034" type="#_x0000_t75" style="width:396.45pt;height:173pt;visibility:visible">
            <v:imagedata r:id="rId25"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rPr>
          <w:rFonts w:ascii="Times New Roman" w:hAnsi="Times New Roman"/>
          <w:b/>
          <w:sz w:val="28"/>
          <w:szCs w:val="28"/>
        </w:rPr>
      </w:pPr>
      <w:r w:rsidRPr="00500475">
        <w:rPr>
          <w:rFonts w:ascii="Times New Roman" w:hAnsi="Times New Roman"/>
          <w:b/>
          <w:sz w:val="28"/>
          <w:szCs w:val="28"/>
        </w:rPr>
        <w:t>1.2.Различные виды функций активации</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p>
    <w:p w:rsidR="00E67876"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                                                                                                                                   </w:t>
      </w: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lastRenderedPageBreak/>
        <w:t>Таблица 1</w:t>
      </w:r>
    </w:p>
    <w:p w:rsidR="00E67876" w:rsidRPr="00500475" w:rsidRDefault="007C082B" w:rsidP="00E67876">
      <w:pPr>
        <w:spacing w:after="0" w:line="360" w:lineRule="auto"/>
        <w:jc w:val="both"/>
        <w:rPr>
          <w:rFonts w:ascii="Times New Roman" w:hAnsi="Times New Roman"/>
          <w:sz w:val="28"/>
          <w:szCs w:val="28"/>
        </w:rPr>
      </w:pPr>
      <w:r>
        <w:rPr>
          <w:rFonts w:ascii="Times New Roman" w:hAnsi="Times New Roman"/>
          <w:noProof/>
          <w:sz w:val="28"/>
          <w:szCs w:val="28"/>
          <w:lang w:eastAsia="ru-RU"/>
        </w:rPr>
        <w:pict>
          <v:shape id="Рисунок 10" o:spid="_x0000_i1035" type="#_x0000_t75" style="width:467.55pt;height:553.55pt;visibility:visible">
            <v:imagedata r:id="rId26" o:title=""/>
          </v:shape>
        </w:pict>
      </w:r>
    </w:p>
    <w:p w:rsidR="00E67876" w:rsidRPr="00500475" w:rsidRDefault="00E67876" w:rsidP="00E67876">
      <w:pPr>
        <w:spacing w:after="0" w:line="360" w:lineRule="auto"/>
        <w:ind w:firstLine="709"/>
        <w:jc w:val="both"/>
        <w:rPr>
          <w:rFonts w:ascii="Times New Roman" w:hAnsi="Times New Roman"/>
          <w:b/>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1.2. Звезды </w:t>
      </w:r>
      <w:proofErr w:type="spellStart"/>
      <w:r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Начинаем наше рассмотрение конфигураций входных и выходных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lang w:val="en-US"/>
        </w:rPr>
        <w:t>Grossberg</w:t>
      </w:r>
      <w:proofErr w:type="spellEnd"/>
      <w:r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Pr="00500475">
        <w:rPr>
          <w:rFonts w:ascii="Times New Roman" w:hAnsi="Times New Roman"/>
          <w:sz w:val="28"/>
          <w:szCs w:val="28"/>
        </w:rPr>
        <w:t>Гроссбергом</w:t>
      </w:r>
      <w:proofErr w:type="spellEnd"/>
      <w:r w:rsidRPr="00500475">
        <w:rPr>
          <w:rFonts w:ascii="Times New Roman" w:hAnsi="Times New Roman"/>
          <w:sz w:val="28"/>
          <w:szCs w:val="28"/>
        </w:rPr>
        <w:t xml:space="preserve"> во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Выходные звезды в сочетании с </w:t>
      </w:r>
      <w:proofErr w:type="gramStart"/>
      <w:r w:rsidRPr="00500475">
        <w:rPr>
          <w:rFonts w:ascii="Times New Roman" w:hAnsi="Times New Roman"/>
          <w:sz w:val="28"/>
          <w:szCs w:val="28"/>
        </w:rPr>
        <w:t>входными</w:t>
      </w:r>
      <w:proofErr w:type="gramEnd"/>
      <w:r w:rsidRPr="00500475">
        <w:rPr>
          <w:rFonts w:ascii="Times New Roman" w:hAnsi="Times New Roman"/>
          <w:sz w:val="28"/>
          <w:szCs w:val="28"/>
        </w:rPr>
        <w:t xml:space="preserve">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Pr>
          <w:rFonts w:ascii="Times New Roman" w:hAnsi="Times New Roman"/>
          <w:sz w:val="28"/>
          <w:szCs w:val="28"/>
          <w:lang w:val="en-US"/>
        </w:rPr>
        <w:t>3</w:t>
      </w:r>
      <w:r w:rsidRPr="00500475">
        <w:rPr>
          <w:rFonts w:ascii="Times New Roman" w:hAnsi="Times New Roman"/>
          <w:sz w:val="28"/>
          <w:szCs w:val="28"/>
        </w:rPr>
        <w:t>.</w:t>
      </w:r>
    </w:p>
    <w:p w:rsidR="00E67876" w:rsidRPr="00500475" w:rsidRDefault="007C082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69" o:spid="_x0000_i1036" type="#_x0000_t75" style="width:292.2pt;height:245.9pt;visibility:visible">
            <v:imagedata r:id="rId27" o:title=""/>
          </v:shape>
        </w:pict>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7C082B"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lastRenderedPageBreak/>
        <w:pict>
          <v:shape id="Рисунок 144" o:spid="_x0000_i1037" type="#_x0000_t75" style="width:198.7pt;height:187pt;visibility:visible">
            <v:imagedata r:id="rId28"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реагировать на определенный входной </w:t>
      </w:r>
      <w:proofErr w:type="gramStart"/>
      <w:r w:rsidRPr="00500475">
        <w:rPr>
          <w:rFonts w:ascii="Times New Roman" w:hAnsi="Times New Roman"/>
          <w:sz w:val="28"/>
          <w:szCs w:val="28"/>
        </w:rPr>
        <w:t>вектор</w:t>
      </w:r>
      <w:proofErr w:type="gramEnd"/>
      <w:r w:rsidRPr="00500475">
        <w:rPr>
          <w:rFonts w:ascii="Times New Roman" w:hAnsi="Times New Roman"/>
          <w:sz w:val="28"/>
          <w:szCs w:val="28"/>
        </w:rPr>
        <w:t xml:space="preserve"> X и ни на </w:t>
      </w:r>
      <w:proofErr w:type="gramStart"/>
      <w:r w:rsidRPr="00500475">
        <w:rPr>
          <w:rFonts w:ascii="Times New Roman" w:hAnsi="Times New Roman"/>
          <w:sz w:val="28"/>
          <w:szCs w:val="28"/>
        </w:rPr>
        <w:t>какой</w:t>
      </w:r>
      <w:proofErr w:type="gramEnd"/>
      <w:r w:rsidRPr="00500475">
        <w:rPr>
          <w:rFonts w:ascii="Times New Roman" w:hAnsi="Times New Roman"/>
          <w:sz w:val="28"/>
          <w:szCs w:val="28"/>
        </w:rPr>
        <w:t xml:space="preserve">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 в форме входной звезды имеет </w:t>
      </w:r>
      <w:r w:rsidRPr="00500475">
        <w:rPr>
          <w:rFonts w:ascii="Times New Roman" w:hAnsi="Times New Roman"/>
          <w:position w:val="-6"/>
          <w:sz w:val="28"/>
          <w:szCs w:val="28"/>
        </w:rPr>
        <w:object w:dxaOrig="279" w:dyaOrig="279">
          <v:shape id="_x0000_i1038" type="#_x0000_t75" style="width:14.05pt;height:14.05pt" o:ole="">
            <v:imagedata r:id="rId29" o:title=""/>
          </v:shape>
          <o:OLEObject Type="Embed" ProgID="Equation.DSMT4" ShapeID="_x0000_i1038" DrawAspect="Content" ObjectID="_1526035285" r:id="rId30"/>
        </w:object>
      </w:r>
      <w:r w:rsidRPr="00500475">
        <w:rPr>
          <w:rFonts w:ascii="Times New Roman" w:hAnsi="Times New Roman"/>
          <w:sz w:val="28"/>
          <w:szCs w:val="28"/>
        </w:rPr>
        <w:t xml:space="preserve"> входов </w:t>
      </w:r>
      <w:r w:rsidRPr="00500475">
        <w:rPr>
          <w:rFonts w:ascii="Times New Roman" w:hAnsi="Times New Roman"/>
          <w:position w:val="-12"/>
          <w:sz w:val="28"/>
          <w:szCs w:val="28"/>
        </w:rPr>
        <w:object w:dxaOrig="840" w:dyaOrig="360">
          <v:shape id="_x0000_i1039" type="#_x0000_t75" style="width:42.1pt;height:18.25pt" o:ole="">
            <v:imagedata r:id="rId31" o:title=""/>
          </v:shape>
          <o:OLEObject Type="Embed" ProgID="Equation.DSMT4" ShapeID="_x0000_i1039" DrawAspect="Content" ObjectID="_1526035286" r:id="rId32"/>
        </w:object>
      </w:r>
      <w:r w:rsidRPr="00500475">
        <w:rPr>
          <w:rFonts w:ascii="Times New Roman" w:hAnsi="Times New Roman"/>
          <w:sz w:val="28"/>
          <w:szCs w:val="28"/>
        </w:rPr>
        <w:t xml:space="preserve">, которым соответствуют веса </w:t>
      </w:r>
      <w:r w:rsidRPr="00500475">
        <w:rPr>
          <w:rFonts w:ascii="Times New Roman" w:hAnsi="Times New Roman"/>
          <w:position w:val="-12"/>
          <w:sz w:val="28"/>
          <w:szCs w:val="28"/>
        </w:rPr>
        <w:object w:dxaOrig="920" w:dyaOrig="360">
          <v:shape id="_x0000_i1040" type="#_x0000_t75" style="width:46.3pt;height:18.25pt" o:ole="">
            <v:imagedata r:id="rId33" o:title=""/>
          </v:shape>
          <o:OLEObject Type="Embed" ProgID="Equation.DSMT4" ShapeID="_x0000_i1040" DrawAspect="Content" ObjectID="_1526035287" r:id="rId34"/>
        </w:object>
      </w:r>
      <w:r w:rsidRPr="00500475">
        <w:rPr>
          <w:rFonts w:ascii="Times New Roman" w:hAnsi="Times New Roman"/>
          <w:sz w:val="28"/>
          <w:szCs w:val="28"/>
        </w:rPr>
        <w:t xml:space="preserve">, и один выход </w:t>
      </w:r>
      <w:r w:rsidRPr="00500475">
        <w:rPr>
          <w:rFonts w:ascii="Times New Roman" w:hAnsi="Times New Roman"/>
          <w:position w:val="-10"/>
          <w:sz w:val="28"/>
          <w:szCs w:val="28"/>
        </w:rPr>
        <w:object w:dxaOrig="220" w:dyaOrig="260">
          <v:shape id="_x0000_i1041" type="#_x0000_t75" style="width:9.8pt;height:11.7pt" o:ole="">
            <v:imagedata r:id="rId35" o:title=""/>
          </v:shape>
          <o:OLEObject Type="Embed" ProgID="Equation.DSMT4" ShapeID="_x0000_i1041" DrawAspect="Content" ObjectID="_1526035288" r:id="rId36"/>
        </w:object>
      </w:r>
      <w:r w:rsidRPr="00500475">
        <w:rPr>
          <w:rFonts w:ascii="Times New Roman" w:hAnsi="Times New Roman"/>
          <w:sz w:val="28"/>
          <w:szCs w:val="28"/>
        </w:rPr>
        <w:t>, являющийся взвешенной суммой входов.</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 xml:space="preserve">ного типа представлена на рис.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7C082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314" o:spid="_x0000_i1042" type="#_x0000_t75" style="width:245pt;height:140.75pt;visibility:visible">
            <v:imagedata r:id="rId37"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отличающими его от нейронов ранее рассмотренных типов, являются следующие:  функция активации </w:t>
      </w:r>
      <w:r w:rsidRPr="00500475">
        <w:rPr>
          <w:rFonts w:ascii="Times New Roman" w:hAnsi="Times New Roman"/>
          <w:position w:val="-12"/>
          <w:sz w:val="28"/>
          <w:szCs w:val="28"/>
        </w:rPr>
        <w:object w:dxaOrig="600" w:dyaOrig="360">
          <v:shape id="_x0000_i1043" type="#_x0000_t75" style="width:29.9pt;height:18.25pt" o:ole="">
            <v:imagedata r:id="rId38" o:title=""/>
          </v:shape>
          <o:OLEObject Type="Embed" ProgID="Equation.DSMT4" ShapeID="_x0000_i1043" DrawAspect="Content" ObjectID="_1526035289" r:id="rId39"/>
        </w:object>
      </w:r>
      <w:r w:rsidRPr="00500475">
        <w:rPr>
          <w:rFonts w:ascii="Times New Roman" w:hAnsi="Times New Roman"/>
          <w:sz w:val="28"/>
          <w:szCs w:val="28"/>
        </w:rPr>
        <w:t xml:space="preserve"> </w:t>
      </w:r>
      <w:r w:rsidRPr="00500475">
        <w:rPr>
          <w:rFonts w:ascii="Times New Roman" w:hAnsi="Times New Roman"/>
          <w:sz w:val="28"/>
          <w:szCs w:val="28"/>
        </w:rPr>
        <w:lastRenderedPageBreak/>
        <w:t xml:space="preserve">часто линейна, т.е. </w:t>
      </w:r>
      <w:r w:rsidRPr="00500475">
        <w:rPr>
          <w:rFonts w:ascii="Times New Roman" w:hAnsi="Times New Roman"/>
          <w:position w:val="-12"/>
          <w:sz w:val="28"/>
          <w:szCs w:val="28"/>
        </w:rPr>
        <w:object w:dxaOrig="660" w:dyaOrig="360">
          <v:shape id="_x0000_i1044" type="#_x0000_t75" style="width:33.2pt;height:18.25pt" o:ole="">
            <v:imagedata r:id="rId40" o:title=""/>
          </v:shape>
          <o:OLEObject Type="Embed" ProgID="Equation.DSMT4" ShapeID="_x0000_i1044" DrawAspect="Content" ObjectID="_1526035290" r:id="rId41"/>
        </w:object>
      </w:r>
      <w:r w:rsidRPr="00500475">
        <w:rPr>
          <w:rFonts w:ascii="Times New Roman" w:hAnsi="Times New Roman"/>
          <w:sz w:val="28"/>
          <w:szCs w:val="28"/>
        </w:rPr>
        <w:t xml:space="preserve">;   входной вектор </w:t>
      </w:r>
      <w:r w:rsidRPr="00500475">
        <w:rPr>
          <w:rFonts w:ascii="Times New Roman" w:hAnsi="Times New Roman"/>
          <w:position w:val="-6"/>
          <w:sz w:val="28"/>
          <w:szCs w:val="28"/>
        </w:rPr>
        <w:object w:dxaOrig="200" w:dyaOrig="220">
          <v:shape id="_x0000_i1045" type="#_x0000_t75" style="width:9.8pt;height:9.8pt" o:ole="">
            <v:imagedata r:id="rId42" o:title=""/>
          </v:shape>
          <o:OLEObject Type="Embed" ProgID="Equation.DSMT4" ShapeID="_x0000_i1045" DrawAspect="Content" ObjectID="_1526035291" r:id="rId43"/>
        </w:object>
      </w:r>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 Нормализация элементов вектора </w:t>
      </w:r>
      <w:r w:rsidRPr="00500475">
        <w:rPr>
          <w:rFonts w:ascii="Times New Roman" w:hAnsi="Times New Roman"/>
          <w:position w:val="-6"/>
          <w:sz w:val="28"/>
          <w:szCs w:val="28"/>
        </w:rPr>
        <w:object w:dxaOrig="200" w:dyaOrig="220">
          <v:shape id="_x0000_i1046" type="#_x0000_t75" style="width:9.8pt;height:9.8pt" o:ole="">
            <v:imagedata r:id="rId44" o:title=""/>
          </v:shape>
          <o:OLEObject Type="Embed" ProgID="Equation.DSMT4" ShapeID="_x0000_i1046" DrawAspect="Content" ObjectID="_1526035292" r:id="rId45"/>
        </w:object>
      </w:r>
      <w:r w:rsidRPr="00500475">
        <w:rPr>
          <w:rFonts w:ascii="Times New Roman" w:hAnsi="Times New Roman"/>
          <w:sz w:val="28"/>
          <w:szCs w:val="28"/>
        </w:rPr>
        <w:t xml:space="preserve"> производится по следующей формуле:</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080" w:dyaOrig="400">
          <v:shape id="_x0000_i1047" type="#_x0000_t75" style="width:153.8pt;height:19.15pt" o:ole="">
            <v:imagedata r:id="rId46" o:title=""/>
          </v:shape>
          <o:OLEObject Type="Embed" ProgID="Equation.DSMT4" ShapeID="_x0000_i1047" DrawAspect="Content" ObjectID="_1526035293" r:id="rId47"/>
        </w:object>
      </w:r>
      <w:r w:rsidRPr="00500475">
        <w:rPr>
          <w:rFonts w:ascii="Times New Roman" w:hAnsi="Times New Roman"/>
          <w:sz w:val="28"/>
          <w:szCs w:val="28"/>
        </w:rPr>
        <w:t>.</w:t>
      </w:r>
    </w:p>
    <w:p w:rsidR="00E67876" w:rsidRPr="00500475" w:rsidRDefault="007C082B" w:rsidP="00E67876">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pict>
          <v:shape id="Рисунок 14" o:spid="_x0000_i1048" type="#_x0000_t75" style="width:162.25pt;height:40.7pt;visibility:visible">
            <v:imagedata r:id="rId48" o:title=""/>
          </v:shape>
        </w:pi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20" w:dyaOrig="360">
          <v:shape id="_x0000_i1049" type="#_x0000_t75" style="width:147.25pt;height:18.25pt" o:ole="">
            <v:imagedata r:id="rId49" o:title=""/>
          </v:shape>
          <o:OLEObject Type="Embed" ProgID="Equation.DSMT4" ShapeID="_x0000_i1049" DrawAspect="Content" ObjectID="_1526035294" r:id="rId50"/>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Темп обучения </w:t>
      </w:r>
      <w:r w:rsidRPr="00500475">
        <w:rPr>
          <w:rFonts w:ascii="Times New Roman" w:hAnsi="Times New Roman"/>
          <w:position w:val="-6"/>
          <w:sz w:val="28"/>
          <w:szCs w:val="28"/>
        </w:rPr>
        <w:object w:dxaOrig="240" w:dyaOrig="220">
          <v:shape id="_x0000_i1050" type="#_x0000_t75" style="width:11.7pt;height:9.8pt" o:ole="">
            <v:imagedata r:id="rId51" o:title=""/>
          </v:shape>
          <o:OLEObject Type="Embed" ProgID="Equation.DSMT4" ShapeID="_x0000_i1050" DrawAspect="Content" ObjectID="_1526035295" r:id="rId52"/>
        </w:object>
      </w:r>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w:r w:rsidRPr="00500475">
        <w:rPr>
          <w:rFonts w:ascii="Times New Roman" w:hAnsi="Times New Roman"/>
          <w:position w:val="-4"/>
          <w:sz w:val="28"/>
          <w:szCs w:val="28"/>
        </w:rPr>
        <w:object w:dxaOrig="320" w:dyaOrig="260">
          <v:shape id="_x0000_i1051" type="#_x0000_t75" style="width:15.9pt;height:11.7pt" o:ole="">
            <v:imagedata r:id="rId53" o:title=""/>
          </v:shape>
          <o:OLEObject Type="Embed" ProgID="Equation.DSMT4" ShapeID="_x0000_i1051" DrawAspect="Content" ObjectID="_1526035296" r:id="rId54"/>
        </w:object>
      </w:r>
      <w:r w:rsidRPr="00500475">
        <w:rPr>
          <w:rFonts w:ascii="Times New Roman" w:hAnsi="Times New Roman"/>
          <w:sz w:val="28"/>
          <w:szCs w:val="28"/>
        </w:rPr>
        <w:t xml:space="preserve"> выходов с весами </w:t>
      </w:r>
      <w:r w:rsidRPr="00500475">
        <w:rPr>
          <w:rFonts w:ascii="Times New Roman" w:hAnsi="Times New Roman"/>
          <w:position w:val="-10"/>
          <w:sz w:val="28"/>
          <w:szCs w:val="28"/>
        </w:rPr>
        <w:object w:dxaOrig="940" w:dyaOrig="340">
          <v:shape id="_x0000_i1052" type="#_x0000_t75" style="width:46.3pt;height:18.25pt" o:ole="">
            <v:imagedata r:id="rId55" o:title=""/>
          </v:shape>
          <o:OLEObject Type="Embed" ProgID="Equation.DSMT4" ShapeID="_x0000_i1052" DrawAspect="Content" ObjectID="_1526035297" r:id="rId56"/>
        </w:object>
      </w:r>
      <w:r w:rsidRPr="00500475">
        <w:rPr>
          <w:rFonts w:ascii="Times New Roman" w:hAnsi="Times New Roman"/>
          <w:sz w:val="28"/>
          <w:szCs w:val="28"/>
        </w:rPr>
        <w:t xml:space="preserve">, которые обучаются по формуле: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40" w:dyaOrig="360">
          <v:shape id="_x0000_i1053" type="#_x0000_t75" style="width:147.25pt;height:18.25pt" o:ole="">
            <v:imagedata r:id="rId57" o:title=""/>
          </v:shape>
          <o:OLEObject Type="Embed" ProgID="Equation.DSMT4" ShapeID="_x0000_i1053" DrawAspect="Content" ObjectID="_1526035298" r:id="rId58"/>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Рекомендуется начать c </w:t>
      </w:r>
      <w:r w:rsidRPr="00500475">
        <w:rPr>
          <w:rFonts w:ascii="Times New Roman" w:hAnsi="Times New Roman"/>
          <w:position w:val="-10"/>
          <w:sz w:val="28"/>
          <w:szCs w:val="28"/>
        </w:rPr>
        <w:object w:dxaOrig="240" w:dyaOrig="320">
          <v:shape id="_x0000_i1054" type="#_x0000_t75" style="width:11.7pt;height:15.9pt" o:ole="">
            <v:imagedata r:id="rId59" o:title=""/>
          </v:shape>
          <o:OLEObject Type="Embed" ProgID="Equation.DSMT4" ShapeID="_x0000_i1054" DrawAspect="Content" ObjectID="_1526035299" r:id="rId60"/>
        </w:object>
      </w:r>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w:t>
      </w:r>
      <w:r w:rsidRPr="00500475">
        <w:rPr>
          <w:rFonts w:ascii="Times New Roman" w:hAnsi="Times New Roman"/>
          <w:sz w:val="28"/>
          <w:szCs w:val="28"/>
        </w:rPr>
        <w:lastRenderedPageBreak/>
        <w:t xml:space="preserve">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b/>
          <w:sz w:val="28"/>
          <w:szCs w:val="28"/>
        </w:rPr>
        <w:t>3. Нейрон WTA</w:t>
      </w:r>
      <w:r w:rsidRPr="00500475">
        <w:rPr>
          <w:rFonts w:ascii="Times New Roman" w:hAnsi="Times New Roman"/>
          <w:sz w:val="28"/>
          <w:szCs w:val="28"/>
        </w:rPr>
        <w:t xml:space="preserve">  (Принцип </w:t>
      </w:r>
      <w:proofErr w:type="spellStart"/>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Победитель Забирает Все</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Рассмотрим задачу о принадлежности образа </w:t>
      </w:r>
      <w:r w:rsidRPr="00500475">
        <w:rPr>
          <w:rFonts w:ascii="Times New Roman" w:hAnsi="Times New Roman"/>
          <w:position w:val="-6"/>
          <w:sz w:val="28"/>
          <w:szCs w:val="28"/>
        </w:rPr>
        <w:object w:dxaOrig="200" w:dyaOrig="220">
          <v:shape id="_x0000_i1055" type="#_x0000_t75" style="width:9.8pt;height:9.8pt" o:ole="">
            <v:imagedata r:id="rId61" o:title=""/>
          </v:shape>
          <o:OLEObject Type="Embed" ProgID="Equation.DSMT4" ShapeID="_x0000_i1055" DrawAspect="Content" ObjectID="_1526035300" r:id="rId62"/>
        </w:object>
      </w:r>
      <w:r w:rsidRPr="00500475">
        <w:rPr>
          <w:rFonts w:ascii="Times New Roman" w:hAnsi="Times New Roman"/>
          <w:sz w:val="28"/>
          <w:szCs w:val="28"/>
        </w:rPr>
        <w:t xml:space="preserve"> некоторому классу </w:t>
      </w:r>
      <w:r w:rsidRPr="00500475">
        <w:rPr>
          <w:rFonts w:ascii="Times New Roman" w:hAnsi="Times New Roman"/>
          <w:position w:val="-12"/>
          <w:sz w:val="28"/>
          <w:szCs w:val="28"/>
        </w:rPr>
        <w:object w:dxaOrig="340" w:dyaOrig="360">
          <v:shape id="_x0000_i1056" type="#_x0000_t75" style="width:18.25pt;height:18.25pt" o:ole="">
            <v:imagedata r:id="rId63" o:title=""/>
          </v:shape>
          <o:OLEObject Type="Embed" ProgID="Equation.DSMT4" ShapeID="_x0000_i1056" DrawAspect="Content" ObjectID="_1526035301" r:id="rId64"/>
        </w:object>
      </w:r>
      <w:r w:rsidRPr="00500475">
        <w:rPr>
          <w:rFonts w:ascii="Times New Roman" w:hAnsi="Times New Roman"/>
          <w:sz w:val="28"/>
          <w:szCs w:val="28"/>
        </w:rPr>
        <w:t xml:space="preserve">, определяемому заданными библиотечными образами </w:t>
      </w:r>
      <w:r w:rsidRPr="00500475">
        <w:rPr>
          <w:rFonts w:ascii="Times New Roman" w:hAnsi="Times New Roman"/>
          <w:position w:val="-12"/>
          <w:sz w:val="28"/>
          <w:szCs w:val="28"/>
        </w:rPr>
        <w:object w:dxaOrig="260" w:dyaOrig="360">
          <v:shape id="_x0000_i1057" type="#_x0000_t75" style="width:11.7pt;height:18.25pt" o:ole="">
            <v:imagedata r:id="rId65" o:title=""/>
          </v:shape>
          <o:OLEObject Type="Embed" ProgID="Equation.DSMT4" ShapeID="_x0000_i1057" DrawAspect="Content" ObjectID="_1526035302" r:id="rId66"/>
        </w:object>
      </w:r>
      <w:r w:rsidRPr="00500475">
        <w:rPr>
          <w:rFonts w:ascii="Times New Roman" w:hAnsi="Times New Roman"/>
          <w:sz w:val="28"/>
          <w:szCs w:val="28"/>
        </w:rPr>
        <w:t xml:space="preserve">. Каждый из заданных образов обучающей выборки непосредственно определяет свой собственный класс, и таким образом, задача сводится к поиску "ближайшего" образа. В случае двух двоичных (0-1) образов расстояние между ними может быть определено по Хеммингу, как число несовпадающих компонент. Теперь после вычисления всех попарных расстояний  </w:t>
      </w:r>
      <w:r w:rsidRPr="00500475">
        <w:rPr>
          <w:rFonts w:ascii="Times New Roman" w:hAnsi="Times New Roman"/>
          <w:position w:val="-12"/>
          <w:sz w:val="28"/>
          <w:szCs w:val="28"/>
        </w:rPr>
        <w:object w:dxaOrig="1340" w:dyaOrig="380">
          <v:shape id="_x0000_i1058" type="#_x0000_t75" style="width:67.8pt;height:19.15pt" o:ole="">
            <v:imagedata r:id="rId67" o:title=""/>
          </v:shape>
          <o:OLEObject Type="Embed" ProgID="Equation.DSMT4" ShapeID="_x0000_i1058" DrawAspect="Content" ObjectID="_1526035303" r:id="rId68"/>
        </w:object>
      </w:r>
      <w:r w:rsidRPr="00500475">
        <w:rPr>
          <w:rFonts w:ascii="Times New Roman" w:hAnsi="Times New Roman"/>
          <w:sz w:val="28"/>
          <w:szCs w:val="28"/>
        </w:rPr>
        <w:t xml:space="preserve"> искомый класс определяется по наименьшему из них.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Нейросетевое</w:t>
      </w:r>
      <w:proofErr w:type="spellEnd"/>
      <w:r w:rsidRPr="00500475">
        <w:rPr>
          <w:rFonts w:ascii="Times New Roman" w:hAnsi="Times New Roman"/>
          <w:sz w:val="28"/>
          <w:szCs w:val="28"/>
        </w:rPr>
        <w:t xml:space="preserve"> решение этой задачи может быть получено на основе архитектуры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 (</w:t>
      </w:r>
      <w:proofErr w:type="spellStart"/>
      <w:r w:rsidRPr="00500475">
        <w:rPr>
          <w:rFonts w:ascii="Times New Roman" w:hAnsi="Times New Roman"/>
          <w:sz w:val="28"/>
          <w:szCs w:val="28"/>
        </w:rPr>
        <w:t>Lippman</w:t>
      </w:r>
      <w:proofErr w:type="spellEnd"/>
      <w:r w:rsidRPr="00500475">
        <w:rPr>
          <w:rFonts w:ascii="Times New Roman" w:hAnsi="Times New Roman"/>
          <w:sz w:val="28"/>
          <w:szCs w:val="28"/>
        </w:rPr>
        <w:t xml:space="preserve"> R., 1987). </w:t>
      </w:r>
    </w:p>
    <w:p w:rsidR="00E67876" w:rsidRPr="00500475" w:rsidRDefault="007C082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147" o:spid="_x0000_i1059" type="#_x0000_t75" style="width:198.7pt;height:166.45pt;visibility:visible">
            <v:imagedata r:id="rId69"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6</w:t>
      </w:r>
      <w:r w:rsidRPr="00500475">
        <w:rPr>
          <w:rFonts w:ascii="Times New Roman" w:hAnsi="Times New Roman"/>
          <w:sz w:val="28"/>
          <w:szCs w:val="28"/>
        </w:rPr>
        <w:t xml:space="preserve">. Нейронная сеть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Сеть имеет один слой одинаковых нейронов, число которых равно количеству классов. Таким образом, каждый нейрон "отвечает" за свой класс. Каждый нейрон связан с каждым из входов, число которых равно размерности рассматриваемых библиотечных образов. Веса связей полагаются равными нормированным библиотечным образам: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680" w:dyaOrig="680">
          <v:shape id="_x0000_i1060" type="#_x0000_t75" style="width:83.7pt;height:34.6pt" o:ole="">
            <v:imagedata r:id="rId70" o:title=""/>
          </v:shape>
          <o:OLEObject Type="Embed" ProgID="Equation.DSMT4" ShapeID="_x0000_i1060" DrawAspect="Content" ObjectID="_1526035304" r:id="rId71"/>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2"/>
          <w:sz w:val="28"/>
          <w:szCs w:val="28"/>
        </w:rPr>
        <w:object w:dxaOrig="340" w:dyaOrig="380">
          <v:shape id="_x0000_i1061" type="#_x0000_t75" style="width:18.25pt;height:19.15pt" o:ole="">
            <v:imagedata r:id="rId72" o:title=""/>
          </v:shape>
          <o:OLEObject Type="Embed" ProgID="Equation.DSMT4" ShapeID="_x0000_i1061" DrawAspect="Content" ObjectID="_1526035305" r:id="rId73"/>
        </w:object>
      </w:r>
      <w:r w:rsidRPr="00500475">
        <w:rPr>
          <w:rFonts w:ascii="Times New Roman" w:hAnsi="Times New Roman"/>
          <w:sz w:val="28"/>
          <w:szCs w:val="28"/>
        </w:rPr>
        <w:t xml:space="preserve"> - значение веса связи от </w:t>
      </w:r>
      <w:r w:rsidRPr="00500475">
        <w:rPr>
          <w:rFonts w:ascii="Times New Roman" w:hAnsi="Times New Roman"/>
          <w:i/>
          <w:sz w:val="28"/>
          <w:szCs w:val="28"/>
        </w:rPr>
        <w:t>n</w:t>
      </w:r>
      <w:r w:rsidRPr="00500475">
        <w:rPr>
          <w:rFonts w:ascii="Times New Roman" w:hAnsi="Times New Roman"/>
          <w:sz w:val="28"/>
          <w:szCs w:val="28"/>
        </w:rPr>
        <w:t>-</w:t>
      </w:r>
      <w:proofErr w:type="spellStart"/>
      <w:r w:rsidRPr="00500475">
        <w:rPr>
          <w:rFonts w:ascii="Times New Roman" w:hAnsi="Times New Roman"/>
          <w:sz w:val="28"/>
          <w:szCs w:val="28"/>
        </w:rPr>
        <w:t>го</w:t>
      </w:r>
      <w:proofErr w:type="spellEnd"/>
      <w:r w:rsidRPr="00500475">
        <w:rPr>
          <w:rFonts w:ascii="Times New Roman" w:hAnsi="Times New Roman"/>
          <w:sz w:val="28"/>
          <w:szCs w:val="28"/>
        </w:rPr>
        <w:t xml:space="preserve"> входа к </w:t>
      </w:r>
      <w:r w:rsidRPr="00500475">
        <w:rPr>
          <w:rFonts w:ascii="Times New Roman" w:hAnsi="Times New Roman"/>
          <w:i/>
          <w:sz w:val="28"/>
          <w:szCs w:val="28"/>
        </w:rPr>
        <w:t>m</w:t>
      </w:r>
      <w:r w:rsidRPr="00500475">
        <w:rPr>
          <w:rFonts w:ascii="Times New Roman" w:hAnsi="Times New Roman"/>
          <w:sz w:val="28"/>
          <w:szCs w:val="28"/>
        </w:rPr>
        <w:t>-</w:t>
      </w:r>
      <w:proofErr w:type="spellStart"/>
      <w:r w:rsidRPr="00500475">
        <w:rPr>
          <w:rFonts w:ascii="Times New Roman" w:hAnsi="Times New Roman"/>
          <w:sz w:val="28"/>
          <w:szCs w:val="28"/>
        </w:rPr>
        <w:t>му</w:t>
      </w:r>
      <w:proofErr w:type="spellEnd"/>
      <w:r w:rsidRPr="00500475">
        <w:rPr>
          <w:rFonts w:ascii="Times New Roman" w:hAnsi="Times New Roman"/>
          <w:sz w:val="28"/>
          <w:szCs w:val="28"/>
        </w:rPr>
        <w:t xml:space="preserve"> нейрону (см. рис.7.1.). Процесс поступления информации о векторе </w:t>
      </w:r>
      <w:r w:rsidRPr="00500475">
        <w:rPr>
          <w:rFonts w:ascii="Times New Roman" w:hAnsi="Times New Roman"/>
          <w:position w:val="-6"/>
          <w:sz w:val="28"/>
          <w:szCs w:val="28"/>
        </w:rPr>
        <w:object w:dxaOrig="200" w:dyaOrig="220">
          <v:shape id="_x0000_i1062" type="#_x0000_t75" style="width:9.8pt;height:9.8pt" o:ole="">
            <v:imagedata r:id="rId61" o:title=""/>
          </v:shape>
          <o:OLEObject Type="Embed" ProgID="Equation.DSMT4" ShapeID="_x0000_i1062" DrawAspect="Content" ObjectID="_1526035306" r:id="rId74"/>
        </w:object>
      </w:r>
      <w:r w:rsidRPr="00500475">
        <w:rPr>
          <w:rFonts w:ascii="Times New Roman" w:hAnsi="Times New Roman"/>
          <w:sz w:val="28"/>
          <w:szCs w:val="28"/>
        </w:rPr>
        <w:t xml:space="preserve"> в нейронную сеть является </w:t>
      </w:r>
      <w:proofErr w:type="spellStart"/>
      <w:r w:rsidRPr="00500475">
        <w:rPr>
          <w:rFonts w:ascii="Times New Roman" w:hAnsi="Times New Roman"/>
          <w:sz w:val="28"/>
          <w:szCs w:val="28"/>
        </w:rPr>
        <w:t>безитерационным</w:t>
      </w:r>
      <w:proofErr w:type="spellEnd"/>
      <w:r w:rsidRPr="00500475">
        <w:rPr>
          <w:rFonts w:ascii="Times New Roman" w:hAnsi="Times New Roman"/>
          <w:sz w:val="28"/>
          <w:szCs w:val="28"/>
        </w:rPr>
        <w:t xml:space="preserve">. При этом входной вектор сначала нормируется: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520" w:dyaOrig="680">
          <v:shape id="_x0000_i1063" type="#_x0000_t75" style="width:76.2pt;height:34.6pt" o:ole="">
            <v:imagedata r:id="rId75" o:title=""/>
          </v:shape>
          <o:OLEObject Type="Embed" ProgID="Equation.DSMT4" ShapeID="_x0000_i1063" DrawAspect="Content" ObjectID="_1526035307" r:id="rId76"/>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и нейроны принимают начальные уровни активности: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900" w:dyaOrig="680">
          <v:shape id="_x0000_i1064" type="#_x0000_t75" style="width:144.95pt;height:34.6pt" o:ole="">
            <v:imagedata r:id="rId77" o:title=""/>
          </v:shape>
          <o:OLEObject Type="Embed" ProgID="Equation.DSMT4" ShapeID="_x0000_i1064" DrawAspect="Content" ObjectID="_1526035308" r:id="rId7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0"/>
          <w:sz w:val="28"/>
          <w:szCs w:val="28"/>
        </w:rPr>
        <w:object w:dxaOrig="540" w:dyaOrig="320">
          <v:shape id="_x0000_i1065" type="#_x0000_t75" style="width:26.65pt;height:15.9pt" o:ole="">
            <v:imagedata r:id="rId79" o:title=""/>
          </v:shape>
          <o:OLEObject Type="Embed" ProgID="Equation.DSMT4" ShapeID="_x0000_i1065" DrawAspect="Content" ObjectID="_1526035309" r:id="rId80"/>
        </w:object>
      </w:r>
      <w:r w:rsidRPr="00500475">
        <w:rPr>
          <w:rFonts w:ascii="Times New Roman" w:hAnsi="Times New Roman"/>
          <w:sz w:val="28"/>
          <w:szCs w:val="28"/>
        </w:rPr>
        <w:t xml:space="preserve"> - пороговая функция нейрона, которая выбирается </w:t>
      </w:r>
      <w:proofErr w:type="gramStart"/>
      <w:r w:rsidRPr="00500475">
        <w:rPr>
          <w:rFonts w:ascii="Times New Roman" w:hAnsi="Times New Roman"/>
          <w:sz w:val="28"/>
          <w:szCs w:val="28"/>
        </w:rPr>
        <w:t>равной</w:t>
      </w:r>
      <w:proofErr w:type="gramEnd"/>
      <w:r w:rsidRPr="00500475">
        <w:rPr>
          <w:rFonts w:ascii="Times New Roman" w:hAnsi="Times New Roman"/>
          <w:sz w:val="28"/>
          <w:szCs w:val="28"/>
        </w:rPr>
        <w:t xml:space="preserve"> нулю при </w:t>
      </w:r>
      <w:r w:rsidRPr="00500475">
        <w:rPr>
          <w:rFonts w:ascii="Times New Roman" w:hAnsi="Times New Roman"/>
          <w:i/>
          <w:sz w:val="28"/>
          <w:szCs w:val="28"/>
        </w:rPr>
        <w:t>x</w:t>
      </w:r>
      <w:r w:rsidRPr="00500475">
        <w:rPr>
          <w:rFonts w:ascii="Times New Roman" w:hAnsi="Times New Roman"/>
          <w:sz w:val="28"/>
          <w:szCs w:val="28"/>
        </w:rPr>
        <w:t xml:space="preserve">&lt;0, и </w:t>
      </w:r>
      <w:r w:rsidRPr="00500475">
        <w:rPr>
          <w:rFonts w:ascii="Times New Roman" w:hAnsi="Times New Roman"/>
          <w:position w:val="-10"/>
          <w:sz w:val="28"/>
          <w:szCs w:val="28"/>
        </w:rPr>
        <w:object w:dxaOrig="900" w:dyaOrig="320">
          <v:shape id="_x0000_i1066" type="#_x0000_t75" style="width:45.35pt;height:15.9pt" o:ole="">
            <v:imagedata r:id="rId81" o:title=""/>
          </v:shape>
          <o:OLEObject Type="Embed" ProgID="Equation.DSMT4" ShapeID="_x0000_i1066" DrawAspect="Content" ObjectID="_1526035310" r:id="rId82"/>
        </w:object>
      </w:r>
      <w:r w:rsidRPr="00500475">
        <w:rPr>
          <w:rFonts w:ascii="Times New Roman" w:hAnsi="Times New Roman"/>
          <w:sz w:val="28"/>
          <w:szCs w:val="28"/>
        </w:rPr>
        <w:t xml:space="preserve"> при </w:t>
      </w:r>
      <w:r w:rsidRPr="00500475">
        <w:rPr>
          <w:rFonts w:ascii="Times New Roman" w:hAnsi="Times New Roman"/>
          <w:i/>
          <w:sz w:val="28"/>
          <w:szCs w:val="28"/>
        </w:rPr>
        <w:t>x</w:t>
      </w:r>
      <w:r w:rsidRPr="00500475">
        <w:rPr>
          <w:rFonts w:ascii="Times New Roman" w:hAnsi="Times New Roman"/>
          <w:sz w:val="28"/>
          <w:szCs w:val="28"/>
        </w:rPr>
        <w:t xml:space="preserve">&gt;0. Пороги </w:t>
      </w:r>
      <w:r w:rsidRPr="00500475">
        <w:rPr>
          <w:rFonts w:ascii="Times New Roman" w:hAnsi="Times New Roman"/>
          <w:position w:val="-6"/>
          <w:sz w:val="28"/>
          <w:szCs w:val="28"/>
        </w:rPr>
        <w:object w:dxaOrig="200" w:dyaOrig="279">
          <v:shape id="_x0000_i1067" type="#_x0000_t75" style="width:9.8pt;height:14.05pt" o:ole="">
            <v:imagedata r:id="rId83" o:title=""/>
          </v:shape>
          <o:OLEObject Type="Embed" ProgID="Equation.DSMT4" ShapeID="_x0000_i1067" DrawAspect="Content" ObjectID="_1526035311" r:id="rId84"/>
        </w:object>
      </w:r>
      <w:r w:rsidRPr="00500475">
        <w:rPr>
          <w:rFonts w:ascii="Times New Roman" w:hAnsi="Times New Roman"/>
          <w:sz w:val="28"/>
          <w:szCs w:val="28"/>
        </w:rPr>
        <w:t xml:space="preserve"> полагаются обычно равными нулю.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 поступлении входного вектора начальное возбуждение получают все нейроны, скалярное произведение </w:t>
      </w:r>
      <w:proofErr w:type="gramStart"/>
      <w:r w:rsidRPr="00500475">
        <w:rPr>
          <w:rFonts w:ascii="Times New Roman" w:hAnsi="Times New Roman"/>
          <w:sz w:val="28"/>
          <w:szCs w:val="28"/>
        </w:rPr>
        <w:t>векторов</w:t>
      </w:r>
      <w:proofErr w:type="gramEnd"/>
      <w:r w:rsidRPr="00500475">
        <w:rPr>
          <w:rFonts w:ascii="Times New Roman" w:hAnsi="Times New Roman"/>
          <w:sz w:val="28"/>
          <w:szCs w:val="28"/>
        </w:rPr>
        <w:t xml:space="preserve"> памяти которых с входным вектором превышает порог. В дальнейшем среди них предстоит выбрать один, для которого оно максимально. Это достигается введением дополнительных обратных связей между нейронами, устроенных по принципу "латерального торможения". Каждый нейрон получает тормозящее (отрицательное) воздействие со стороны всех остальных нейронов, пропорционально степени их возбуждения, и испытывает возбуждающее (положительное) воздействие самого на себя. Веса латеральных связей в нейронном слое нормируются таким образом, что суммарный сигнал является возбуждающим только для нейрона с максимальной исходной активностью. Остальные нейроны испытывают торможение: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4080" w:dyaOrig="680">
          <v:shape id="_x0000_i1068" type="#_x0000_t75" style="width:204.3pt;height:34.6pt" o:ole="">
            <v:imagedata r:id="rId85" o:title=""/>
          </v:shape>
          <o:OLEObject Type="Embed" ProgID="Equation.DSMT4" ShapeID="_x0000_i1068" DrawAspect="Content" ObjectID="_1526035312" r:id="rId86"/>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По выполнении некоторого числа итераций </w:t>
      </w:r>
      <w:r w:rsidRPr="00500475">
        <w:rPr>
          <w:rFonts w:ascii="Times New Roman" w:hAnsi="Times New Roman"/>
          <w:i/>
          <w:sz w:val="28"/>
          <w:szCs w:val="28"/>
        </w:rPr>
        <w:t>t</w:t>
      </w:r>
      <w:r w:rsidRPr="00500475">
        <w:rPr>
          <w:rFonts w:ascii="Times New Roman" w:hAnsi="Times New Roman"/>
          <w:sz w:val="28"/>
          <w:szCs w:val="28"/>
        </w:rPr>
        <w:t xml:space="preserve"> для всех нейронов кроме одного значение аргумента функции </w:t>
      </w:r>
      <w:r w:rsidRPr="00500475">
        <w:rPr>
          <w:rFonts w:ascii="Times New Roman" w:hAnsi="Times New Roman"/>
          <w:i/>
          <w:sz w:val="28"/>
          <w:szCs w:val="28"/>
        </w:rPr>
        <w:t>f(x)</w:t>
      </w:r>
      <w:r w:rsidRPr="00500475">
        <w:rPr>
          <w:rFonts w:ascii="Times New Roman" w:hAnsi="Times New Roman"/>
          <w:sz w:val="28"/>
          <w:szCs w:val="28"/>
        </w:rPr>
        <w:t xml:space="preserve"> становится отрицательным, что обращает их активность </w:t>
      </w:r>
      <w:r w:rsidRPr="00500475">
        <w:rPr>
          <w:rFonts w:ascii="Times New Roman" w:hAnsi="Times New Roman"/>
          <w:position w:val="-12"/>
          <w:sz w:val="28"/>
          <w:szCs w:val="28"/>
        </w:rPr>
        <w:object w:dxaOrig="320" w:dyaOrig="360">
          <v:shape id="_x0000_i1069" type="#_x0000_t75" style="width:15.9pt;height:18.25pt" o:ole="">
            <v:imagedata r:id="rId87" o:title=""/>
          </v:shape>
          <o:OLEObject Type="Embed" ProgID="Equation.DSMT4" ShapeID="_x0000_i1069" DrawAspect="Content" ObjectID="_1526035313" r:id="rId88"/>
        </w:object>
      </w:r>
      <w:r w:rsidRPr="00500475">
        <w:rPr>
          <w:rFonts w:ascii="Times New Roman" w:hAnsi="Times New Roman"/>
          <w:sz w:val="28"/>
          <w:szCs w:val="28"/>
        </w:rPr>
        <w:t xml:space="preserve"> в нуль. Единственный, оставшийся активным, нейрон является победителем. Он и указывает на тот класс, к которому принадлежит введенный образ. Такой механизм получил название "Победитель-Забирает-Все" </w:t>
      </w:r>
      <w:proofErr w:type="gramStart"/>
      <w:r w:rsidRPr="00500475">
        <w:rPr>
          <w:rFonts w:ascii="Times New Roman" w:hAnsi="Times New Roman"/>
          <w:sz w:val="28"/>
          <w:szCs w:val="28"/>
        </w:rPr>
        <w:t xml:space="preserve">( </w:t>
      </w:r>
      <w:proofErr w:type="spellStart"/>
      <w:proofErr w:type="gramEnd"/>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WTA ). Механизм WTA используется и в других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архитектурах. Заложенный в его основе принцип латерального торможения имеет глубокие биологические основания и весьма широко распространен в нейронных сетях живых организмов.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Для обучения нейронов типа WTA не требуется учитель, оно практически полностью аналогично обучению </w:t>
      </w:r>
      <w:r>
        <w:rPr>
          <w:rFonts w:ascii="Times New Roman" w:hAnsi="Times New Roman"/>
          <w:sz w:val="28"/>
          <w:szCs w:val="28"/>
        </w:rPr>
        <w:t>входной звезды</w:t>
      </w:r>
      <w:r w:rsidRPr="00500475">
        <w:rPr>
          <w:rFonts w:ascii="Times New Roman" w:hAnsi="Times New Roman"/>
          <w:sz w:val="28"/>
          <w:szCs w:val="28"/>
        </w:rPr>
        <w:t xml:space="preserve">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Начальные значения весовых коэффициентов всех нейронов выбираются случайным образом с последующей нормализацией относительно 1. При предъявлении каждого обучающего вектора </w: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xml:space="preserve"> определяется нейрон-победитель, что дает ему право уточнить свои весовые коэффициенты по упрощенному правилу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Все проигравшие нейроны оставляют свои весовые коэффициенты неизменными. Понятно, что в каждом цикле обучения побеждает тот нейрон, чей текущий вектор входных весов </w:t>
      </w:r>
      <w:r w:rsidRPr="00500475">
        <w:rPr>
          <w:rFonts w:ascii="Times New Roman" w:hAnsi="Times New Roman"/>
          <w:position w:val="-12"/>
          <w:sz w:val="28"/>
          <w:szCs w:val="28"/>
        </w:rPr>
        <w:object w:dxaOrig="279" w:dyaOrig="360">
          <v:shape id="_x0000_i1070" type="#_x0000_t75" style="width:14.05pt;height:18.25pt" o:ole="">
            <v:imagedata r:id="rId89" o:title=""/>
          </v:shape>
          <o:OLEObject Type="Embed" ProgID="Equation.DSMT4" ShapeID="_x0000_i1070" DrawAspect="Content" ObjectID="_1526035314" r:id="rId90"/>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наиболее близок входному вектору </w:t>
      </w:r>
      <w:r w:rsidRPr="00500475">
        <w:rPr>
          <w:rFonts w:ascii="Times New Roman" w:hAnsi="Times New Roman"/>
          <w:position w:val="-12"/>
          <w:sz w:val="28"/>
          <w:szCs w:val="28"/>
        </w:rPr>
        <w:object w:dxaOrig="260" w:dyaOrig="360">
          <v:shape id="_x0000_i1071" type="#_x0000_t75" style="width:11.7pt;height:18.25pt" o:ole="">
            <v:imagedata r:id="rId91" o:title=""/>
          </v:shape>
          <o:OLEObject Type="Embed" ProgID="Equation.DSMT4" ShapeID="_x0000_i1071" DrawAspect="Content" ObjectID="_1526035315" r:id="rId92"/>
        </w:object>
      </w:r>
      <w:r w:rsidRPr="00500475">
        <w:rPr>
          <w:rFonts w:ascii="Times New Roman" w:hAnsi="Times New Roman"/>
          <w:sz w:val="28"/>
          <w:szCs w:val="28"/>
        </w:rPr>
        <w:t xml:space="preserve">. При этом вектор </w:t>
      </w:r>
      <w:r w:rsidRPr="00500475">
        <w:rPr>
          <w:rFonts w:ascii="Times New Roman" w:hAnsi="Times New Roman"/>
          <w:position w:val="-12"/>
          <w:sz w:val="28"/>
          <w:szCs w:val="28"/>
        </w:rPr>
        <w:object w:dxaOrig="279" w:dyaOrig="360">
          <v:shape id="_x0000_i1072" type="#_x0000_t75" style="width:14.05pt;height:18.25pt" o:ole="">
            <v:imagedata r:id="rId89" o:title=""/>
          </v:shape>
          <o:OLEObject Type="Embed" ProgID="Equation.DSMT4" ShapeID="_x0000_i1072" DrawAspect="Content" ObjectID="_1526035316" r:id="rId93"/>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корректируется в сторону вектора </w:t>
      </w:r>
      <w:r w:rsidRPr="00500475">
        <w:rPr>
          <w:rFonts w:ascii="Times New Roman" w:hAnsi="Times New Roman"/>
          <w:position w:val="-12"/>
          <w:sz w:val="28"/>
          <w:szCs w:val="28"/>
        </w:rPr>
        <w:object w:dxaOrig="260" w:dyaOrig="360">
          <v:shape id="_x0000_i1073" type="#_x0000_t75" style="width:11.7pt;height:18.25pt" o:ole="">
            <v:imagedata r:id="rId91" o:title=""/>
          </v:shape>
          <o:OLEObject Type="Embed" ProgID="Equation.DSMT4" ShapeID="_x0000_i1073" DrawAspect="Content" ObjectID="_1526035317" r:id="rId94"/>
        </w:objec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Поэтому в ходе обучения каждая группа близких друг другу входных векторов (кластер) обслуживается отдельным нейроном.</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Нейросетевая</w:t>
      </w:r>
      <w:proofErr w:type="spellEnd"/>
      <w:r w:rsidRPr="00500475">
        <w:rPr>
          <w:rFonts w:ascii="Times New Roman" w:hAnsi="Times New Roman"/>
          <w:sz w:val="28"/>
          <w:szCs w:val="28"/>
        </w:rPr>
        <w:t xml:space="preserve"> парадигма нейрона Хемминга является моделью с прямой структурой памяти. Информация, содержащаяся в библиотечных образах, никак не обобщается, а непосредственно запоминается в </w:t>
      </w:r>
      <w:proofErr w:type="spellStart"/>
      <w:r w:rsidRPr="00500475">
        <w:rPr>
          <w:rFonts w:ascii="Times New Roman" w:hAnsi="Times New Roman"/>
          <w:sz w:val="28"/>
          <w:szCs w:val="28"/>
        </w:rPr>
        <w:t>синаптических</w:t>
      </w:r>
      <w:proofErr w:type="spellEnd"/>
      <w:r w:rsidRPr="00500475">
        <w:rPr>
          <w:rFonts w:ascii="Times New Roman" w:hAnsi="Times New Roman"/>
          <w:sz w:val="28"/>
          <w:szCs w:val="28"/>
        </w:rPr>
        <w:t xml:space="preserve"> связях. Память здесь не является распределенной, так как при выходе из строя одного нейрона полностью теряется информация обо всем соответствующем ему образе памяти.</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lastRenderedPageBreak/>
        <w:t xml:space="preserve">4. Нейрон </w:t>
      </w:r>
      <w:proofErr w:type="spellStart"/>
      <w:r w:rsidRPr="00500475">
        <w:rPr>
          <w:rFonts w:ascii="Times New Roman" w:hAnsi="Times New Roman"/>
          <w:b/>
          <w:sz w:val="28"/>
          <w:szCs w:val="28"/>
        </w:rPr>
        <w:t>Хебба</w:t>
      </w:r>
      <w:proofErr w:type="spellEnd"/>
      <w:r w:rsidRPr="00500475">
        <w:rPr>
          <w:rFonts w:ascii="Times New Roman" w:hAnsi="Times New Roman"/>
          <w:b/>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2980" w:dyaOrig="400">
          <v:shape id="_x0000_i1074" type="#_x0000_t75" style="width:148.2pt;height:19.15pt" o:ole="">
            <v:imagedata r:id="rId95" o:title=""/>
          </v:shape>
          <o:OLEObject Type="Embed" ProgID="Equation.DSMT4" ShapeID="_x0000_i1074" DrawAspect="Content" ObjectID="_1526035318" r:id="rId96"/>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75" type="#_x0000_t75" style="width:15.9pt;height:9.8pt" o:ole="">
            <v:imagedata r:id="rId97" o:title=""/>
          </v:shape>
          <o:OLEObject Type="Embed" ProgID="Equation.DSMT4" ShapeID="_x0000_i1075" DrawAspect="Content" ObjectID="_1526035319" r:id="rId98"/>
        </w:object>
      </w:r>
      <w:r w:rsidRPr="00500475">
        <w:rPr>
          <w:rFonts w:ascii="Times New Roman" w:hAnsi="Times New Roman"/>
          <w:sz w:val="28"/>
          <w:szCs w:val="28"/>
        </w:rPr>
        <w:t xml:space="preserve"> - коэффициент обучения, значение которого выбирается из интервала (0, 1).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w:r w:rsidRPr="00500475">
        <w:rPr>
          <w:rFonts w:ascii="Times New Roman" w:hAnsi="Times New Roman"/>
          <w:position w:val="-12"/>
          <w:sz w:val="28"/>
          <w:szCs w:val="28"/>
        </w:rPr>
        <w:object w:dxaOrig="520" w:dyaOrig="360">
          <v:shape id="_x0000_i1076" type="#_x0000_t75" style="width:25.7pt;height:18.25pt" o:ole="">
            <v:imagedata r:id="rId99" o:title=""/>
          </v:shape>
          <o:OLEObject Type="Embed" ProgID="Equation.DSMT4" ShapeID="_x0000_i1076" DrawAspect="Content" ObjectID="_1526035320" r:id="rId100"/>
        </w:object>
      </w:r>
      <w:r w:rsidRPr="00500475">
        <w:rPr>
          <w:rFonts w:ascii="Times New Roman" w:hAnsi="Times New Roman"/>
          <w:sz w:val="28"/>
          <w:szCs w:val="28"/>
        </w:rPr>
        <w:t xml:space="preserve"> используется ожидаемая реакция </w:t>
      </w:r>
      <w:r w:rsidRPr="00500475">
        <w:rPr>
          <w:rFonts w:ascii="Times New Roman" w:hAnsi="Times New Roman"/>
          <w:position w:val="-12"/>
          <w:sz w:val="28"/>
          <w:szCs w:val="28"/>
        </w:rPr>
        <w:object w:dxaOrig="300" w:dyaOrig="380">
          <v:shape id="_x0000_i1077" type="#_x0000_t75" style="width:14.05pt;height:19.15pt" o:ole="">
            <v:imagedata r:id="rId101" o:title=""/>
          </v:shape>
          <o:OLEObject Type="Embed" ProgID="Equation.DSMT4" ShapeID="_x0000_i1077" DrawAspect="Content" ObjectID="_1526035321" r:id="rId102"/>
        </w:object>
      </w:r>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w:r w:rsidRPr="00500475">
        <w:rPr>
          <w:rFonts w:ascii="Times New Roman" w:hAnsi="Times New Roman"/>
          <w:position w:val="-14"/>
          <w:sz w:val="28"/>
          <w:szCs w:val="28"/>
        </w:rPr>
        <w:object w:dxaOrig="320" w:dyaOrig="380">
          <v:shape id="_x0000_i1078" type="#_x0000_t75" style="width:15.9pt;height:19.15pt" o:ole="">
            <v:imagedata r:id="rId103" o:title=""/>
          </v:shape>
          <o:OLEObject Type="Embed" ProgID="Equation.DSMT4" ShapeID="_x0000_i1078" DrawAspect="Content" ObjectID="_1526035322" r:id="rId104"/>
        </w:object>
      </w:r>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w:t>
      </w:r>
      <w:proofErr w:type="spellStart"/>
      <w:r w:rsidRPr="00500475">
        <w:rPr>
          <w:rFonts w:ascii="Times New Roman" w:hAnsi="Times New Roman"/>
          <w:sz w:val="28"/>
          <w:szCs w:val="28"/>
        </w:rPr>
        <w:t>Хеббу</w:t>
      </w:r>
      <w:proofErr w:type="spellEnd"/>
      <w:r w:rsidRPr="00500475">
        <w:rPr>
          <w:rFonts w:ascii="Times New Roman" w:hAnsi="Times New Roman"/>
          <w:sz w:val="28"/>
          <w:szCs w:val="28"/>
        </w:rPr>
        <w:t xml:space="preserve"> служит уменьшение уточняемого веса </w:t>
      </w:r>
      <w:r w:rsidRPr="00500475">
        <w:rPr>
          <w:rFonts w:ascii="Times New Roman" w:hAnsi="Times New Roman"/>
          <w:position w:val="-14"/>
          <w:sz w:val="28"/>
          <w:szCs w:val="28"/>
        </w:rPr>
        <w:object w:dxaOrig="580" w:dyaOrig="380">
          <v:shape id="_x0000_i1079" type="#_x0000_t75" style="width:29pt;height:19.15pt" o:ole="">
            <v:imagedata r:id="rId105" o:title=""/>
          </v:shape>
          <o:OLEObject Type="Embed" ProgID="Equation.DSMT4" ShapeID="_x0000_i1079" DrawAspect="Content" ObjectID="_1526035323" r:id="rId106"/>
        </w:object>
      </w:r>
      <w:r w:rsidRPr="00500475">
        <w:rPr>
          <w:rFonts w:ascii="Times New Roman" w:hAnsi="Times New Roman"/>
          <w:sz w:val="28"/>
          <w:szCs w:val="28"/>
        </w:rPr>
        <w:t xml:space="preserve"> на величину, пропорциональную коэффициенту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При этом 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принимает вид</w:t>
      </w:r>
      <w:proofErr w:type="gramStart"/>
      <w:r w:rsidRPr="00500475">
        <w:rPr>
          <w:rFonts w:ascii="Times New Roman" w:hAnsi="Times New Roman"/>
          <w:sz w:val="28"/>
          <w:szCs w:val="28"/>
        </w:rPr>
        <w:t xml:space="preserve"> </w:t>
      </w:r>
    </w:p>
    <w:proofErr w:type="gramEnd"/>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260" w:dyaOrig="400">
          <v:shape id="_x0000_i1080" type="#_x0000_t75" style="width:212.75pt;height:19.15pt" o:ole="">
            <v:imagedata r:id="rId107" o:title=""/>
          </v:shape>
          <o:OLEObject Type="Embed" ProgID="Equation.DSMT4" ShapeID="_x0000_i1080" DrawAspect="Content" ObjectID="_1526035324" r:id="rId108"/>
        </w:object>
      </w:r>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Значение коэффициента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выбирается из интервала (0, 1), рекомендуется соблюдать условие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&lt;0,1. К сожалению, при </w:t>
      </w:r>
      <w:proofErr w:type="gramStart"/>
      <w:r w:rsidRPr="00500475">
        <w:rPr>
          <w:rFonts w:ascii="Times New Roman" w:hAnsi="Times New Roman"/>
          <w:sz w:val="28"/>
          <w:szCs w:val="28"/>
        </w:rPr>
        <w:t>обучении по правилу</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400" w:dyaOrig="400">
          <v:shape id="_x0000_i1081" type="#_x0000_t75" style="width:220.2pt;height:19.15pt" o:ole="">
            <v:imagedata r:id="rId109" o:title=""/>
          </v:shape>
          <o:OLEObject Type="Embed" ProgID="Equation.DSMT4" ShapeID="_x0000_i1081" DrawAspect="Content" ObjectID="_1526035325" r:id="rId11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5. Радиальный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Нейроны данного типа существенно отличаются от ранее </w:t>
      </w:r>
      <w:proofErr w:type="gramStart"/>
      <w:r w:rsidRPr="00500475">
        <w:rPr>
          <w:rFonts w:ascii="Times New Roman" w:hAnsi="Times New Roman"/>
          <w:sz w:val="28"/>
          <w:szCs w:val="28"/>
        </w:rPr>
        <w:t>рассмотренных</w:t>
      </w:r>
      <w:proofErr w:type="gramEnd"/>
      <w:r w:rsidRPr="00500475">
        <w:rPr>
          <w:rFonts w:ascii="Times New Roman" w:hAnsi="Times New Roman"/>
          <w:sz w:val="28"/>
          <w:szCs w:val="28"/>
        </w:rPr>
        <w:t xml:space="preserve">. Они используются только группами, составляя первый слой </w:t>
      </w:r>
      <w:r w:rsidRPr="00500475">
        <w:rPr>
          <w:rFonts w:ascii="Times New Roman" w:hAnsi="Times New Roman"/>
          <w:sz w:val="28"/>
          <w:szCs w:val="28"/>
        </w:rPr>
        <w:lastRenderedPageBreak/>
        <w:t xml:space="preserve">в многослойных радиальных сетях. Структурная схема такого нейрона дана ниже. </w:t>
      </w:r>
    </w:p>
    <w:p w:rsidR="00E67876" w:rsidRPr="00500475" w:rsidRDefault="007C082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184" o:spid="_x0000_i1082" type="#_x0000_t75" style="width:235.15pt;height:166.45pt;visibility:visible">
            <v:imagedata r:id="rId111"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7. </w:t>
      </w:r>
      <w:r w:rsidRPr="00500475">
        <w:rPr>
          <w:rFonts w:ascii="Times New Roman" w:hAnsi="Times New Roman"/>
          <w:sz w:val="28"/>
          <w:szCs w:val="28"/>
        </w:rPr>
        <w:t>Структурная схема радиального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Здесь </w:t>
      </w:r>
      <w:r w:rsidRPr="00500475">
        <w:rPr>
          <w:rFonts w:ascii="Times New Roman" w:hAnsi="Times New Roman"/>
          <w:position w:val="-12"/>
          <w:sz w:val="28"/>
          <w:szCs w:val="28"/>
        </w:rPr>
        <w:object w:dxaOrig="920" w:dyaOrig="360">
          <v:shape id="_x0000_i1083" type="#_x0000_t75" style="width:46.3pt;height:18.25pt" o:ole="">
            <v:imagedata r:id="rId112" o:title=""/>
          </v:shape>
          <o:OLEObject Type="Embed" ProgID="Equation.DSMT4" ShapeID="_x0000_i1083" DrawAspect="Content" ObjectID="_1526035326" r:id="rId113"/>
        </w:object>
      </w:r>
      <w:r w:rsidRPr="00500475">
        <w:rPr>
          <w:rFonts w:ascii="Times New Roman" w:hAnsi="Times New Roman"/>
          <w:sz w:val="28"/>
          <w:szCs w:val="28"/>
        </w:rPr>
        <w:t xml:space="preserve"> - радиальная функция с центром в точке с координатами </w:t>
      </w:r>
      <w:r w:rsidRPr="00500475">
        <w:rPr>
          <w:rFonts w:ascii="Times New Roman" w:hAnsi="Times New Roman"/>
          <w:position w:val="-12"/>
          <w:sz w:val="28"/>
          <w:szCs w:val="28"/>
        </w:rPr>
        <w:object w:dxaOrig="279" w:dyaOrig="360">
          <v:shape id="_x0000_i1084" type="#_x0000_t75" style="width:14.05pt;height:18.25pt" o:ole="">
            <v:imagedata r:id="rId114" o:title=""/>
          </v:shape>
          <o:OLEObject Type="Embed" ProgID="Equation.DSMT4" ShapeID="_x0000_i1084" DrawAspect="Content" ObjectID="_1526035327" r:id="rId115"/>
        </w:object>
      </w:r>
      <w:r w:rsidRPr="00500475">
        <w:rPr>
          <w:rFonts w:ascii="Times New Roman" w:hAnsi="Times New Roman"/>
          <w:sz w:val="28"/>
          <w:szCs w:val="28"/>
        </w:rPr>
        <w:t xml:space="preserve">. Такие функции разнообразны, но на практике чаще всего используется функция Гаусса, имеющая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720" w:dyaOrig="480">
          <v:shape id="_x0000_i1085" type="#_x0000_t75" style="width:185.6pt;height:23.85pt" o:ole="">
            <v:imagedata r:id="rId116" o:title=""/>
          </v:shape>
          <o:OLEObject Type="Embed" ProgID="Equation.DSMT4" ShapeID="_x0000_i1085" DrawAspect="Content" ObjectID="_1526035328" r:id="rId117"/>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4"/>
          <w:sz w:val="28"/>
          <w:szCs w:val="28"/>
        </w:rPr>
        <w:object w:dxaOrig="859" w:dyaOrig="440">
          <v:shape id="_x0000_i1086" type="#_x0000_t75" style="width:43pt;height:21.5pt" o:ole="">
            <v:imagedata r:id="rId118" o:title=""/>
          </v:shape>
          <o:OLEObject Type="Embed" ProgID="Equation.DSMT4" ShapeID="_x0000_i1086" DrawAspect="Content" ObjectID="_1526035329" r:id="rId119"/>
        </w:object>
      </w:r>
      <w:r w:rsidRPr="00500475">
        <w:rPr>
          <w:rFonts w:ascii="Times New Roman" w:hAnsi="Times New Roman"/>
          <w:sz w:val="28"/>
          <w:szCs w:val="28"/>
        </w:rPr>
        <w:t xml:space="preserve"> - эвклидова норма расстояния между входным вектором </w:t>
      </w:r>
      <w:r w:rsidRPr="00500475">
        <w:rPr>
          <w:rFonts w:ascii="Times New Roman" w:hAnsi="Times New Roman"/>
          <w:position w:val="-4"/>
          <w:sz w:val="28"/>
          <w:szCs w:val="28"/>
        </w:rPr>
        <w:object w:dxaOrig="279" w:dyaOrig="260">
          <v:shape id="_x0000_i1087" type="#_x0000_t75" style="width:14.05pt;height:11.7pt" o:ole="">
            <v:imagedata r:id="rId120" o:title=""/>
          </v:shape>
          <o:OLEObject Type="Embed" ProgID="Equation.DSMT4" ShapeID="_x0000_i1087" DrawAspect="Content" ObjectID="_1526035330" r:id="rId121"/>
        </w:object>
      </w:r>
      <w:r w:rsidRPr="00500475">
        <w:rPr>
          <w:rFonts w:ascii="Times New Roman" w:hAnsi="Times New Roman"/>
          <w:sz w:val="28"/>
          <w:szCs w:val="28"/>
        </w:rPr>
        <w:t xml:space="preserve"> и центром </w:t>
      </w:r>
      <w:r w:rsidRPr="00500475">
        <w:rPr>
          <w:rFonts w:ascii="Times New Roman" w:hAnsi="Times New Roman"/>
          <w:position w:val="-12"/>
          <w:sz w:val="28"/>
          <w:szCs w:val="28"/>
        </w:rPr>
        <w:object w:dxaOrig="279" w:dyaOrig="360">
          <v:shape id="_x0000_i1088" type="#_x0000_t75" style="width:14.05pt;height:18.25pt" o:ole="">
            <v:imagedata r:id="rId122" o:title=""/>
          </v:shape>
          <o:OLEObject Type="Embed" ProgID="Equation.DSMT4" ShapeID="_x0000_i1088" DrawAspect="Content" ObjectID="_1526035331" r:id="rId123"/>
        </w:object>
      </w:r>
      <w:r w:rsidRPr="00500475">
        <w:rPr>
          <w:rFonts w:ascii="Times New Roman" w:hAnsi="Times New Roman"/>
          <w:sz w:val="28"/>
          <w:szCs w:val="28"/>
        </w:rPr>
        <w:t xml:space="preserve"> нейрона, </w:t>
      </w:r>
      <w:r w:rsidRPr="00500475">
        <w:rPr>
          <w:rFonts w:ascii="Times New Roman" w:hAnsi="Times New Roman"/>
          <w:position w:val="-12"/>
          <w:sz w:val="28"/>
          <w:szCs w:val="28"/>
        </w:rPr>
        <w:object w:dxaOrig="220" w:dyaOrig="360">
          <v:shape id="_x0000_i1089" type="#_x0000_t75" style="width:9.8pt;height:18.25pt" o:ole="">
            <v:imagedata r:id="rId124" o:title=""/>
          </v:shape>
          <o:OLEObject Type="Embed" ProgID="Equation.DSMT4" ShapeID="_x0000_i1089" DrawAspect="Content" ObjectID="_1526035332" r:id="rId125"/>
        </w:object>
      </w:r>
      <w:r w:rsidRPr="00500475">
        <w:rPr>
          <w:rFonts w:ascii="Times New Roman" w:hAnsi="Times New Roman"/>
          <w:sz w:val="28"/>
          <w:szCs w:val="28"/>
        </w:rPr>
        <w:t xml:space="preserve"> - параметр, определяющий "ширину" функции.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Принципиальное отличие радиального нейрона от сигмоидального (и персептрона) - в том, что сигмоидальный нейрон разбивает многомерное пространство входных сигналов гиперплоскостью, а радиальный - </w:t>
      </w:r>
      <w:proofErr w:type="spellStart"/>
      <w:r w:rsidRPr="00500475">
        <w:rPr>
          <w:rFonts w:ascii="Times New Roman" w:hAnsi="Times New Roman"/>
          <w:sz w:val="28"/>
          <w:szCs w:val="28"/>
        </w:rPr>
        <w:t>гиперсферой</w:t>
      </w:r>
      <w:proofErr w:type="spellEnd"/>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Обучение радиального нейрона заключается в подборе параметров радиальной функции </w:t>
      </w:r>
      <w:r w:rsidRPr="00500475">
        <w:rPr>
          <w:rFonts w:ascii="Times New Roman" w:hAnsi="Times New Roman"/>
          <w:position w:val="-12"/>
          <w:sz w:val="28"/>
          <w:szCs w:val="28"/>
        </w:rPr>
        <w:object w:dxaOrig="279" w:dyaOrig="360">
          <v:shape id="_x0000_i1090" type="#_x0000_t75" style="width:14.05pt;height:18.25pt" o:ole="">
            <v:imagedata r:id="rId122" o:title=""/>
          </v:shape>
          <o:OLEObject Type="Embed" ProgID="Equation.DSMT4" ShapeID="_x0000_i1090" DrawAspect="Content" ObjectID="_1526035333" r:id="rId126"/>
        </w:object>
      </w:r>
      <w:r w:rsidRPr="00500475">
        <w:rPr>
          <w:rFonts w:ascii="Times New Roman" w:hAnsi="Times New Roman"/>
          <w:sz w:val="28"/>
          <w:szCs w:val="28"/>
        </w:rPr>
        <w:t xml:space="preserve"> и </w:t>
      </w:r>
      <w:r w:rsidRPr="00500475">
        <w:rPr>
          <w:rFonts w:ascii="Times New Roman" w:hAnsi="Times New Roman"/>
          <w:position w:val="-12"/>
          <w:sz w:val="28"/>
          <w:szCs w:val="28"/>
        </w:rPr>
        <w:object w:dxaOrig="220" w:dyaOrig="360">
          <v:shape id="_x0000_i1091" type="#_x0000_t75" style="width:9.8pt;height:18.25pt" o:ole="">
            <v:imagedata r:id="rId127" o:title=""/>
          </v:shape>
          <o:OLEObject Type="Embed" ProgID="Equation.DSMT4" ShapeID="_x0000_i1091" DrawAspect="Content" ObjectID="_1526035334" r:id="rId128"/>
        </w:object>
      </w:r>
      <w:r w:rsidRPr="00500475">
        <w:rPr>
          <w:rFonts w:ascii="Times New Roman" w:hAnsi="Times New Roman"/>
          <w:sz w:val="28"/>
          <w:szCs w:val="28"/>
        </w:rPr>
        <w:t xml:space="preserve">. Подробно алгоритм обучения радиальных сетей приведен в соответствующем разделе позже. Здесь же в качестве примера приведено выражение, часто используемое для корректировки положения центра нейрона после предъявления </w:t>
      </w:r>
      <w:r w:rsidRPr="00500475">
        <w:rPr>
          <w:rFonts w:ascii="Times New Roman" w:hAnsi="Times New Roman"/>
          <w:i/>
          <w:sz w:val="28"/>
          <w:szCs w:val="28"/>
        </w:rPr>
        <w:t>k</w:t>
      </w:r>
      <w:r w:rsidRPr="00500475">
        <w:rPr>
          <w:rFonts w:ascii="Times New Roman" w:hAnsi="Times New Roman"/>
          <w:sz w:val="28"/>
          <w:szCs w:val="28"/>
        </w:rPr>
        <w:t xml:space="preserve">-ого обучающего вектора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3260" w:dyaOrig="380">
          <v:shape id="_x0000_i1092" type="#_x0000_t75" style="width:163.15pt;height:19.15pt" o:ole="">
            <v:imagedata r:id="rId129" o:title=""/>
          </v:shape>
          <o:OLEObject Type="Embed" ProgID="Equation.DSMT4" ShapeID="_x0000_i1092" DrawAspect="Content" ObjectID="_1526035335" r:id="rId13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93" type="#_x0000_t75" style="width:15.9pt;height:9.8pt" o:ole="">
            <v:imagedata r:id="rId97" o:title=""/>
          </v:shape>
          <o:OLEObject Type="Embed" ProgID="Equation.DSMT4" ShapeID="_x0000_i1093" DrawAspect="Content" ObjectID="_1526035336" r:id="rId131"/>
        </w:object>
      </w:r>
      <w:r w:rsidRPr="00500475">
        <w:rPr>
          <w:rFonts w:ascii="Times New Roman" w:hAnsi="Times New Roman"/>
          <w:sz w:val="28"/>
          <w:szCs w:val="28"/>
        </w:rPr>
        <w:t xml:space="preserve"> - коэффициент обучения (</w:t>
      </w:r>
      <w:r w:rsidRPr="00500475">
        <w:rPr>
          <w:rFonts w:ascii="Times New Roman" w:hAnsi="Times New Roman"/>
          <w:position w:val="-6"/>
          <w:sz w:val="28"/>
          <w:szCs w:val="28"/>
        </w:rPr>
        <w:object w:dxaOrig="320" w:dyaOrig="220">
          <v:shape id="_x0000_i1094" type="#_x0000_t75" style="width:15.9pt;height:9.8pt" o:ole="">
            <v:imagedata r:id="rId97" o:title=""/>
          </v:shape>
          <o:OLEObject Type="Embed" ProgID="Equation.DSMT4" ShapeID="_x0000_i1094" DrawAspect="Content" ObjectID="_1526035337" r:id="rId132"/>
        </w:object>
      </w:r>
      <w:r w:rsidRPr="00500475">
        <w:rPr>
          <w:rFonts w:ascii="Times New Roman" w:hAnsi="Times New Roman"/>
          <w:sz w:val="28"/>
          <w:szCs w:val="28"/>
        </w:rPr>
        <w:t xml:space="preserve">&lt;&lt;1). Причем, такому уточнению подвергается только центр, ближайший к входному вектору </w:t>
      </w:r>
      <w:r w:rsidRPr="00500475">
        <w:rPr>
          <w:rFonts w:ascii="Times New Roman" w:hAnsi="Times New Roman"/>
          <w:position w:val="-4"/>
          <w:sz w:val="28"/>
          <w:szCs w:val="28"/>
        </w:rPr>
        <w:object w:dxaOrig="360" w:dyaOrig="300">
          <v:shape id="_x0000_i1095" type="#_x0000_t75" style="width:18.25pt;height:14.05pt" o:ole="">
            <v:imagedata r:id="rId133" o:title=""/>
          </v:shape>
          <o:OLEObject Type="Embed" ProgID="Equation.DSMT4" ShapeID="_x0000_i1095" DrawAspect="Content" ObjectID="_1526035338" r:id="rId134"/>
        </w:object>
      </w:r>
      <w:r w:rsidRPr="00500475">
        <w:rPr>
          <w:rFonts w:ascii="Times New Roman" w:hAnsi="Times New Roman"/>
          <w:sz w:val="28"/>
          <w:szCs w:val="28"/>
        </w:rPr>
        <w:t xml:space="preserve"> (подобный </w:t>
      </w:r>
      <w:r w:rsidRPr="00500475">
        <w:rPr>
          <w:rFonts w:ascii="Times New Roman" w:hAnsi="Times New Roman"/>
          <w:sz w:val="28"/>
          <w:szCs w:val="28"/>
        </w:rPr>
        <w:lastRenderedPageBreak/>
        <w:t xml:space="preserve">подход используется и при обучении нейронов типа WTA). Некоторые реальные нейроны можно рассматривать как радиальные. </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6. Стохастический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Выше описана модель детерминистического искусственного нейрона, то есть состояние на выходе нейрона однозначно определено результатом работы сумматора входных сигналов. Рассматривают также стохастические нейроны, где переключение нейрона происходит с определенной вероятностью, то есть передаточная функция определена как</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30"/>
          <w:sz w:val="28"/>
          <w:szCs w:val="28"/>
        </w:rPr>
        <w:object w:dxaOrig="1900" w:dyaOrig="720">
          <v:shape id="_x0000_i1096" type="#_x0000_t75" style="width:95.85pt;height:36.45pt" o:ole="">
            <v:imagedata r:id="rId135" o:title=""/>
          </v:shape>
          <o:OLEObject Type="Embed" ProgID="Equation.DSMT4" ShapeID="_x0000_i1096" DrawAspect="Content" ObjectID="_1526035339" r:id="rId136"/>
        </w:object>
      </w:r>
      <w:r w:rsidRPr="00500475">
        <w:rPr>
          <w:rFonts w:ascii="Times New Roman" w:hAnsi="Times New Roman"/>
          <w:sz w:val="28"/>
          <w:szCs w:val="28"/>
        </w:rPr>
        <w:t>,</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где распределение вероятности  обычно имеет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160" w:dyaOrig="660">
          <v:shape id="_x0000_i1097" type="#_x0000_t75" style="width:108.45pt;height:33.2pt" o:ole="">
            <v:imagedata r:id="rId137" o:title=""/>
          </v:shape>
          <o:OLEObject Type="Embed" ProgID="Equation.DSMT4" ShapeID="_x0000_i1097" DrawAspect="Content" ObjectID="_1526035340" r:id="rId13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нормировочная константа </w:t>
      </w:r>
      <w:r w:rsidRPr="00500475">
        <w:rPr>
          <w:rFonts w:ascii="Times New Roman" w:hAnsi="Times New Roman"/>
          <w:position w:val="-10"/>
          <w:sz w:val="28"/>
          <w:szCs w:val="28"/>
        </w:rPr>
        <w:object w:dxaOrig="560" w:dyaOrig="320">
          <v:shape id="_x0000_i1098" type="#_x0000_t75" style="width:29pt;height:15.9pt" o:ole="">
            <v:imagedata r:id="rId139" o:title=""/>
          </v:shape>
          <o:OLEObject Type="Embed" ProgID="Equation.DSMT4" ShapeID="_x0000_i1098" DrawAspect="Content" ObjectID="_1526035341" r:id="rId140"/>
        </w:object>
      </w:r>
      <w:r w:rsidRPr="00500475">
        <w:rPr>
          <w:rFonts w:ascii="Times New Roman" w:hAnsi="Times New Roman"/>
          <w:sz w:val="28"/>
          <w:szCs w:val="28"/>
        </w:rPr>
        <w:t xml:space="preserve">   вводится для условия нормализации распределения вероятности </w:t>
      </w:r>
      <w:r w:rsidRPr="00500475">
        <w:rPr>
          <w:rFonts w:ascii="Times New Roman" w:hAnsi="Times New Roman"/>
          <w:position w:val="-32"/>
          <w:sz w:val="28"/>
          <w:szCs w:val="28"/>
        </w:rPr>
        <w:object w:dxaOrig="1240" w:dyaOrig="740">
          <v:shape id="_x0000_i1099" type="#_x0000_t75" style="width:62.2pt;height:36.45pt" o:ole="">
            <v:imagedata r:id="rId141" o:title=""/>
          </v:shape>
          <o:OLEObject Type="Embed" ProgID="Equation.DSMT4" ShapeID="_x0000_i1099" DrawAspect="Content" ObjectID="_1526035342" r:id="rId142"/>
        </w:object>
      </w:r>
      <w:r w:rsidRPr="00500475">
        <w:rPr>
          <w:rFonts w:ascii="Times New Roman" w:hAnsi="Times New Roman"/>
          <w:sz w:val="28"/>
          <w:szCs w:val="28"/>
        </w:rPr>
        <w:t xml:space="preserve">. Таким образом, нейрон активируется с вероятностью </w:t>
      </w:r>
      <w:r w:rsidRPr="00500475">
        <w:rPr>
          <w:rFonts w:ascii="Times New Roman" w:hAnsi="Times New Roman"/>
          <w:i/>
          <w:sz w:val="28"/>
          <w:szCs w:val="28"/>
        </w:rPr>
        <w:t>P(u).</w:t>
      </w:r>
      <w:r w:rsidRPr="00500475">
        <w:rPr>
          <w:rFonts w:ascii="Times New Roman" w:hAnsi="Times New Roman"/>
          <w:sz w:val="28"/>
          <w:szCs w:val="28"/>
        </w:rPr>
        <w:t xml:space="preserve"> Параметр </w:t>
      </w:r>
      <w:r w:rsidRPr="00500475">
        <w:rPr>
          <w:rFonts w:ascii="Times New Roman" w:hAnsi="Times New Roman"/>
          <w:i/>
          <w:sz w:val="28"/>
          <w:szCs w:val="28"/>
        </w:rPr>
        <w:t>T</w:t>
      </w:r>
      <w:r w:rsidRPr="00500475">
        <w:rPr>
          <w:rFonts w:ascii="Times New Roman" w:hAnsi="Times New Roman"/>
          <w:sz w:val="28"/>
          <w:szCs w:val="28"/>
        </w:rPr>
        <w:t xml:space="preserve"> — аналог температуры и определяет беспорядок в нейронной сети. Если</w:t>
      </w:r>
      <w:proofErr w:type="gramStart"/>
      <w:r w:rsidRPr="00500475">
        <w:rPr>
          <w:rFonts w:ascii="Times New Roman" w:hAnsi="Times New Roman"/>
          <w:sz w:val="28"/>
          <w:szCs w:val="28"/>
        </w:rPr>
        <w:t xml:space="preserve"> </w:t>
      </w:r>
      <w:r w:rsidRPr="00500475">
        <w:rPr>
          <w:rFonts w:ascii="Times New Roman" w:hAnsi="Times New Roman"/>
          <w:i/>
          <w:sz w:val="28"/>
          <w:szCs w:val="28"/>
        </w:rPr>
        <w:t>Т</w:t>
      </w:r>
      <w:proofErr w:type="gramEnd"/>
      <w:r w:rsidRPr="00500475">
        <w:rPr>
          <w:rFonts w:ascii="Times New Roman" w:hAnsi="Times New Roman"/>
          <w:sz w:val="28"/>
          <w:szCs w:val="28"/>
        </w:rPr>
        <w:t xml:space="preserve"> устремить к 0, стохастический нейрон перейдет в обычный нейрон с передаточной функцией </w:t>
      </w:r>
      <w:proofErr w:type="spellStart"/>
      <w:r w:rsidRPr="00500475">
        <w:rPr>
          <w:rFonts w:ascii="Times New Roman" w:hAnsi="Times New Roman"/>
          <w:sz w:val="28"/>
          <w:szCs w:val="28"/>
        </w:rPr>
        <w:t>Хевисайда</w:t>
      </w:r>
      <w:proofErr w:type="spellEnd"/>
      <w:r w:rsidRPr="00500475">
        <w:rPr>
          <w:rFonts w:ascii="Times New Roman" w:hAnsi="Times New Roman"/>
          <w:sz w:val="28"/>
          <w:szCs w:val="28"/>
        </w:rPr>
        <w:t xml:space="preserve"> (пороговой функцией).</w:t>
      </w:r>
    </w:p>
    <w:p w:rsidR="00E67876" w:rsidRPr="00500475" w:rsidRDefault="00E67876" w:rsidP="00E67876">
      <w:pPr>
        <w:pStyle w:val="a5"/>
        <w:numPr>
          <w:ilvl w:val="0"/>
          <w:numId w:val="6"/>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Бионический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w:t>
      </w:r>
      <w:r w:rsidRPr="00500475">
        <w:rPr>
          <w:rFonts w:ascii="Times New Roman" w:hAnsi="Times New Roman"/>
          <w:sz w:val="28"/>
          <w:szCs w:val="28"/>
        </w:rPr>
        <w:lastRenderedPageBreak/>
        <w:t xml:space="preserve">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w:t>
      </w:r>
      <w:proofErr w:type="gramStart"/>
      <w:r w:rsidRPr="00500475">
        <w:rPr>
          <w:rFonts w:ascii="Times New Roman" w:hAnsi="Times New Roman"/>
          <w:sz w:val="28"/>
          <w:szCs w:val="28"/>
        </w:rPr>
        <w:t>поступившей</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Принимать сигналы (импульсы) нейрон может с помощью входов. Каждый вход нейрона характеризуется весовым коэффициентом W (вес входа).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состоянием нейрона. На рисунке 5 представлена модель бионического нейрона.</w:t>
      </w:r>
    </w:p>
    <w:p w:rsidR="00E67876" w:rsidRPr="00500475" w:rsidRDefault="007C082B" w:rsidP="00E67876">
      <w:pPr>
        <w:jc w:val="center"/>
        <w:rPr>
          <w:rFonts w:ascii="Times New Roman" w:hAnsi="Times New Roman"/>
          <w:sz w:val="28"/>
          <w:szCs w:val="28"/>
        </w:rPr>
      </w:pPr>
      <w:r>
        <w:rPr>
          <w:rFonts w:ascii="Times New Roman" w:hAnsi="Times New Roman"/>
          <w:noProof/>
          <w:sz w:val="28"/>
          <w:szCs w:val="28"/>
          <w:lang w:eastAsia="ru-RU"/>
        </w:rPr>
        <w:pict>
          <v:shape id="Рисунок 26" o:spid="_x0000_i1100" type="#_x0000_t75" style="width:223.5pt;height:139.8pt;visibility:visible">
            <v:imagedata r:id="rId143"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proofErr w:type="gramStart"/>
      <w:r w:rsidRPr="00500475">
        <w:rPr>
          <w:rFonts w:ascii="Times New Roman" w:hAnsi="Times New Roman"/>
          <w:sz w:val="28"/>
          <w:szCs w:val="28"/>
        </w:rPr>
        <w:t xml:space="preserve"> П</w:t>
      </w:r>
      <w:proofErr w:type="gramEnd"/>
      <w:r w:rsidRPr="00500475">
        <w:rPr>
          <w:rFonts w:ascii="Times New Roman" w:hAnsi="Times New Roman"/>
          <w:sz w:val="28"/>
          <w:szCs w:val="28"/>
        </w:rPr>
        <w:t xml:space="preserve">ри данном задании функции, потенциал может превышать максимальное значение на величину, пренебрежимо малую. Сходным образом ведёт себя вход Торможения. </w:t>
      </w:r>
      <w:r w:rsidRPr="00500475">
        <w:rPr>
          <w:rFonts w:ascii="Times New Roman" w:hAnsi="Times New Roman"/>
          <w:sz w:val="28"/>
          <w:szCs w:val="28"/>
        </w:rPr>
        <w:lastRenderedPageBreak/>
        <w:t xml:space="preserve">Однако его роль заключается в  уменьшении потенциала на величину H, которая рассчитывается аналогично: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r w:rsidRPr="00500475">
        <w:rPr>
          <w:rFonts w:ascii="Times New Roman" w:hAnsi="Times New Roman"/>
          <w:b/>
          <w:color w:val="000000"/>
          <w:sz w:val="28"/>
          <w:szCs w:val="28"/>
        </w:rPr>
        <w:t>1.3. Классификация искусственных нейронных сетей по структуре</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E67876"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По архитектуре связей искусственные нейронные сети могут быть сгруппированы в два класса, как показано на рис.</w:t>
      </w:r>
      <w:r>
        <w:rPr>
          <w:rFonts w:ascii="Times New Roman" w:hAnsi="Times New Roman"/>
          <w:color w:val="000000"/>
          <w:sz w:val="28"/>
          <w:szCs w:val="28"/>
        </w:rPr>
        <w:t>9.</w:t>
      </w:r>
      <w:r w:rsidRPr="00500475">
        <w:rPr>
          <w:rFonts w:ascii="Times New Roman" w:hAnsi="Times New Roman"/>
          <w:color w:val="000000"/>
          <w:sz w:val="28"/>
          <w:szCs w:val="28"/>
        </w:rPr>
        <w:t xml:space="preserve"> </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lastRenderedPageBreak/>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 9</w:t>
      </w:r>
      <w:r w:rsidRPr="00500475">
        <w:rPr>
          <w:rFonts w:ascii="Times New Roman" w:hAnsi="Times New Roman"/>
          <w:color w:val="000000"/>
          <w:sz w:val="28"/>
          <w:szCs w:val="28"/>
        </w:rPr>
        <w:t xml:space="preserve"> представлены типовые сети каждого класса.</w:t>
      </w:r>
    </w:p>
    <w:p w:rsidR="00E67876" w:rsidRPr="00500475" w:rsidRDefault="00E67876" w:rsidP="00E67876">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7C082B" w:rsidP="00E67876">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pict>
          <v:shape id="Рисунок 170" o:spid="_x0000_i1101" type="#_x0000_t75" style="width:425.45pt;height:302.95pt;visibility:visible">
            <v:imagedata r:id="rId144" o:title=""/>
          </v:shape>
        </w:pict>
      </w:r>
    </w:p>
    <w:p w:rsidR="00E67876" w:rsidRPr="00500475" w:rsidRDefault="00E67876" w:rsidP="00E67876">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E67876" w:rsidRPr="006512B0" w:rsidRDefault="00E67876" w:rsidP="00E67876">
      <w:pPr>
        <w:spacing w:after="0" w:line="360" w:lineRule="auto"/>
        <w:ind w:firstLine="708"/>
        <w:rPr>
          <w:rFonts w:ascii="Times New Roman" w:hAnsi="Times New Roman"/>
          <w:b/>
          <w:bCs/>
          <w:color w:val="000000"/>
          <w:sz w:val="28"/>
          <w:szCs w:val="28"/>
        </w:rPr>
      </w:pPr>
      <w:r w:rsidRPr="006512B0">
        <w:rPr>
          <w:rFonts w:ascii="Times New Roman" w:hAnsi="Times New Roman"/>
          <w:b/>
          <w:bCs/>
          <w:color w:val="000000"/>
          <w:sz w:val="28"/>
          <w:szCs w:val="28"/>
        </w:rPr>
        <w:t xml:space="preserve">1.4 </w:t>
      </w:r>
      <w:r>
        <w:rPr>
          <w:rFonts w:ascii="Times New Roman" w:hAnsi="Times New Roman"/>
          <w:b/>
          <w:bCs/>
          <w:color w:val="000000"/>
          <w:sz w:val="28"/>
          <w:szCs w:val="28"/>
        </w:rPr>
        <w:t xml:space="preserve"> </w:t>
      </w:r>
      <w:r w:rsidRPr="006512B0">
        <w:rPr>
          <w:rFonts w:ascii="Times New Roman" w:hAnsi="Times New Roman"/>
          <w:b/>
          <w:bCs/>
          <w:color w:val="000000"/>
          <w:sz w:val="28"/>
          <w:szCs w:val="28"/>
        </w:rPr>
        <w:t>Обучение нейронных сетей</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w:t>
      </w:r>
      <w:r w:rsidRPr="00500475">
        <w:rPr>
          <w:rFonts w:ascii="Times New Roman" w:hAnsi="Times New Roman"/>
          <w:sz w:val="28"/>
          <w:szCs w:val="28"/>
        </w:rPr>
        <w:lastRenderedPageBreak/>
        <w:t xml:space="preserve">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E67876" w:rsidRPr="00500475" w:rsidRDefault="007C082B" w:rsidP="00E67876">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pict>
          <v:shape id="Рисунок 174" o:spid="_x0000_i1102" type="#_x0000_t75" style="width:283.8pt;height:187pt;visibility:visible">
            <v:imagedata r:id="rId145" o:title=""/>
          </v:shape>
        </w:pict>
      </w:r>
    </w:p>
    <w:p w:rsidR="00E67876" w:rsidRPr="00500475" w:rsidRDefault="00E67876" w:rsidP="00E67876">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Процесс обучения нейронной сети</w:t>
      </w:r>
    </w:p>
    <w:p w:rsidR="00E67876" w:rsidRPr="00500475" w:rsidRDefault="00E67876" w:rsidP="00E67876">
      <w:pPr>
        <w:pStyle w:val="a5"/>
        <w:spacing w:after="0" w:line="360" w:lineRule="auto"/>
        <w:ind w:left="1069"/>
        <w:rPr>
          <w:rFonts w:ascii="Times New Roman" w:hAnsi="Times New Roman"/>
          <w:b/>
          <w:bCs/>
          <w:color w:val="000000"/>
          <w:sz w:val="28"/>
          <w:szCs w:val="28"/>
        </w:rPr>
      </w:pP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 xml:space="preserve">С точки зрения машинного обучения, нейронная сеть представляет собой частный случай методов распознавания образов, дискриминантного </w:t>
      </w:r>
      <w:r w:rsidRPr="00500475">
        <w:rPr>
          <w:rFonts w:ascii="Times New Roman" w:hAnsi="Times New Roman"/>
          <w:bCs/>
          <w:color w:val="000000"/>
          <w:sz w:val="28"/>
          <w:szCs w:val="28"/>
        </w:rPr>
        <w:lastRenderedPageBreak/>
        <w:t>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нейронные сети подразделяются на группы. Обучение с учителем — выходное пространство решений нейронной сети известно.</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E67876" w:rsidRPr="00500475" w:rsidRDefault="00E67876" w:rsidP="00E67876">
      <w:pPr>
        <w:pStyle w:val="a5"/>
        <w:numPr>
          <w:ilvl w:val="1"/>
          <w:numId w:val="5"/>
        </w:numPr>
        <w:autoSpaceDE w:val="0"/>
        <w:autoSpaceDN w:val="0"/>
        <w:adjustRightInd w:val="0"/>
        <w:spacing w:after="0" w:line="360" w:lineRule="auto"/>
        <w:jc w:val="both"/>
        <w:rPr>
          <w:rFonts w:ascii="Times New Roman" w:hAnsi="Times New Roman"/>
          <w:b/>
          <w:bCs/>
          <w:sz w:val="28"/>
          <w:szCs w:val="28"/>
        </w:rPr>
      </w:pPr>
      <w:r w:rsidRPr="00500475">
        <w:rPr>
          <w:rFonts w:ascii="Times New Roman" w:hAnsi="Times New Roman"/>
          <w:b/>
          <w:bCs/>
          <w:sz w:val="28"/>
          <w:szCs w:val="28"/>
        </w:rPr>
        <w:t xml:space="preserve"> Прикладные задачи, решаемые  нейронными сетями</w:t>
      </w:r>
    </w:p>
    <w:p w:rsidR="00E67876" w:rsidRPr="00500475" w:rsidRDefault="00E67876" w:rsidP="00E67876">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lastRenderedPageBreak/>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w:t>
      </w:r>
      <w:r>
        <w:rPr>
          <w:rFonts w:ascii="Times New Roman" w:hAnsi="Times New Roman"/>
          <w:sz w:val="28"/>
          <w:szCs w:val="28"/>
        </w:rPr>
        <w:t>ва и т. д.;</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краткую классификацию искусственных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right"/>
        <w:rPr>
          <w:rFonts w:ascii="Times New Roman" w:hAnsi="Times New Roman"/>
          <w:color w:val="000000"/>
          <w:sz w:val="28"/>
          <w:szCs w:val="28"/>
        </w:rPr>
      </w:pPr>
      <w:r>
        <w:rPr>
          <w:rFonts w:ascii="Times New Roman" w:hAnsi="Times New Roman"/>
          <w:color w:val="000000"/>
          <w:sz w:val="28"/>
          <w:szCs w:val="28"/>
        </w:rPr>
        <w:t>Таблица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205"/>
        <w:gridCol w:w="2090"/>
        <w:gridCol w:w="2939"/>
      </w:tblGrid>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lastRenderedPageBreak/>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lastRenderedPageBreak/>
              <w:t>R. Hecht-</w:t>
            </w:r>
            <w:proofErr w:type="spellStart"/>
            <w:r w:rsidRPr="00B519CD">
              <w:rPr>
                <w:rFonts w:ascii="Times New Roman" w:hAnsi="Times New Roman"/>
                <w:iCs/>
                <w:color w:val="000000"/>
                <w:sz w:val="28"/>
                <w:szCs w:val="28"/>
                <w:lang w:val="en-US"/>
              </w:rPr>
              <w:t>Neilsen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образов, восстановление </w:t>
            </w:r>
            <w:r w:rsidRPr="00B519CD">
              <w:rPr>
                <w:rFonts w:ascii="Times New Roman" w:hAnsi="Times New Roman"/>
                <w:iCs/>
                <w:color w:val="000000"/>
                <w:sz w:val="28"/>
                <w:szCs w:val="28"/>
              </w:rPr>
              <w:lastRenderedPageBreak/>
              <w:t>образов (ассоциативная память), сжатие данных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lastRenderedPageBreak/>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Совместно с сетью Хэмминга, в составе НС систем </w:t>
            </w:r>
            <w:r w:rsidRPr="00B519CD">
              <w:rPr>
                <w:rFonts w:ascii="Times New Roman" w:hAnsi="Times New Roman"/>
                <w:iCs/>
                <w:color w:val="000000"/>
                <w:sz w:val="28"/>
                <w:szCs w:val="28"/>
              </w:rPr>
              <w:lastRenderedPageBreak/>
              <w:t>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lastRenderedPageBreak/>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Искусственная   нейронная сеть</w:t>
      </w:r>
      <w:r w:rsidRPr="00500475">
        <w:rPr>
          <w:rFonts w:ascii="Times New Roman" w:hAnsi="Times New Roman"/>
          <w:sz w:val="28"/>
          <w:szCs w:val="28"/>
        </w:rPr>
        <w:t xml:space="preserve"> успешно используется и в других областях и число таких приложений непрерывно возрастает. 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lastRenderedPageBreak/>
        <w:t>Классификация образов.</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sz w:val="28"/>
          <w:szCs w:val="28"/>
        </w:rPr>
      </w:pPr>
      <w:r w:rsidRPr="00500475">
        <w:rPr>
          <w:rFonts w:ascii="Times New Roman" w:eastAsia="TimesNewRoman" w:hAnsi="Times New Roman"/>
          <w:sz w:val="28"/>
          <w:szCs w:val="28"/>
        </w:rPr>
        <w:t>Кластер</w:t>
      </w:r>
      <w:r w:rsidRPr="00500475">
        <w:rPr>
          <w:rFonts w:ascii="Times New Roman" w:hAnsi="Times New Roman"/>
          <w:sz w:val="28"/>
          <w:szCs w:val="28"/>
        </w:rPr>
        <w:t>-</w:t>
      </w:r>
      <w:r w:rsidRPr="00500475">
        <w:rPr>
          <w:rFonts w:ascii="Times New Roman" w:eastAsia="TimesNewRoman" w:hAnsi="Times New Roman"/>
          <w:sz w:val="28"/>
          <w:szCs w:val="28"/>
        </w:rPr>
        <w:t xml:space="preserve">анализ и классификация </w:t>
      </w:r>
      <w:r w:rsidRPr="00500475">
        <w:rPr>
          <w:rFonts w:ascii="Times New Roman" w:hAnsi="Times New Roman"/>
          <w:sz w:val="28"/>
          <w:szCs w:val="28"/>
        </w:rPr>
        <w:t>(</w:t>
      </w:r>
      <w:r w:rsidRPr="00500475">
        <w:rPr>
          <w:rFonts w:ascii="Times New Roman" w:eastAsia="TimesNewRoman" w:hAnsi="Times New Roman"/>
          <w:sz w:val="28"/>
          <w:szCs w:val="28"/>
        </w:rPr>
        <w:t>без учителя</w:t>
      </w:r>
      <w:r w:rsidRPr="00500475">
        <w:rPr>
          <w:rFonts w:ascii="Times New Roman" w:hAnsi="Times New Roman"/>
          <w:sz w:val="28"/>
          <w:szCs w:val="28"/>
        </w:rPr>
        <w:t>) (</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Кохонена</w:t>
      </w:r>
      <w:proofErr w:type="spellEnd"/>
      <w:r w:rsidRPr="00500475">
        <w:rPr>
          <w:rFonts w:ascii="Times New Roman" w:hAnsi="Times New Roman"/>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К задачам распознавания относятся также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При решении задачи кластеризации, которая известна также как классификация образов "без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Известны случаи применения кластеризации для извлечения знаний, сжатия данных исследования свойств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 xml:space="preserve">Сжатие данных. 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w:t>
      </w:r>
      <w:r w:rsidRPr="00500475">
        <w:rPr>
          <w:rFonts w:ascii="Times New Roman" w:hAnsi="Times New Roman"/>
          <w:color w:val="000000"/>
          <w:sz w:val="28"/>
          <w:szCs w:val="28"/>
        </w:rPr>
        <w:lastRenderedPageBreak/>
        <w:t>большой размерности более компактно, если данные тесно взаимосвязаны друг с другом. Обратный процесс — восстановление исходного набора данных из части информации — называется (авто</w:t>
      </w:r>
      <w:proofErr w:type="gramStart"/>
      <w:r w:rsidRPr="00500475">
        <w:rPr>
          <w:rFonts w:ascii="Times New Roman" w:hAnsi="Times New Roman"/>
          <w:color w:val="000000"/>
          <w:sz w:val="28"/>
          <w:szCs w:val="28"/>
        </w:rPr>
        <w:t>)а</w:t>
      </w:r>
      <w:proofErr w:type="gramEnd"/>
      <w:r w:rsidRPr="00500475">
        <w:rPr>
          <w:rFonts w:ascii="Times New Roman" w:hAnsi="Times New Roman"/>
          <w:color w:val="000000"/>
          <w:sz w:val="28"/>
          <w:szCs w:val="28"/>
        </w:rPr>
        <w:t xml:space="preserve">ссоциативной памятью. Ассоциативная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 id="_x0000_i1103" type="#_x0000_t75" style="width:133.25pt;height:18.25pt" o:ole="">
            <v:imagedata r:id="rId146" o:title=""/>
          </v:shape>
          <o:OLEObject Type="Embed" ProgID="Equation.DSMT4" ShapeID="_x0000_i1103" DrawAspect="Content" ObjectID="_1526035343" r:id="rId147"/>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104" type="#_x0000_t75" style="width:46.3pt;height:15.9pt" o:ole="">
            <v:imagedata r:id="rId148" o:title=""/>
          </v:shape>
          <o:OLEObject Type="Embed" ProgID="Equation.DSMT4" ShapeID="_x0000_i1104" DrawAspect="Content" ObjectID="_1526035344" r:id="rId149"/>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color w:val="000000"/>
          <w:sz w:val="28"/>
          <w:szCs w:val="28"/>
        </w:rPr>
        <w:t xml:space="preserve">6. </w:t>
      </w:r>
      <w:r w:rsidRPr="00500475">
        <w:rPr>
          <w:rFonts w:ascii="Times New Roman" w:hAnsi="Times New Roman"/>
          <w:sz w:val="28"/>
          <w:szCs w:val="28"/>
        </w:rPr>
        <w:t xml:space="preserve">Задачи управления. </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105" type="#_x0000_t75" style="width:52.85pt;height:15.9pt" o:ole="">
            <v:imagedata r:id="rId150" o:title=""/>
          </v:shape>
          <o:OLEObject Type="Embed" ProgID="Equation.DSMT4" ShapeID="_x0000_i1105" DrawAspect="Content" ObjectID="_1526035345" r:id="rId151"/>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106" type="#_x0000_t75" style="width:21.5pt;height:15.9pt" o:ole="">
            <v:imagedata r:id="rId152" o:title=""/>
          </v:shape>
          <o:OLEObject Type="Embed" ProgID="Equation.DSMT4" ShapeID="_x0000_i1106" DrawAspect="Content" ObjectID="_1526035346" r:id="rId153"/>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107" type="#_x0000_t75" style="width:22.45pt;height:15.9pt" o:ole="">
            <v:imagedata r:id="rId154" o:title=""/>
          </v:shape>
          <o:OLEObject Type="Embed" ProgID="Equation.DSMT4" ShapeID="_x0000_i1107" DrawAspect="Content" ObjectID="_1526035347" r:id="rId155"/>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108" type="#_x0000_t75" style="width:7.5pt;height:11.7pt" o:ole="">
            <v:imagedata r:id="rId156" o:title=""/>
          </v:shape>
          <o:OLEObject Type="Embed" ProgID="Equation.DSMT4" ShapeID="_x0000_i1108" DrawAspect="Content" ObjectID="_1526035348" r:id="rId157"/>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109" type="#_x0000_t75" style="width:21.5pt;height:15.9pt" o:ole="">
            <v:imagedata r:id="rId158" o:title=""/>
          </v:shape>
          <o:OLEObject Type="Embed" ProgID="Equation.DSMT4" ShapeID="_x0000_i1109" DrawAspect="Content" ObjectID="_1526035349" r:id="rId159"/>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средства и т. д</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Задачи управления движением в настоящее время являются актуальными и активно развиваются.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8. Прогнозирование</w:t>
      </w:r>
      <w:r w:rsidRPr="00500475">
        <w:rPr>
          <w:rFonts w:ascii="Times New Roman" w:hAnsi="Times New Roman"/>
          <w:b/>
          <w:iCs/>
          <w:color w:val="000000"/>
          <w:sz w:val="28"/>
          <w:szCs w:val="28"/>
        </w:rPr>
        <w:t>.</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110" type="#_x0000_t75" style="width:101pt;height:18.25pt" o:ole="">
            <v:imagedata r:id="rId160" o:title=""/>
          </v:shape>
          <o:OLEObject Type="Embed" ProgID="Equation.DSMT4" ShapeID="_x0000_i1110" DrawAspect="Content" ObjectID="_1526035350" r:id="rId161"/>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111" type="#_x0000_t75" style="width:46.3pt;height:18.25pt" o:ole="">
            <v:imagedata r:id="rId162" o:title=""/>
          </v:shape>
          <o:OLEObject Type="Embed" ProgID="Equation.DSMT4" ShapeID="_x0000_i1111" DrawAspect="Content" ObjectID="_1526035351" r:id="rId163"/>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112" type="#_x0000_t75" style="width:152.4pt;height:18.25pt" o:ole="">
            <v:imagedata r:id="rId164" o:title=""/>
          </v:shape>
          <o:OLEObject Type="Embed" ProgID="Equation.DSMT4" ShapeID="_x0000_i1112" DrawAspect="Content" ObjectID="_1526035352" r:id="rId165"/>
        </w:object>
      </w:r>
      <w:r w:rsidRPr="00500475">
        <w:rPr>
          <w:rFonts w:ascii="Times New Roman" w:hAnsi="Times New Roman"/>
          <w:color w:val="000000"/>
          <w:sz w:val="28"/>
          <w:szCs w:val="28"/>
        </w:rPr>
        <w:t xml:space="preserve">. Предсказание/прогноз имеют значительное влияние на принятие решений в бизнесе, науке и технике. </w:t>
      </w:r>
      <w:r w:rsidRPr="00500475">
        <w:rPr>
          <w:rFonts w:ascii="Times New Roman" w:hAnsi="Times New Roman"/>
          <w:color w:val="000000"/>
          <w:sz w:val="28"/>
          <w:szCs w:val="28"/>
        </w:rPr>
        <w:lastRenderedPageBreak/>
        <w:t>Предсказание цен на фондовой бирже и прогноз погоды являются типичными приложениями техники предсказания/прогноза.</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9. Принятие решений. 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10</w:t>
      </w:r>
      <w:r w:rsidRPr="00500475">
        <w:rPr>
          <w:rFonts w:ascii="Times New Roman" w:hAnsi="Times New Roman"/>
          <w:b/>
          <w:iCs/>
          <w:color w:val="000000"/>
          <w:sz w:val="28"/>
          <w:szCs w:val="28"/>
        </w:rPr>
        <w:t xml:space="preserve">. </w:t>
      </w:r>
      <w:r w:rsidRPr="00500475">
        <w:rPr>
          <w:rFonts w:ascii="Times New Roman" w:hAnsi="Times New Roman"/>
          <w:iCs/>
          <w:color w:val="000000"/>
          <w:sz w:val="28"/>
          <w:szCs w:val="28"/>
        </w:rPr>
        <w:t>Оптимизация.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lastRenderedPageBreak/>
        <w:t>Глава 2.</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(НС)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Имеется n входных величин импульсов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в бинарном формате, описывающих объект x. Попадая в нейрон, импульсы сталкиваются с весами ω1,…,ωn.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7C082B"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64" o:spid="_x0000_i1113" type="#_x0000_t75" style="width:311.85pt;height:129.95pt;visibility:visible">
            <v:imagedata r:id="rId166" o:title=""/>
          </v:shape>
        </w:pict>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Ри</w:t>
      </w:r>
      <w:proofErr w:type="spellEnd"/>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w:t>
      </w:r>
      <w:r w:rsidRPr="00500475">
        <w:rPr>
          <w:rFonts w:ascii="Times New Roman" w:hAnsi="Times New Roman"/>
          <w:color w:val="000000"/>
          <w:sz w:val="28"/>
          <w:szCs w:val="28"/>
        </w:rPr>
        <w:lastRenderedPageBreak/>
        <w:t xml:space="preserve">необычных возможностей их роста, изменения количества и качества с помощью специальной системы </w:t>
      </w:r>
      <w:proofErr w:type="spellStart"/>
      <w:r w:rsidRPr="00500475">
        <w:rPr>
          <w:rFonts w:ascii="Times New Roman" w:hAnsi="Times New Roman"/>
          <w:color w:val="000000"/>
          <w:sz w:val="28"/>
          <w:szCs w:val="28"/>
        </w:rPr>
        <w:t>шипиков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рисунке.</w:t>
      </w:r>
    </w:p>
    <w:p w:rsidR="00E67876" w:rsidRPr="00500475" w:rsidRDefault="007C082B"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5" o:spid="_x0000_i1114" type="#_x0000_t75" alt="динам нейрон_1.JPG" style="width:372.15pt;height:197.75pt;visibility:visible">
            <v:imagedata r:id="rId167" o:title="динам нейрон_1"/>
          </v:shape>
        </w:pict>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Схематически устройство, формирующее кластеры дендритов ФК, вынесено за блок 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lastRenderedPageBreak/>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w:t>
      </w:r>
      <w:proofErr w:type="gramStart"/>
      <w:r w:rsidRPr="00500475">
        <w:rPr>
          <w:rFonts w:ascii="Times New Roman" w:hAnsi="Times New Roman"/>
          <w:color w:val="000000"/>
          <w:sz w:val="28"/>
          <w:szCs w:val="28"/>
        </w:rPr>
        <w:t>в</w:t>
      </w:r>
      <w:proofErr w:type="gramEnd"/>
      <w:r w:rsidRPr="00500475">
        <w:rPr>
          <w:rFonts w:ascii="Times New Roman" w:hAnsi="Times New Roman"/>
          <w:color w:val="000000"/>
          <w:sz w:val="28"/>
          <w:szCs w:val="28"/>
        </w:rPr>
        <w:t xml:space="preserve"> </w:t>
      </w:r>
      <w:proofErr w:type="gramStart"/>
      <w:r w:rsidR="00B35247">
        <w:rPr>
          <w:rFonts w:ascii="Times New Roman" w:hAnsi="Times New Roman"/>
          <w:color w:val="000000"/>
          <w:sz w:val="28"/>
          <w:szCs w:val="28"/>
        </w:rPr>
        <w:t>избирательного</w:t>
      </w:r>
      <w:proofErr w:type="gramEnd"/>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весовых функций дендритов отпадает. Таким образом, в соме (теле) i-го нейрона формируется результирующий сигнал, поступающий в i-</w:t>
      </w:r>
      <w:proofErr w:type="spellStart"/>
      <w:r w:rsidRPr="00500475">
        <w:rPr>
          <w:rFonts w:ascii="Times New Roman" w:hAnsi="Times New Roman"/>
          <w:color w:val="000000"/>
          <w:sz w:val="28"/>
          <w:szCs w:val="28"/>
        </w:rPr>
        <w:t>ый</w:t>
      </w:r>
      <w:proofErr w:type="spellEnd"/>
      <w:r w:rsidRPr="00500475">
        <w:rPr>
          <w:rFonts w:ascii="Times New Roman" w:hAnsi="Times New Roman"/>
          <w:color w:val="000000"/>
          <w:sz w:val="28"/>
          <w:szCs w:val="28"/>
        </w:rPr>
        <w:t xml:space="preserve"> канал, равный </w:t>
      </w:r>
    </w:p>
    <w:p w:rsidR="00E67876" w:rsidRPr="00500475" w:rsidRDefault="00270664"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7C082B">
        <w:rPr>
          <w:position w:val="-17"/>
        </w:rPr>
        <w:pict>
          <v:shape id="_x0000_i1115" type="#_x0000_t75" style="width:72.95pt;height:22.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7C082B">
        <w:rPr>
          <w:position w:val="-17"/>
        </w:rPr>
        <w:pict>
          <v:shape id="_x0000_i1116" type="#_x0000_t75" style="width:72.95pt;height:22.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где </w:t>
      </w:r>
      <w:r w:rsidR="00270664"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7C082B">
        <w:rPr>
          <w:position w:val="-14"/>
        </w:rPr>
        <w:pict>
          <v:shape id="_x0000_i1117" type="#_x0000_t75" style="width:80.4pt;height:23.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instrText xml:space="preserve"> </w:instrText>
      </w:r>
      <w:r w:rsidR="00270664" w:rsidRPr="00B519CD">
        <w:rPr>
          <w:rFonts w:ascii="Times New Roman" w:hAnsi="Times New Roman"/>
          <w:color w:val="000000"/>
          <w:sz w:val="28"/>
          <w:szCs w:val="28"/>
        </w:rPr>
        <w:fldChar w:fldCharType="separate"/>
      </w:r>
      <w:r w:rsidR="007C082B">
        <w:rPr>
          <w:position w:val="-14"/>
        </w:rPr>
        <w:pict>
          <v:shape id="_x0000_i1118" type="#_x0000_t75" style="width:80.4pt;height:23.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270664" w:rsidRPr="00B519CD">
        <w:rPr>
          <w:rFonts w:ascii="Times New Roman" w:hAnsi="Times New Roman"/>
          <w:color w:val="000000"/>
          <w:sz w:val="28"/>
          <w:szCs w:val="28"/>
        </w:rPr>
        <w:fldChar w:fldCharType="end"/>
      </w:r>
      <w:r w:rsidRPr="00500475">
        <w:rPr>
          <w:rFonts w:ascii="Times New Roman" w:hAnsi="Times New Roman"/>
          <w:color w:val="000000"/>
          <w:sz w:val="28"/>
          <w:szCs w:val="28"/>
        </w:rPr>
        <w:t xml:space="preserve">, </w:t>
      </w:r>
    </w:p>
    <w:p w:rsidR="00E67876" w:rsidRPr="00500475" w:rsidRDefault="00270664"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7C082B">
        <w:rPr>
          <w:position w:val="-11"/>
        </w:rPr>
        <w:pict>
          <v:shape id="_x0000_i1119" type="#_x0000_t75" style="width:14.95pt;height:19.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7C082B">
        <w:rPr>
          <w:position w:val="-11"/>
        </w:rPr>
        <w:pict>
          <v:shape id="_x0000_i1120" type="#_x0000_t75" style="width:14.95pt;height:19.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Принципиальным отличием предлагаемого </w:t>
      </w:r>
      <w:r>
        <w:rPr>
          <w:rFonts w:ascii="Times New Roman" w:hAnsi="Times New Roman"/>
          <w:color w:val="000000"/>
          <w:sz w:val="28"/>
          <w:szCs w:val="28"/>
        </w:rPr>
        <w:t xml:space="preserve">избирательного </w:t>
      </w:r>
      <w:r w:rsidRPr="00500475">
        <w:rPr>
          <w:rFonts w:ascii="Times New Roman" w:hAnsi="Times New Roman"/>
          <w:color w:val="000000"/>
          <w:sz w:val="28"/>
          <w:szCs w:val="28"/>
        </w:rPr>
        <w:t xml:space="preserve">нейрона от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и от динамического нейрона на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lastRenderedPageBreak/>
        <w:t xml:space="preserve">Для обработки информации используются нейронные сети. Основой этих сетей – элементарным элементом – является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 xml:space="preserve">Структурные схемы нейронных сетей типа </w:t>
      </w:r>
      <w:proofErr w:type="spellStart"/>
      <w:r w:rsidRPr="00500475">
        <w:rPr>
          <w:rFonts w:ascii="Times New Roman" w:hAnsi="Times New Roman"/>
          <w:b/>
          <w:color w:val="000000"/>
          <w:sz w:val="28"/>
          <w:szCs w:val="28"/>
        </w:rPr>
        <w:t>перцептронов</w:t>
      </w:r>
      <w:proofErr w:type="spellEnd"/>
      <w:r w:rsidRPr="00500475">
        <w:rPr>
          <w:rFonts w:ascii="Times New Roman" w:hAnsi="Times New Roman"/>
          <w:b/>
          <w:color w:val="000000"/>
          <w:sz w:val="28"/>
          <w:szCs w:val="28"/>
        </w:rPr>
        <w:t xml:space="preserve">. Нейронные сети типа однослойного и многослойного </w:t>
      </w:r>
      <w:proofErr w:type="spellStart"/>
      <w:r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roofErr w:type="gramEnd"/>
    </w:p>
    <w:p w:rsidR="00E67876" w:rsidRPr="00500475" w:rsidRDefault="007C082B"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pict>
          <v:shape id="_x0000_i1121" type="#_x0000_t75" style="width:5in;height:158.05pt;visibility:visible">
            <v:imagedata r:id="rId171" o:title=""/>
          </v:shape>
        </w:pict>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7C082B" w:rsidP="00E67876">
      <w:pPr>
        <w:jc w:val="center"/>
        <w:rPr>
          <w:rFonts w:ascii="Times New Roman" w:hAnsi="Times New Roman"/>
          <w:sz w:val="28"/>
          <w:szCs w:val="28"/>
        </w:rPr>
      </w:pPr>
      <w:r>
        <w:rPr>
          <w:rFonts w:ascii="Times New Roman" w:hAnsi="Times New Roman"/>
          <w:noProof/>
          <w:sz w:val="28"/>
          <w:szCs w:val="28"/>
          <w:lang w:eastAsia="ru-RU"/>
        </w:rPr>
        <w:pict>
          <v:shape id="Рисунок 2" o:spid="_x0000_i1122" type="#_x0000_t75" style="width:253.85pt;height:135.6pt;visibility:visible">
            <v:imagedata r:id="rId172"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lastRenderedPageBreak/>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roofErr w:type="gramEnd"/>
    </w:p>
    <w:p w:rsidR="00E67876" w:rsidRPr="00500475" w:rsidRDefault="007C082B" w:rsidP="00E67876">
      <w:pPr>
        <w:jc w:val="center"/>
        <w:rPr>
          <w:rFonts w:ascii="Times New Roman" w:hAnsi="Times New Roman"/>
          <w:sz w:val="28"/>
          <w:szCs w:val="28"/>
        </w:rPr>
      </w:pPr>
      <w:r>
        <w:rPr>
          <w:rFonts w:ascii="Times New Roman" w:hAnsi="Times New Roman"/>
          <w:noProof/>
          <w:sz w:val="28"/>
          <w:szCs w:val="28"/>
          <w:lang w:eastAsia="ru-RU"/>
        </w:rPr>
        <w:pict>
          <v:shape id="Рисунок 3" o:spid="_x0000_i1123" type="#_x0000_t75" style="width:330.1pt;height:139.8pt;visibility:visible">
            <v:imagedata r:id="rId173"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r w:rsidRPr="00500475">
        <w:rPr>
          <w:rFonts w:ascii="Times New Roman" w:hAnsi="Times New Roman"/>
          <w:b/>
          <w:sz w:val="28"/>
          <w:szCs w:val="28"/>
        </w:rPr>
        <w:lastRenderedPageBreak/>
        <w:t xml:space="preserve">Математическая теория </w:t>
      </w:r>
      <w:proofErr w:type="gramStart"/>
      <w:r w:rsidRPr="00500475">
        <w:rPr>
          <w:rFonts w:ascii="Times New Roman" w:hAnsi="Times New Roman"/>
          <w:b/>
          <w:sz w:val="28"/>
          <w:szCs w:val="28"/>
        </w:rPr>
        <w:t>избирательного</w:t>
      </w:r>
      <w:proofErr w:type="gramEnd"/>
      <w:r w:rsidRPr="00500475">
        <w:rPr>
          <w:rFonts w:ascii="Times New Roman" w:hAnsi="Times New Roman"/>
          <w:b/>
          <w:sz w:val="28"/>
          <w:szCs w:val="28"/>
        </w:rPr>
        <w:t xml:space="preserve">  </w:t>
      </w:r>
      <w:proofErr w:type="spellStart"/>
      <w:r w:rsidRPr="00500475">
        <w:rPr>
          <w:rFonts w:ascii="Times New Roman" w:hAnsi="Times New Roman"/>
          <w:b/>
          <w:sz w:val="28"/>
          <w:szCs w:val="28"/>
        </w:rPr>
        <w:t>перцептрона</w:t>
      </w:r>
      <w:proofErr w:type="spellEnd"/>
    </w:p>
    <w:p w:rsidR="00E67876" w:rsidRPr="00500475" w:rsidRDefault="00E67876" w:rsidP="00E67876">
      <w:pPr>
        <w:spacing w:after="0" w:line="240" w:lineRule="auto"/>
        <w:ind w:firstLine="227"/>
        <w:jc w:val="both"/>
        <w:rPr>
          <w:rFonts w:ascii="Times New Roman" w:hAnsi="Times New Roman"/>
          <w:sz w:val="28"/>
          <w:szCs w:val="28"/>
        </w:rPr>
      </w:pP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нейрона. Обозначим возможные характеристические кодовые  комбинации объектов на входе нейрона в виде векторов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12"/>
          <w:sz w:val="28"/>
          <w:szCs w:val="28"/>
        </w:rPr>
        <w:object w:dxaOrig="1560" w:dyaOrig="360">
          <v:shape id="_x0000_i1124" type="#_x0000_t75" style="width:76.2pt;height:18.25pt" o:ole="">
            <v:imagedata r:id="rId174" o:title=""/>
          </v:shape>
          <o:OLEObject Type="Embed" ProgID="Equation.DSMT4" ShapeID="_x0000_i1124" DrawAspect="Content" ObjectID="_1526035353" r:id="rId175"/>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125" type="#_x0000_t75" style="width:86.95pt;height:18.25pt" o:ole="">
            <v:imagedata r:id="rId176" o:title=""/>
          </v:shape>
          <o:OLEObject Type="Embed" ProgID="Equation.DSMT4" ShapeID="_x0000_i1125" DrawAspect="Content" ObjectID="_1526035354" r:id="rId177"/>
        </w:object>
      </w:r>
      <w:r w:rsidRPr="00500475">
        <w:rPr>
          <w:rFonts w:ascii="Times New Roman" w:hAnsi="Times New Roman"/>
          <w:sz w:val="28"/>
          <w:szCs w:val="28"/>
        </w:rPr>
        <w:t>,</w:t>
      </w: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Pr="00500475">
        <w:rPr>
          <w:rFonts w:ascii="Times New Roman" w:hAnsi="Times New Roman"/>
          <w:sz w:val="28"/>
          <w:szCs w:val="28"/>
        </w:rPr>
        <w:t xml:space="preserve"> = -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E67876" w:rsidRPr="00500475" w:rsidRDefault="00E67876" w:rsidP="00E67876">
      <w:pPr>
        <w:spacing w:after="0" w:line="240" w:lineRule="auto"/>
        <w:ind w:firstLine="227"/>
        <w:jc w:val="both"/>
        <w:rPr>
          <w:rFonts w:ascii="Times New Roman" w:hAnsi="Times New Roman"/>
          <w:sz w:val="28"/>
          <w:szCs w:val="28"/>
          <w:lang w:val="en-US"/>
        </w:rPr>
      </w:pPr>
      <w:r w:rsidRPr="00500475">
        <w:rPr>
          <w:rFonts w:ascii="Times New Roman" w:hAnsi="Times New Roman"/>
          <w:position w:val="-50"/>
          <w:sz w:val="28"/>
          <w:szCs w:val="28"/>
        </w:rPr>
        <w:object w:dxaOrig="2079" w:dyaOrig="1120">
          <v:shape id="_x0000_i1126" type="#_x0000_t75" style="width:105.2pt;height:56.1pt" o:ole="">
            <v:imagedata r:id="rId178" o:title=""/>
          </v:shape>
          <o:OLEObject Type="Embed" ProgID="Equation.DSMT4" ShapeID="_x0000_i1126" DrawAspect="Content" ObjectID="_1526035355" r:id="rId179"/>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Pr="00500475">
        <w:rPr>
          <w:rFonts w:ascii="Times New Roman" w:hAnsi="Times New Roman"/>
          <w:position w:val="-12"/>
          <w:sz w:val="28"/>
          <w:szCs w:val="28"/>
        </w:rPr>
        <w:object w:dxaOrig="1500" w:dyaOrig="360">
          <v:shape id="_x0000_i1127" type="#_x0000_t75" style="width:75.25pt;height:18.25pt" o:ole="">
            <v:imagedata r:id="rId180" o:title=""/>
          </v:shape>
          <o:OLEObject Type="Embed" ProgID="Equation.DSMT4" ShapeID="_x0000_i1127" DrawAspect="Content" ObjectID="_1526035356" r:id="rId181"/>
        </w:object>
      </w:r>
      <w:r w:rsidRPr="00500475">
        <w:rPr>
          <w:rFonts w:ascii="Times New Roman" w:hAnsi="Times New Roman"/>
          <w:sz w:val="28"/>
          <w:szCs w:val="28"/>
        </w:rPr>
        <w:t xml:space="preserve">. При подаче на вход нейрона с номером </w:t>
      </w:r>
      <w:r w:rsidRPr="00500475">
        <w:rPr>
          <w:rFonts w:ascii="Times New Roman" w:hAnsi="Times New Roman"/>
          <w:position w:val="-6"/>
          <w:sz w:val="28"/>
          <w:szCs w:val="28"/>
        </w:rPr>
        <w:object w:dxaOrig="139" w:dyaOrig="260">
          <v:shape id="_x0000_i1128" type="#_x0000_t75" style="width:7.5pt;height:11.7pt" o:ole="">
            <v:imagedata r:id="rId182" o:title=""/>
          </v:shape>
          <o:OLEObject Type="Embed" ProgID="Equation.DSMT4" ShapeID="_x0000_i1128" DrawAspect="Content" ObjectID="_1526035357" r:id="rId183"/>
        </w:object>
      </w:r>
      <w:r w:rsidRPr="00500475">
        <w:rPr>
          <w:rFonts w:ascii="Times New Roman" w:hAnsi="Times New Roman"/>
          <w:sz w:val="28"/>
          <w:szCs w:val="28"/>
        </w:rPr>
        <w:t xml:space="preserve"> кодовой комбинации</w:t>
      </w:r>
      <w:r w:rsidRPr="00500475">
        <w:rPr>
          <w:rFonts w:ascii="Times New Roman" w:hAnsi="Times New Roman"/>
          <w:position w:val="-14"/>
          <w:sz w:val="28"/>
          <w:szCs w:val="28"/>
        </w:rPr>
        <w:object w:dxaOrig="1579" w:dyaOrig="380">
          <v:shape id="_x0000_i1129" type="#_x0000_t75" style="width:79.5pt;height:17.3pt" o:ole="">
            <v:imagedata r:id="rId184" o:title=""/>
          </v:shape>
          <o:OLEObject Type="Embed" ProgID="Equation.DSMT4" ShapeID="_x0000_i1129" DrawAspect="Content" ObjectID="_1526035358" r:id="rId185"/>
        </w:object>
      </w:r>
      <w:r w:rsidRPr="00500475">
        <w:rPr>
          <w:rFonts w:ascii="Times New Roman" w:hAnsi="Times New Roman"/>
          <w:sz w:val="28"/>
          <w:szCs w:val="28"/>
        </w:rPr>
        <w:t xml:space="preserve"> входного объекта получим</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28"/>
          <w:sz w:val="28"/>
          <w:szCs w:val="28"/>
        </w:rPr>
        <w:object w:dxaOrig="2260" w:dyaOrig="680">
          <v:shape id="_x0000_i1130" type="#_x0000_t75" style="width:112.7pt;height:33.2pt" o:ole="">
            <v:imagedata r:id="rId186" o:title=""/>
          </v:shape>
          <o:OLEObject Type="Embed" ProgID="Equation.DSMT4" ShapeID="_x0000_i1130" DrawAspect="Content" ObjectID="_1526035359" r:id="rId187"/>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Значения  сумм </w:t>
      </w:r>
      <w:r w:rsidRPr="00500475">
        <w:rPr>
          <w:rFonts w:ascii="Times New Roman" w:hAnsi="Times New Roman"/>
          <w:position w:val="-14"/>
          <w:sz w:val="28"/>
          <w:szCs w:val="28"/>
        </w:rPr>
        <w:object w:dxaOrig="300" w:dyaOrig="380">
          <v:shape id="_x0000_i1131" type="#_x0000_t75" style="width:14.95pt;height:17.3pt" o:ole="">
            <v:imagedata r:id="rId188" o:title=""/>
          </v:shape>
          <o:OLEObject Type="Embed" ProgID="Equation.DSMT4" ShapeID="_x0000_i1131" DrawAspect="Content" ObjectID="_1526035360" r:id="rId189"/>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position w:val="-4"/>
          <w:sz w:val="28"/>
          <w:szCs w:val="28"/>
        </w:rPr>
        <w:object w:dxaOrig="1060" w:dyaOrig="300">
          <v:shape id="_x0000_i1132" type="#_x0000_t75" style="width:52.85pt;height:14.95pt" o:ole="">
            <v:imagedata r:id="rId190" o:title=""/>
          </v:shape>
          <o:OLEObject Type="Embed" ProgID="Equation.DSMT4" ShapeID="_x0000_i1132" DrawAspect="Content" ObjectID="_1526035361" r:id="rId191"/>
        </w:object>
      </w:r>
      <w:r w:rsidRPr="00500475">
        <w:rPr>
          <w:rFonts w:ascii="Times New Roman" w:hAnsi="Times New Roman"/>
          <w:sz w:val="28"/>
          <w:szCs w:val="28"/>
        </w:rPr>
        <w:t xml:space="preserve">,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500475">
        <w:rPr>
          <w:rFonts w:ascii="Times New Roman" w:hAnsi="Times New Roman"/>
          <w:position w:val="-4"/>
          <w:sz w:val="28"/>
          <w:szCs w:val="28"/>
        </w:rPr>
        <w:object w:dxaOrig="340" w:dyaOrig="300">
          <v:shape id="_x0000_i1133" type="#_x0000_t75" style="width:18.25pt;height:14.95pt" o:ole="">
            <v:imagedata r:id="rId192" o:title=""/>
          </v:shape>
          <o:OLEObject Type="Embed" ProgID="Equation.DSMT4" ShapeID="_x0000_i1133" DrawAspect="Content" ObjectID="_1526035362" r:id="rId193"/>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134" type="#_x0000_t75" style="width:11.7pt;height:11.7pt" o:ole="">
            <v:imagedata r:id="rId194" o:title=""/>
          </v:shape>
          <o:OLEObject Type="Embed" ProgID="Equation.DSMT4" ShapeID="_x0000_i1134" DrawAspect="Content" ObjectID="_1526035363" r:id="rId195"/>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135" type="#_x0000_t75" style="width:11.7pt;height:11.7pt" o:ole="">
            <v:imagedata r:id="rId194" o:title=""/>
          </v:shape>
          <o:OLEObject Type="Embed" ProgID="Equation.DSMT4" ShapeID="_x0000_i1135" DrawAspect="Content" ObjectID="_1526035364" r:id="rId196"/>
        </w:object>
      </w:r>
      <w:r w:rsidRPr="00500475">
        <w:rPr>
          <w:rFonts w:ascii="Times New Roman" w:hAnsi="Times New Roman"/>
          <w:sz w:val="28"/>
          <w:szCs w:val="28"/>
        </w:rPr>
        <w:t xml:space="preserve"> сумм </w:t>
      </w:r>
      <w:r w:rsidRPr="00500475">
        <w:rPr>
          <w:rFonts w:ascii="Times New Roman" w:hAnsi="Times New Roman"/>
          <w:position w:val="-14"/>
          <w:sz w:val="28"/>
          <w:szCs w:val="28"/>
        </w:rPr>
        <w:object w:dxaOrig="300" w:dyaOrig="380">
          <v:shape id="_x0000_i1136" type="#_x0000_t75" style="width:14.95pt;height:19.15pt" o:ole="">
            <v:imagedata r:id="rId197" o:title=""/>
          </v:shape>
          <o:OLEObject Type="Embed" ProgID="Equation.DSMT4" ShapeID="_x0000_i1136" DrawAspect="Content" ObjectID="_1526035365" r:id="rId198"/>
        </w:object>
      </w:r>
      <w:r w:rsidRPr="00500475">
        <w:rPr>
          <w:rFonts w:ascii="Times New Roman" w:hAnsi="Times New Roman"/>
          <w:sz w:val="28"/>
          <w:szCs w:val="28"/>
        </w:rPr>
        <w:t xml:space="preserve">. Наибольшей будет сумма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30"/>
          <w:sz w:val="28"/>
          <w:szCs w:val="28"/>
        </w:rPr>
        <w:object w:dxaOrig="3140" w:dyaOrig="700">
          <v:shape id="_x0000_i1137" type="#_x0000_t75" style="width:155.7pt;height:33.2pt" o:ole="">
            <v:imagedata r:id="rId199" o:title=""/>
          </v:shape>
          <o:OLEObject Type="Embed" ProgID="Equation.DSMT4" ShapeID="_x0000_i1137" DrawAspect="Content" ObjectID="_1526035366" r:id="rId200"/>
        </w:object>
      </w:r>
      <w:r w:rsidRPr="00500475">
        <w:rPr>
          <w:rFonts w:ascii="Times New Roman" w:hAnsi="Times New Roman"/>
          <w:sz w:val="28"/>
          <w:szCs w:val="28"/>
        </w:rPr>
        <w:t xml:space="preserve">, </w:t>
      </w:r>
    </w:p>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2"/>
          <w:sz w:val="28"/>
          <w:szCs w:val="28"/>
        </w:rPr>
        <w:object w:dxaOrig="300" w:dyaOrig="360">
          <v:shape id="_x0000_i1138" type="#_x0000_t75" style="width:14.95pt;height:18.25pt" o:ole="">
            <v:imagedata r:id="rId201" o:title=""/>
          </v:shape>
          <o:OLEObject Type="Embed" ProgID="Equation.DSMT4" ShapeID="_x0000_i1138" DrawAspect="Content" ObjectID="_1526035367" r:id="rId202"/>
        </w:object>
      </w:r>
      <w:r w:rsidRPr="00500475">
        <w:rPr>
          <w:rFonts w:ascii="Times New Roman" w:hAnsi="Times New Roman"/>
          <w:sz w:val="28"/>
          <w:szCs w:val="28"/>
        </w:rPr>
        <w:t xml:space="preserve">- число единиц в кодовой комбинации </w:t>
      </w:r>
      <w:r w:rsidRPr="00500475">
        <w:rPr>
          <w:rFonts w:ascii="Times New Roman" w:hAnsi="Times New Roman"/>
          <w:position w:val="-12"/>
          <w:sz w:val="28"/>
          <w:szCs w:val="28"/>
        </w:rPr>
        <w:object w:dxaOrig="1500" w:dyaOrig="360">
          <v:shape id="_x0000_i1139" type="#_x0000_t75" style="width:75.25pt;height:18.25pt" o:ole="">
            <v:imagedata r:id="rId180" o:title=""/>
          </v:shape>
          <o:OLEObject Type="Embed" ProgID="Equation.DSMT4" ShapeID="_x0000_i1139" DrawAspect="Content" ObjectID="_1526035368" r:id="rId203"/>
        </w:object>
      </w:r>
      <w:r w:rsidRPr="00500475">
        <w:rPr>
          <w:rFonts w:ascii="Times New Roman" w:hAnsi="Times New Roman"/>
          <w:sz w:val="28"/>
          <w:szCs w:val="28"/>
        </w:rPr>
        <w:t xml:space="preserve">. Свойство сумм </w:t>
      </w:r>
      <w:r w:rsidRPr="00500475">
        <w:rPr>
          <w:rFonts w:ascii="Times New Roman" w:hAnsi="Times New Roman"/>
          <w:position w:val="-14"/>
          <w:sz w:val="28"/>
          <w:szCs w:val="28"/>
        </w:rPr>
        <w:object w:dxaOrig="300" w:dyaOrig="380">
          <v:shape id="_x0000_i1140" type="#_x0000_t75" style="width:14.95pt;height:19.15pt" o:ole="">
            <v:imagedata r:id="rId204" o:title=""/>
          </v:shape>
          <o:OLEObject Type="Embed" ProgID="Equation.DSMT4" ShapeID="_x0000_i1140" DrawAspect="Content" ObjectID="_1526035369" r:id="rId205"/>
        </w:object>
      </w:r>
      <w:r w:rsidRPr="00500475">
        <w:rPr>
          <w:rFonts w:ascii="Times New Roman" w:hAnsi="Times New Roman"/>
          <w:sz w:val="28"/>
          <w:szCs w:val="28"/>
        </w:rPr>
        <w:t xml:space="preserve">в том, что   </w:t>
      </w:r>
      <w:r w:rsidRPr="00500475">
        <w:rPr>
          <w:rFonts w:ascii="Times New Roman" w:hAnsi="Times New Roman"/>
          <w:position w:val="-14"/>
          <w:sz w:val="28"/>
          <w:szCs w:val="28"/>
        </w:rPr>
        <w:object w:dxaOrig="740" w:dyaOrig="380">
          <v:shape id="_x0000_i1141" type="#_x0000_t75" style="width:36.45pt;height:19.15pt" o:ole="">
            <v:imagedata r:id="rId206" o:title=""/>
          </v:shape>
          <o:OLEObject Type="Embed" ProgID="Equation.DSMT4" ShapeID="_x0000_i1141" DrawAspect="Content" ObjectID="_1526035370" r:id="rId207"/>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Pr="00500475">
        <w:rPr>
          <w:rFonts w:ascii="Times New Roman" w:hAnsi="Times New Roman"/>
          <w:position w:val="-4"/>
          <w:sz w:val="28"/>
          <w:szCs w:val="28"/>
        </w:rPr>
        <w:object w:dxaOrig="1020" w:dyaOrig="300">
          <v:shape id="_x0000_i1142" type="#_x0000_t75" style="width:49.55pt;height:14.95pt" o:ole="">
            <v:imagedata r:id="rId208" o:title=""/>
          </v:shape>
          <o:OLEObject Type="Embed" ProgID="Equation.DSMT4" ShapeID="_x0000_i1142" DrawAspect="Content" ObjectID="_1526035371" r:id="rId209"/>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Pr="00500475">
        <w:rPr>
          <w:rFonts w:ascii="Times New Roman" w:hAnsi="Times New Roman"/>
          <w:position w:val="-14"/>
          <w:sz w:val="28"/>
          <w:szCs w:val="28"/>
        </w:rPr>
        <w:object w:dxaOrig="1160" w:dyaOrig="380">
          <v:shape id="_x0000_i1143" type="#_x0000_t75" style="width:57.95pt;height:19.15pt" o:ole="">
            <v:imagedata r:id="rId210" o:title=""/>
          </v:shape>
          <o:OLEObject Type="Embed" ProgID="Equation.DSMT4" ShapeID="_x0000_i1143" DrawAspect="Content" ObjectID="_1526035372" r:id="rId211"/>
        </w:object>
      </w:r>
      <w:r w:rsidRPr="00500475">
        <w:rPr>
          <w:rFonts w:ascii="Times New Roman" w:hAnsi="Times New Roman"/>
          <w:sz w:val="28"/>
          <w:szCs w:val="28"/>
        </w:rPr>
        <w:t xml:space="preserve"> это значения матрицы </w:t>
      </w:r>
      <w:r w:rsidRPr="00500475">
        <w:rPr>
          <w:rFonts w:ascii="Times New Roman" w:hAnsi="Times New Roman"/>
          <w:position w:val="-4"/>
          <w:sz w:val="28"/>
          <w:szCs w:val="28"/>
        </w:rPr>
        <w:object w:dxaOrig="1020" w:dyaOrig="300">
          <v:shape id="_x0000_i1144" type="#_x0000_t75" style="width:49.55pt;height:14.95pt" o:ole="">
            <v:imagedata r:id="rId208" o:title=""/>
          </v:shape>
          <o:OLEObject Type="Embed" ProgID="Equation.DSMT4" ShapeID="_x0000_i1144" DrawAspect="Content" ObjectID="_1526035373" r:id="rId212"/>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145" type="#_x0000_t75" style="width:11.7pt;height:19.15pt" o:ole="">
            <v:imagedata r:id="rId213" o:title=""/>
          </v:shape>
          <o:OLEObject Type="Embed" ProgID="Equation.DSMT4" ShapeID="_x0000_i1145" DrawAspect="Content" ObjectID="_1526035374" r:id="rId214"/>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на выходе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с его пороговой </w:t>
      </w:r>
      <w:r w:rsidRPr="00500475">
        <w:rPr>
          <w:rFonts w:ascii="Times New Roman" w:hAnsi="Times New Roman"/>
          <w:sz w:val="28"/>
          <w:szCs w:val="28"/>
        </w:rPr>
        <w:lastRenderedPageBreak/>
        <w:t xml:space="preserve">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9F1281">
      <w:pPr>
        <w:spacing w:after="0" w:line="360" w:lineRule="auto"/>
        <w:ind w:firstLine="284"/>
        <w:contextualSpacing/>
        <w:jc w:val="both"/>
        <w:rPr>
          <w:rFonts w:ascii="Times New Roman" w:hAnsi="Times New Roman"/>
          <w:sz w:val="28"/>
          <w:szCs w:val="28"/>
        </w:rPr>
      </w:pPr>
      <w:r w:rsidRPr="00500475">
        <w:rPr>
          <w:rFonts w:ascii="Times New Roman" w:hAnsi="Times New Roman"/>
          <w:sz w:val="28"/>
          <w:szCs w:val="28"/>
        </w:rPr>
        <w:t>В качестве примера было реализовано избирательное распознавание  для 33 букв русского алфавита в поле 150х100.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7C082B" w:rsidP="00E67876">
      <w:pPr>
        <w:spacing w:line="240" w:lineRule="auto"/>
        <w:rPr>
          <w:rFonts w:ascii="Times New Roman" w:hAnsi="Times New Roman"/>
          <w:b/>
          <w:sz w:val="28"/>
          <w:szCs w:val="28"/>
        </w:rPr>
      </w:pPr>
      <w:r>
        <w:rPr>
          <w:rFonts w:ascii="Times New Roman" w:hAnsi="Times New Roman"/>
          <w:b/>
          <w:noProof/>
          <w:sz w:val="28"/>
          <w:szCs w:val="28"/>
          <w:lang w:eastAsia="ru-RU"/>
        </w:rPr>
        <w:pict>
          <v:shape id="Рисунок 1" o:spid="_x0000_i1146" type="#_x0000_t75" style="width:481.1pt;height:101.9pt;visibility:visible">
            <v:imagedata r:id="rId215" o:title=""/>
          </v:shape>
        </w:pict>
      </w:r>
    </w:p>
    <w:p w:rsidR="00E67876" w:rsidRPr="00500475" w:rsidRDefault="00E67876" w:rsidP="00E67876">
      <w:pPr>
        <w:spacing w:after="0" w:line="240" w:lineRule="auto"/>
        <w:ind w:left="4248"/>
        <w:contextualSpacing/>
        <w:jc w:val="both"/>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 Характеристики  информационных фильтров входных объектов. На приведенных рисунках показаны графики, характеризующие избирательные свойства системы при двух разных углах наблюдения. Избирательность характеризуется диагональной частью графика и выражена достаточно эффективно.</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Ввод данных на вход  нейронной сети</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нейронной сети, в нашем случае </w:t>
      </w:r>
      <w:proofErr w:type="gramStart"/>
      <w:r w:rsidRPr="00500475">
        <w:rPr>
          <w:rFonts w:ascii="Times New Roman" w:hAnsi="Times New Roman"/>
          <w:sz w:val="28"/>
          <w:szCs w:val="28"/>
        </w:rPr>
        <w:t>многослойного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следующими двумя способами. Первый способ, как у создателя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 с экрана передающей электронно-лучевой телевизионной трубки (ЭЛТ). Второй – непосредственно с клавиатуры компьютера с предварительным преобразованием букв в бинарную кодовую строку или последовательность.</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эти способы подробнее. При вводе с экрана ЭЛТ производится сканирование экрана электронным лучом, в результате чего образуется токовая последовательность из импульсов с амплитудами 0 и 1. Эта последовательность содержит </w:t>
      </w:r>
      <w:proofErr w:type="spellStart"/>
      <w:r w:rsidRPr="00500475">
        <w:rPr>
          <w:rFonts w:ascii="Times New Roman" w:hAnsi="Times New Roman"/>
          <w:sz w:val="28"/>
          <w:szCs w:val="28"/>
          <w:lang w:val="en-US"/>
        </w:rPr>
        <w:t>nxm</w:t>
      </w:r>
      <w:proofErr w:type="spellEnd"/>
      <w:r w:rsidRPr="00500475">
        <w:rPr>
          <w:rFonts w:ascii="Times New Roman" w:hAnsi="Times New Roman"/>
          <w:sz w:val="28"/>
          <w:szCs w:val="28"/>
        </w:rPr>
        <w:t xml:space="preserve"> число пикселей, где </w:t>
      </w:r>
      <w:r w:rsidRPr="00500475">
        <w:rPr>
          <w:rFonts w:ascii="Times New Roman" w:hAnsi="Times New Roman"/>
          <w:sz w:val="28"/>
          <w:szCs w:val="28"/>
          <w:lang w:val="en-US"/>
        </w:rPr>
        <w:t>m</w:t>
      </w:r>
      <w:r w:rsidRPr="00500475">
        <w:rPr>
          <w:rFonts w:ascii="Times New Roman" w:hAnsi="Times New Roman"/>
          <w:sz w:val="28"/>
          <w:szCs w:val="28"/>
        </w:rPr>
        <w:t xml:space="preserve"> – число </w:t>
      </w:r>
      <w:r w:rsidRPr="00500475">
        <w:rPr>
          <w:rFonts w:ascii="Times New Roman" w:hAnsi="Times New Roman"/>
          <w:sz w:val="28"/>
          <w:szCs w:val="28"/>
        </w:rPr>
        <w:lastRenderedPageBreak/>
        <w:t xml:space="preserve">движений электронного луча по вертикали, </w:t>
      </w:r>
      <w:r w:rsidRPr="00500475">
        <w:rPr>
          <w:rFonts w:ascii="Times New Roman" w:hAnsi="Times New Roman"/>
          <w:sz w:val="28"/>
          <w:szCs w:val="28"/>
          <w:lang w:val="en-US"/>
        </w:rPr>
        <w:t>n</w:t>
      </w:r>
      <w:r w:rsidRPr="00500475">
        <w:rPr>
          <w:rFonts w:ascii="Times New Roman" w:hAnsi="Times New Roman"/>
          <w:sz w:val="28"/>
          <w:szCs w:val="28"/>
        </w:rPr>
        <w:t xml:space="preserve"> - число градаций по горизонтали. Схема обработки информации в данной системе иллюстрируется рис.</w:t>
      </w:r>
    </w:p>
    <w:p w:rsidR="00E67876" w:rsidRPr="00500475" w:rsidRDefault="007C082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8" o:spid="_x0000_i1147" type="#_x0000_t75" style="width:245pt;height:200.1pt;visibility:visible">
            <v:imagedata r:id="rId216" o:title=""/>
          </v:shape>
        </w:pict>
      </w:r>
    </w:p>
    <w:p w:rsidR="00E67876" w:rsidRPr="00500475" w:rsidRDefault="00E67876" w:rsidP="00E67876">
      <w:pPr>
        <w:spacing w:after="0" w:line="360" w:lineRule="auto"/>
        <w:ind w:firstLine="709"/>
        <w:jc w:val="center"/>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Рис. 14. </w:t>
      </w:r>
      <w:r w:rsidRPr="00500475">
        <w:rPr>
          <w:rFonts w:ascii="Times New Roman" w:hAnsi="Times New Roman"/>
          <w:sz w:val="28"/>
          <w:szCs w:val="28"/>
        </w:rPr>
        <w:t xml:space="preserve">Схема считывания входной информации в </w:t>
      </w:r>
      <w:proofErr w:type="spellStart"/>
      <w:r w:rsidRPr="00500475">
        <w:rPr>
          <w:rFonts w:ascii="Times New Roman" w:hAnsi="Times New Roman"/>
          <w:sz w:val="28"/>
          <w:szCs w:val="28"/>
        </w:rPr>
        <w:t>перцептроне</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xml:space="preserve"> при использовании передающей электронно-лучевой трубки</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 использовании первого способа на выходе рассмотренной системы получают бинарный код любой буквы русского алфавита, одной из 33. Эти бинарные коды подаются на входы </w:t>
      </w:r>
      <w:proofErr w:type="gramStart"/>
      <w:r w:rsidRPr="00500475">
        <w:rPr>
          <w:rFonts w:ascii="Times New Roman" w:hAnsi="Times New Roman"/>
          <w:sz w:val="28"/>
          <w:szCs w:val="28"/>
        </w:rPr>
        <w:t>последующих</w:t>
      </w:r>
      <w:proofErr w:type="gramEnd"/>
      <w:r w:rsidRPr="00500475">
        <w:rPr>
          <w:rFonts w:ascii="Times New Roman" w:hAnsi="Times New Roman"/>
          <w:sz w:val="28"/>
          <w:szCs w:val="28"/>
        </w:rPr>
        <w:t xml:space="preserve">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2-мя, 3-мя и 4-мя слоями, показанных выше на рис.</w:t>
      </w:r>
    </w:p>
    <w:p w:rsidR="00E67876" w:rsidRPr="009F1281"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Второй способ ввода букв художественного произведения является упрощенным вариантом, когда кодовые комбинации образуются в компьютере, а сами буквы вводятся с клавиатуры. Этот способ</w:t>
      </w:r>
      <w:r>
        <w:rPr>
          <w:rFonts w:ascii="Times New Roman" w:hAnsi="Times New Roman"/>
          <w:sz w:val="28"/>
          <w:szCs w:val="28"/>
        </w:rPr>
        <w:t xml:space="preserve"> ввода букв иллюстрируется рис. </w:t>
      </w:r>
      <w:r w:rsidR="00743F9D">
        <w:rPr>
          <w:rFonts w:ascii="Times New Roman" w:hAnsi="Times New Roman"/>
          <w:sz w:val="28"/>
          <w:szCs w:val="28"/>
          <w:lang w:val="en-US"/>
        </w:rPr>
        <w:t>15</w:t>
      </w:r>
    </w:p>
    <w:p w:rsidR="00E67876" w:rsidRPr="00500475" w:rsidRDefault="007C082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lastRenderedPageBreak/>
        <w:pict>
          <v:shape id="Рисунок 9" o:spid="_x0000_i1148" type="#_x0000_t75" style="width:310.45pt;height:225.35pt;visibility:visible">
            <v:imagedata r:id="rId217" o:title=""/>
          </v:shape>
        </w:pict>
      </w:r>
    </w:p>
    <w:p w:rsidR="00E67876"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w:t>
      </w:r>
      <w:r>
        <w:rPr>
          <w:rFonts w:ascii="Times New Roman" w:hAnsi="Times New Roman"/>
          <w:sz w:val="28"/>
          <w:szCs w:val="28"/>
        </w:rPr>
        <w:t xml:space="preserve"> 15.</w:t>
      </w:r>
      <w:r w:rsidRPr="00500475">
        <w:rPr>
          <w:rFonts w:ascii="Times New Roman" w:hAnsi="Times New Roman"/>
          <w:sz w:val="28"/>
          <w:szCs w:val="28"/>
        </w:rPr>
        <w:t xml:space="preserve"> Ввод бу</w:t>
      </w:r>
      <w:proofErr w:type="gramStart"/>
      <w:r w:rsidRPr="00500475">
        <w:rPr>
          <w:rFonts w:ascii="Times New Roman" w:hAnsi="Times New Roman"/>
          <w:sz w:val="28"/>
          <w:szCs w:val="28"/>
        </w:rPr>
        <w:t>кв с кл</w:t>
      </w:r>
      <w:proofErr w:type="gramEnd"/>
      <w:r w:rsidRPr="00500475">
        <w:rPr>
          <w:rFonts w:ascii="Times New Roman" w:hAnsi="Times New Roman"/>
          <w:sz w:val="28"/>
          <w:szCs w:val="28"/>
        </w:rPr>
        <w:t>авиатуры с последующим получением бинарных кодовых комбинаций с помощью компьютера.</w:t>
      </w:r>
    </w:p>
    <w:p w:rsidR="00E67876" w:rsidRDefault="00E67876" w:rsidP="00E67876">
      <w:pPr>
        <w:spacing w:after="0" w:line="360" w:lineRule="auto"/>
        <w:jc w:val="center"/>
        <w:rPr>
          <w:rFonts w:ascii="Times New Roman" w:hAnsi="Times New Roman"/>
          <w:sz w:val="28"/>
          <w:szCs w:val="28"/>
        </w:rPr>
      </w:pPr>
    </w:p>
    <w:p w:rsidR="00E67876" w:rsidRPr="00076B95" w:rsidRDefault="00E67876" w:rsidP="00E67876">
      <w:pPr>
        <w:spacing w:after="0" w:line="360" w:lineRule="auto"/>
        <w:jc w:val="center"/>
        <w:rPr>
          <w:rFonts w:ascii="Times New Roman" w:hAnsi="Times New Roman"/>
          <w:b/>
          <w:sz w:val="28"/>
          <w:szCs w:val="28"/>
        </w:rPr>
      </w:pPr>
      <w:r w:rsidRPr="00076B95">
        <w:rPr>
          <w:rFonts w:ascii="Times New Roman" w:hAnsi="Times New Roman"/>
          <w:b/>
          <w:sz w:val="28"/>
          <w:szCs w:val="28"/>
        </w:rPr>
        <w:t>Алгоритмы, используемые в программе</w:t>
      </w:r>
    </w:p>
    <w:p w:rsidR="00E67876" w:rsidRPr="00076B95" w:rsidRDefault="00E67876" w:rsidP="00E67876">
      <w:pPr>
        <w:pStyle w:val="a5"/>
        <w:numPr>
          <w:ilvl w:val="0"/>
          <w:numId w:val="11"/>
        </w:numPr>
        <w:rPr>
          <w:rFonts w:ascii="Times New Roman" w:hAnsi="Times New Roman"/>
          <w:b/>
          <w:sz w:val="28"/>
          <w:szCs w:val="28"/>
        </w:rPr>
      </w:pPr>
      <w:r w:rsidRPr="00076B95">
        <w:rPr>
          <w:rFonts w:ascii="Times New Roman" w:hAnsi="Times New Roman"/>
          <w:b/>
          <w:sz w:val="28"/>
          <w:szCs w:val="28"/>
        </w:rPr>
        <w:t>Работа с эталонным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7C082B" w:rsidP="00E67876">
      <w:pPr>
        <w:pStyle w:val="a5"/>
        <w:ind w:left="1080"/>
        <w:rPr>
          <w:rFonts w:ascii="Times New Roman" w:hAnsi="Times New Roman"/>
          <w:sz w:val="28"/>
          <w:szCs w:val="28"/>
        </w:rPr>
      </w:pPr>
      <w:r>
        <w:rPr>
          <w:rFonts w:ascii="Times New Roman" w:hAnsi="Times New Roman"/>
          <w:noProof/>
          <w:sz w:val="28"/>
          <w:szCs w:val="28"/>
        </w:rPr>
        <w:lastRenderedPageBreak/>
        <w:pict>
          <v:shape id="_x0000_i1149" type="#_x0000_t75" style="width:391.3pt;height:349.25pt;visibility:visible">
            <v:imagedata r:id="rId218" o:title="Деление на цвета"/>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«красную», «зеленую» и «синюю» матрицы.</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  Приведение эталонных изображений к стандартной форме размеру 100х100.</w:t>
      </w:r>
    </w:p>
    <w:p w:rsidR="00E67876" w:rsidRPr="00076B95" w:rsidRDefault="00E67876" w:rsidP="00E67876">
      <w:pPr>
        <w:spacing w:after="0" w:line="360" w:lineRule="auto"/>
        <w:ind w:left="709" w:firstLine="371"/>
        <w:jc w:val="both"/>
        <w:rPr>
          <w:rFonts w:ascii="Times New Roman" w:hAnsi="Times New Roman"/>
          <w:sz w:val="28"/>
          <w:szCs w:val="28"/>
        </w:rPr>
      </w:pPr>
      <w:r w:rsidRPr="00076B95">
        <w:rPr>
          <w:rFonts w:ascii="Times New Roman" w:hAnsi="Times New Roman"/>
          <w:sz w:val="28"/>
          <w:szCs w:val="28"/>
        </w:rPr>
        <w:t>Приводим матрицы к размеру 100</w:t>
      </w:r>
      <w:r>
        <w:rPr>
          <w:rFonts w:ascii="Times New Roman" w:hAnsi="Times New Roman"/>
          <w:sz w:val="28"/>
          <w:szCs w:val="28"/>
        </w:rPr>
        <w:t>х</w:t>
      </w:r>
      <w:r w:rsidRPr="00076B95">
        <w:rPr>
          <w:rFonts w:ascii="Times New Roman" w:hAnsi="Times New Roman"/>
          <w:sz w:val="28"/>
          <w:szCs w:val="28"/>
        </w:rPr>
        <w:t>100 с помощью метода ближайшего соседа</w:t>
      </w:r>
      <w:r>
        <w:rPr>
          <w:rFonts w:ascii="Times New Roman" w:hAnsi="Times New Roman"/>
          <w:sz w:val="28"/>
          <w:szCs w:val="28"/>
        </w:rPr>
        <w:t xml:space="preserve"> (см. Приложение 1).</w:t>
      </w:r>
    </w:p>
    <w:p w:rsidR="00E67876" w:rsidRDefault="007C082B" w:rsidP="00E67876">
      <w:pPr>
        <w:pStyle w:val="a5"/>
        <w:ind w:left="1080"/>
        <w:rPr>
          <w:rFonts w:ascii="Times New Roman" w:hAnsi="Times New Roman"/>
          <w:sz w:val="28"/>
          <w:szCs w:val="28"/>
        </w:rPr>
      </w:pPr>
      <w:r>
        <w:rPr>
          <w:rFonts w:ascii="Times New Roman" w:hAnsi="Times New Roman"/>
          <w:noProof/>
          <w:sz w:val="28"/>
          <w:szCs w:val="28"/>
        </w:rPr>
        <w:pict>
          <v:shape id="Рисунок 4" o:spid="_x0000_i1150" type="#_x0000_t75" style="width:352.5pt;height:169.7pt;visibility:visible">
            <v:imagedata r:id="rId219" o:title="Приведение к размеру"/>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lastRenderedPageBreak/>
        <w:t xml:space="preserve">Приводим матрицы к </w:t>
      </w:r>
      <w:proofErr w:type="gramStart"/>
      <w:r>
        <w:rPr>
          <w:rFonts w:ascii="Times New Roman" w:hAnsi="Times New Roman"/>
          <w:sz w:val="28"/>
          <w:szCs w:val="28"/>
        </w:rPr>
        <w:t>вектор-строкам</w:t>
      </w:r>
      <w:proofErr w:type="gramEnd"/>
      <w:r>
        <w:rPr>
          <w:rFonts w:ascii="Times New Roman" w:hAnsi="Times New Roman"/>
          <w:sz w:val="28"/>
          <w:szCs w:val="28"/>
        </w:rPr>
        <w:t xml:space="preserve"> длиной 10000.</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Приводим каждую вектор-строку к </w:t>
      </w:r>
      <w:proofErr w:type="gramStart"/>
      <w:r w:rsidRPr="00076B95">
        <w:rPr>
          <w:rFonts w:ascii="Times New Roman" w:hAnsi="Times New Roman"/>
          <w:sz w:val="28"/>
          <w:szCs w:val="28"/>
        </w:rPr>
        <w:t>бинарной</w:t>
      </w:r>
      <w:proofErr w:type="gramEnd"/>
      <w:r w:rsidRPr="00076B95">
        <w:rPr>
          <w:rFonts w:ascii="Times New Roman" w:hAnsi="Times New Roman"/>
          <w:sz w:val="28"/>
          <w:szCs w:val="28"/>
        </w:rPr>
        <w:t xml:space="preserve"> вектор-строке, где каждому элементу массива (пикселю) ставится в соответствие своя бинарная комбинация.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7C082B" w:rsidP="00E67876">
      <w:pPr>
        <w:pStyle w:val="a5"/>
        <w:ind w:left="1080"/>
        <w:jc w:val="center"/>
        <w:rPr>
          <w:rFonts w:ascii="Times New Roman" w:hAnsi="Times New Roman"/>
          <w:sz w:val="28"/>
          <w:szCs w:val="28"/>
        </w:rPr>
      </w:pPr>
      <w:r>
        <w:rPr>
          <w:rFonts w:ascii="Times New Roman" w:hAnsi="Times New Roman"/>
          <w:noProof/>
          <w:sz w:val="28"/>
          <w:szCs w:val="28"/>
        </w:rPr>
        <w:pict>
          <v:shape id="_x0000_i1151" type="#_x0000_t75" style="width:101pt;height:103.3pt;visibility:visible">
            <v:imagedata r:id="rId220" o:title="Пикслель"/>
          </v:shape>
        </w:pict>
      </w:r>
    </w:p>
    <w:p w:rsidR="00E67876" w:rsidRPr="00876027" w:rsidRDefault="00E67876" w:rsidP="00E67876">
      <w:pPr>
        <w:pStyle w:val="a5"/>
        <w:ind w:left="1080"/>
        <w:jc w:val="center"/>
        <w:rPr>
          <w:rFonts w:ascii="Times New Roman" w:hAnsi="Times New Roman"/>
          <w:sz w:val="28"/>
          <w:szCs w:val="28"/>
        </w:rPr>
      </w:pPr>
      <w:r>
        <w:rPr>
          <w:rFonts w:ascii="Times New Roman" w:hAnsi="Times New Roman"/>
          <w:sz w:val="28"/>
          <w:szCs w:val="28"/>
        </w:rPr>
        <w:t>Рис.1</w:t>
      </w:r>
      <w:r w:rsidR="00743F9D" w:rsidRPr="00953C28">
        <w:rPr>
          <w:rFonts w:ascii="Times New Roman" w:hAnsi="Times New Roman"/>
          <w:sz w:val="28"/>
          <w:szCs w:val="28"/>
        </w:rPr>
        <w:t>8</w:t>
      </w:r>
      <w:r>
        <w:rPr>
          <w:rFonts w:ascii="Times New Roman" w:hAnsi="Times New Roman"/>
          <w:sz w:val="28"/>
          <w:szCs w:val="28"/>
        </w:rPr>
        <w:t>. Пример пикселя.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Pr="009C574D" w:rsidRDefault="00E67876" w:rsidP="00E67876">
      <w:pPr>
        <w:pStyle w:val="a5"/>
        <w:ind w:left="1080"/>
        <w:rPr>
          <w:rFonts w:ascii="Times New Roman" w:hAnsi="Times New Roman"/>
          <w:sz w:val="28"/>
          <w:szCs w:val="28"/>
        </w:rPr>
      </w:pPr>
      <w:r>
        <w:rPr>
          <w:rFonts w:ascii="Times New Roman" w:hAnsi="Times New Roman"/>
          <w:sz w:val="28"/>
          <w:szCs w:val="28"/>
        </w:rPr>
        <w:br/>
      </w:r>
      <w:r w:rsidR="007C082B">
        <w:rPr>
          <w:rFonts w:ascii="Times New Roman" w:hAnsi="Times New Roman"/>
          <w:noProof/>
          <w:sz w:val="28"/>
          <w:szCs w:val="28"/>
        </w:rPr>
        <w:pict>
          <v:shape id="_x0000_i1152" type="#_x0000_t75" style="width:387.6pt;height:36.45pt;visibility:visible">
            <v:imagedata r:id="rId221" o:title="Таблица"/>
          </v:shape>
        </w:pict>
      </w:r>
      <w:r>
        <w:rPr>
          <w:rFonts w:ascii="Times New Roman" w:hAnsi="Times New Roman"/>
          <w:sz w:val="28"/>
          <w:szCs w:val="28"/>
        </w:rPr>
        <w:t xml:space="preserve"> </w:t>
      </w:r>
    </w:p>
    <w:p w:rsidR="00E67876"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p w:rsidR="00E67876" w:rsidRPr="00B26EEC" w:rsidRDefault="007C082B" w:rsidP="00E67876">
      <w:pPr>
        <w:spacing w:after="0" w:line="360" w:lineRule="auto"/>
        <w:ind w:left="709" w:firstLine="371"/>
        <w:jc w:val="both"/>
        <w:rPr>
          <w:rFonts w:ascii="Times New Roman" w:eastAsia="Times New Roman" w:hAnsi="Times New Roman"/>
          <w:sz w:val="28"/>
          <w:szCs w:val="28"/>
        </w:rPr>
      </w:pPr>
      <w:r>
        <w:pict>
          <v:shape id="_x0000_i1153" type="#_x0000_t75" style="width:3in;height:6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547D2&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547D2&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  0в‰¤ Red&amp;lt;64&lt;/m:t&gt;&lt;/m:r&gt;&lt;/m:e&gt;&lt;/m:mr&gt;&lt;m:mr&gt;&lt;m:e&gt;&lt;m:r&gt;&lt;w:rPr&gt;&lt;w:rFonts w:ascii=&quot;Cambria Math&quot; w:h-ansi=&quot;Cambria Math&quot;/&gt;&lt;wx:font wx:val=&quot;Cambria Math&quot;/&gt;&lt;w:i/&gt;&lt;w:sz w:val=&quot;28&quot;/&gt;&lt;w:sz-cs w:val=&quot;28&quot;/&gt;&lt;/w:rPr&gt;&lt;m:t&gt;2,  64в‰¤ Red&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3,  128в‰¤ Red&amp;lt;192&lt;/m:t&gt;&lt;/m:r&gt;&lt;/m:e&gt;&lt;/m:mr&gt;&lt;m:mr&gt;&lt;m:e&gt;&lt;m:r&gt;&lt;w:rPr&gt;&lt;w:rFonts w:ascii=&quot;Cambria Math&quot; w:h-ansi=&quot;Cambria Math&quot;/&gt;&lt;wx:font wx:val=&quot;Cambria Math&quot;/&gt;&lt;w:i/&gt;&lt;w:sz w:val=&quot;28&quot;/&gt;&lt;w:sz-cs w:val=&quot;28&quot;/&gt;&lt;/w:rPr&gt;&lt;m:t&gt;4,  192в‰¤ Red&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2"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где значение меняется на единицу;</w:t>
      </w:r>
      <w:r>
        <w:rPr>
          <w:rFonts w:ascii="Times New Roman" w:hAnsi="Times New Roman"/>
          <w:sz w:val="28"/>
          <w:szCs w:val="28"/>
        </w:rPr>
        <w:t xml:space="preserve"> </w:t>
      </w: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Pr="00076B95"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Промежуточный итог виден на следующей таблице:</w:t>
      </w:r>
    </w:p>
    <w:p w:rsidR="00E67876" w:rsidRDefault="007C082B" w:rsidP="00E67876">
      <w:pPr>
        <w:pStyle w:val="a5"/>
        <w:ind w:left="1080"/>
        <w:rPr>
          <w:rFonts w:ascii="Times New Roman" w:hAnsi="Times New Roman"/>
          <w:sz w:val="28"/>
          <w:szCs w:val="28"/>
        </w:rPr>
      </w:pPr>
      <w:r>
        <w:rPr>
          <w:rFonts w:ascii="Times New Roman" w:hAnsi="Times New Roman"/>
          <w:noProof/>
          <w:sz w:val="28"/>
          <w:szCs w:val="28"/>
        </w:rPr>
        <w:pict>
          <v:shape id="_x0000_i1154" type="#_x0000_t75" style="width:389pt;height:36.45pt;visibility:visible">
            <v:imagedata r:id="rId223" o:title="Таблица"/>
          </v:shape>
        </w:pict>
      </w:r>
    </w:p>
    <w:p w:rsidR="00E67876" w:rsidRPr="00D665A3" w:rsidRDefault="00E67876" w:rsidP="00E67876">
      <w:pPr>
        <w:pStyle w:val="a5"/>
        <w:ind w:left="1080"/>
        <w:rPr>
          <w:rFonts w:ascii="Times New Roman" w:hAnsi="Times New Roman"/>
          <w:sz w:val="28"/>
          <w:szCs w:val="28"/>
        </w:rPr>
      </w:pP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p w:rsidR="00E67876" w:rsidRDefault="007C082B" w:rsidP="00E67876">
      <w:pPr>
        <w:pStyle w:val="a5"/>
        <w:ind w:left="1080"/>
        <w:rPr>
          <w:rFonts w:ascii="Times New Roman" w:hAnsi="Times New Roman"/>
          <w:sz w:val="28"/>
          <w:szCs w:val="28"/>
        </w:rPr>
      </w:pPr>
      <w:r>
        <w:rPr>
          <w:rFonts w:eastAsia="Calibri"/>
        </w:rPr>
        <w:pict>
          <v:shape id="_x0000_i1155" type="#_x0000_t75" style="width:227.7pt;height: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D00007&quot;/&gt;&lt;wsp:rsid wsp:val=&quot;00E165E6&quot;/&gt;&lt;wsp:rsid wsp:val=&quot;00E67876&quot;/&gt;&lt;/wsp:rsids&gt;&lt;/w:docPr&gt;&lt;w:body&gt;&lt;w:p wsp:rsidR=&quot;00000000&quot; wsp:rsidRDefault=&quot;00D00007&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5,  0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64&lt;/m:t&gt;&lt;/m:r&gt;&lt;/m:e&gt;&lt;/m:mr&gt;&lt;m:mr&gt;&lt;m:e&gt;&lt;m:r&gt;&lt;w:rPr&gt;&lt;w:rFonts w:ascii=&quot;Cambria Math&quot; w:h-ansi=&quot;Cambria Math&quot;/&gt;&lt;wx:font wx:val=&quot;Cambria Math&quot;/&gt;&lt;w:i/&gt;&lt;w:sz w:val=&quot;28&quot;/&gt;&lt;w:sz-cs w:val=&quot;28&quot;/&gt;&lt;/w:rPr&gt;&lt;m:t&gt;6,  64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7,  128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92&lt;/m:t&gt;&lt;/m:r&gt;&lt;/m:e&gt;&lt;/m:mr&gt;&lt;m:mr&gt;&lt;m:e&gt;&lt;m:r&gt;&lt;w:rPr&gt;&lt;w:rFonts w:ascii=&quot;Cambria Math&quot; w:h-ansi=&quot;Cambria Math&quot;/&gt;&lt;wx:font wx:val=&quot;Cambria Math&quot;/&gt;&lt;w:i/&gt;&lt;w:sz w:val=&quot;28&quot;/&gt;&lt;w:sz-cs w:val=&quot;28&quot;/&gt;&lt;/w:rPr&gt;&lt;m:t&gt;8,  192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4" o:title="" chromakey="white"/>
          </v:shape>
        </w:pict>
      </w:r>
    </w:p>
    <w:p w:rsidR="00E67876" w:rsidRDefault="007C082B" w:rsidP="00E67876">
      <w:pPr>
        <w:pStyle w:val="a5"/>
        <w:ind w:left="1080"/>
        <w:rPr>
          <w:rFonts w:ascii="Times New Roman" w:hAnsi="Times New Roman"/>
          <w:sz w:val="28"/>
          <w:szCs w:val="28"/>
        </w:rPr>
      </w:pPr>
      <w:r>
        <w:pict>
          <v:shape id="_x0000_i1156" type="#_x0000_t75" style="width:227.7pt;height:6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7D2B16&quot;/&gt;&lt;wsp:rsid wsp:val=&quot;00AD43D4&quot;/&gt;&lt;wsp:rsid wsp:val=&quot;00B519CD&quot;/&gt;&lt;wsp:rsid wsp:val=&quot;00E165E6&quot;/&gt;&lt;wsp:rsid wsp:val=&quot;00E67876&quot;/&gt;&lt;/wsp:rsids&gt;&lt;/w:docPr&gt;&lt;w:body&gt;&lt;w:p wsp:rsidR=&quot;00000000&quot; wsp:rsidRDefault=&quot;007D2B16&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9,  0в‰¤ Blue&amp;lt;64&lt;/m:t&gt;&lt;/m:r&gt;&lt;/m:e&gt;&lt;/m:mr&gt;&lt;m:mr&gt;&lt;m:e&gt;&lt;m:r&gt;&lt;w:rPr&gt;&lt;w:rFonts w:ascii=&quot;Cambria Math&quot; w:h-ansi=&quot;Cambria Math&quot;/&gt;&lt;wx:font wx:val=&quot;Cambria Math&quot;/&gt;&lt;w:i/&gt;&lt;w:sz w:val=&quot;28&quot;/&gt;&lt;w:sz-cs w:val=&quot;28&quot;/&gt;&lt;/w:rPr&gt;&lt;m:t&gt;10,  64в‰¤ Blue&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1,  128в‰¤ Blue&amp;lt;192&lt;/m:t&gt;&lt;/m:r&gt;&lt;/m:e&gt;&lt;/m:mr&gt;&lt;m:mr&gt;&lt;m:e&gt;&lt;m:r&gt;&lt;w:rPr&gt;&lt;w:rFonts w:ascii=&quot;Cambria Math&quot; w:h-ansi=&quot;Cambria Math&quot;/&gt;&lt;wx:font wx:val=&quot;Cambria Math&quot;/&gt;&lt;w:i/&gt;&lt;w:sz w:val=&quot;28&quot;/&gt;&lt;w:sz-cs w:val=&quot;28&quot;/&gt;&lt;/w:rPr&gt;&lt;m:t&gt;12,  192в‰¤ Bl&lt;/m:t&gt;&lt;/m:r&gt;&lt;m:r&gt;&lt;w:rPr&gt;&lt;w:rFonts w:ascii=&quot;Cambria Math&quot; w:h-ansi=&quot;Cambria Math&quot;/&gt;&lt;wx:font wx:val=&quot;Cambria Math&quot;/&gt;&lt;w:i/&gt;&lt;w:sz w:val=&quot;28&quot;/&gt;&lt;w:sz-cs w:val=&quot;28&quot;/&gt;&lt;/w:rPr&gt;&lt;m:t&gt;ue&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5"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Green</w:t>
      </w:r>
      <w:proofErr w:type="spellEnd"/>
      <w:r w:rsidRPr="00876027">
        <w:rPr>
          <w:rFonts w:ascii="Times New Roman" w:hAnsi="Times New Roman"/>
          <w:sz w:val="28"/>
          <w:szCs w:val="28"/>
        </w:rPr>
        <w:t xml:space="preserve"> - интенсивность зеленого цвета у пикселя;</w: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 цвета у пикселя;</w:t>
      </w:r>
    </w:p>
    <w:p w:rsidR="00E67876" w:rsidRDefault="00E67876" w:rsidP="00E67876">
      <w:pPr>
        <w:pStyle w:val="a5"/>
        <w:ind w:left="1080"/>
        <w:rPr>
          <w:rFonts w:ascii="Times New Roman" w:hAnsi="Times New Roman"/>
          <w:sz w:val="28"/>
          <w:szCs w:val="28"/>
        </w:rPr>
      </w:pPr>
    </w:p>
    <w:p w:rsidR="00E67876" w:rsidRPr="00876027" w:rsidRDefault="00E67876" w:rsidP="00E67876">
      <w:pPr>
        <w:pStyle w:val="a5"/>
        <w:numPr>
          <w:ilvl w:val="1"/>
          <w:numId w:val="11"/>
        </w:numPr>
        <w:rPr>
          <w:rFonts w:ascii="Times New Roman" w:hAnsi="Times New Roman"/>
          <w:sz w:val="28"/>
          <w:szCs w:val="28"/>
        </w:rPr>
      </w:pPr>
      <w:r w:rsidRPr="00876027">
        <w:rPr>
          <w:rFonts w:ascii="Times New Roman" w:hAnsi="Times New Roman"/>
          <w:sz w:val="28"/>
          <w:szCs w:val="28"/>
        </w:rPr>
        <w:t xml:space="preserve"> Окончательный результат.</w:t>
      </w: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Итого получается следующий </w:t>
      </w:r>
      <w:proofErr w:type="gramStart"/>
      <w:r w:rsidRPr="00876027">
        <w:rPr>
          <w:rFonts w:ascii="Times New Roman" w:hAnsi="Times New Roman"/>
          <w:sz w:val="28"/>
          <w:szCs w:val="28"/>
        </w:rPr>
        <w:t>вектор-бинарная</w:t>
      </w:r>
      <w:proofErr w:type="gramEnd"/>
      <w:r w:rsidRPr="00876027">
        <w:rPr>
          <w:rFonts w:ascii="Times New Roman" w:hAnsi="Times New Roman"/>
          <w:sz w:val="28"/>
          <w:szCs w:val="28"/>
        </w:rPr>
        <w:t xml:space="preserve"> строка или код.</w:t>
      </w:r>
    </w:p>
    <w:p w:rsidR="00E67876" w:rsidRDefault="007C082B" w:rsidP="00E67876">
      <w:pPr>
        <w:pStyle w:val="a5"/>
        <w:ind w:left="1080"/>
        <w:rPr>
          <w:rFonts w:ascii="Times New Roman" w:hAnsi="Times New Roman"/>
          <w:sz w:val="28"/>
          <w:szCs w:val="28"/>
        </w:rPr>
      </w:pPr>
      <w:r>
        <w:rPr>
          <w:rFonts w:ascii="Times New Roman" w:hAnsi="Times New Roman"/>
          <w:noProof/>
          <w:sz w:val="28"/>
          <w:szCs w:val="28"/>
        </w:rPr>
        <w:pict>
          <v:shape id="_x0000_i1157" type="#_x0000_t75" style="width:394.6pt;height:56.1pt;visibility:visible">
            <v:imagedata r:id="rId226" o:title="Таблица"/>
          </v:shape>
        </w:pic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br/>
        <w:t>На этом обработка эталонных изображений заканчивается.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7C082B" w:rsidP="00E67876">
      <w:pPr>
        <w:pStyle w:val="a5"/>
        <w:ind w:left="1080"/>
        <w:rPr>
          <w:rFonts w:ascii="Times New Roman" w:hAnsi="Times New Roman"/>
          <w:sz w:val="28"/>
          <w:szCs w:val="28"/>
        </w:rPr>
      </w:pPr>
      <w:r>
        <w:rPr>
          <w:noProof/>
        </w:rPr>
        <w:lastRenderedPageBreak/>
        <w:pict>
          <v:shape id="_x0000_i1158" type="#_x0000_t75" style="width:381.5pt;height:215.05pt;visibility:visible">
            <v:imagedata r:id="rId227" o:title=""/>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Рис.19. График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w:t>
      </w:r>
    </w:p>
    <w:p w:rsidR="00E67876" w:rsidRDefault="00E67876" w:rsidP="00E67876">
      <w:pPr>
        <w:pStyle w:val="a5"/>
        <w:ind w:left="1080"/>
        <w:rPr>
          <w:rFonts w:ascii="Times New Roman" w:hAnsi="Times New Roman"/>
          <w:sz w:val="28"/>
          <w:szCs w:val="28"/>
        </w:rPr>
      </w:pPr>
    </w:p>
    <w:p w:rsidR="00E67876" w:rsidRPr="008947DC" w:rsidRDefault="00E67876" w:rsidP="00E67876">
      <w:pPr>
        <w:pStyle w:val="a5"/>
        <w:numPr>
          <w:ilvl w:val="0"/>
          <w:numId w:val="11"/>
        </w:numPr>
        <w:rPr>
          <w:rFonts w:ascii="Times New Roman" w:hAnsi="Times New Roman"/>
          <w:b/>
          <w:sz w:val="28"/>
          <w:szCs w:val="28"/>
        </w:rPr>
      </w:pPr>
      <w:r>
        <w:rPr>
          <w:rFonts w:ascii="Times New Roman" w:hAnsi="Times New Roman"/>
          <w:b/>
          <w:sz w:val="28"/>
          <w:szCs w:val="28"/>
        </w:rPr>
        <w:t>Работа с тестовым изображением.</w:t>
      </w: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Производится необходимая работа с тестовым изображением для его приведения к бинарной комбинации (</w:t>
      </w:r>
      <w:proofErr w:type="gramStart"/>
      <w:r w:rsidRPr="00876027">
        <w:rPr>
          <w:rFonts w:ascii="Times New Roman" w:hAnsi="Times New Roman"/>
          <w:sz w:val="28"/>
          <w:szCs w:val="28"/>
        </w:rPr>
        <w:t>аналогичное</w:t>
      </w:r>
      <w:proofErr w:type="gramEnd"/>
      <w:r w:rsidRPr="00876027">
        <w:rPr>
          <w:rFonts w:ascii="Times New Roman" w:hAnsi="Times New Roman"/>
          <w:sz w:val="28"/>
          <w:szCs w:val="28"/>
        </w:rPr>
        <w:t xml:space="preserve"> пункту </w:t>
      </w:r>
      <w:r w:rsidR="00953C28">
        <w:rPr>
          <w:rFonts w:ascii="Times New Roman" w:hAnsi="Times New Roman"/>
          <w:sz w:val="28"/>
          <w:szCs w:val="28"/>
        </w:rPr>
        <w:t>1</w:t>
      </w:r>
      <w:r w:rsidR="00953C28" w:rsidRPr="00953C28">
        <w:rPr>
          <w:rFonts w:ascii="Times New Roman" w:hAnsi="Times New Roman"/>
          <w:sz w:val="28"/>
          <w:szCs w:val="28"/>
        </w:rPr>
        <w:t>.4</w:t>
      </w:r>
      <w:r w:rsidRPr="00876027">
        <w:rPr>
          <w:rFonts w:ascii="Times New Roman" w:hAnsi="Times New Roman"/>
          <w:sz w:val="28"/>
          <w:szCs w:val="28"/>
        </w:rPr>
        <w:t>).</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консоли сообщение о неудачном распознании (если порог распознания не превышен).</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r>
        <w:rPr>
          <w:rFonts w:ascii="Times New Roman" w:hAnsi="Times New Roman"/>
          <w:sz w:val="28"/>
          <w:szCs w:val="28"/>
        </w:rPr>
        <w:t xml:space="preserve">  </w:t>
      </w:r>
      <w:r w:rsidR="007C082B">
        <w:rPr>
          <w:rFonts w:ascii="Times New Roman" w:hAnsi="Times New Roman"/>
          <w:noProof/>
          <w:sz w:val="28"/>
          <w:szCs w:val="28"/>
        </w:rPr>
        <w:pict>
          <v:shape id="_x0000_i1159" type="#_x0000_t75" style="width:421.25pt;height:118.3pt;visibility:visible">
            <v:imagedata r:id="rId228" o:title="Сравнение (удачное)"/>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lastRenderedPageBreak/>
        <w:t xml:space="preserve">Рис.20. Сравнение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Pr="003945BC" w:rsidRDefault="00E67876" w:rsidP="00E67876">
      <w:pPr>
        <w:pStyle w:val="a5"/>
        <w:jc w:val="center"/>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w:t>
      </w:r>
      <w:proofErr w:type="gramStart"/>
      <w:r>
        <w:rPr>
          <w:rFonts w:ascii="Times New Roman" w:hAnsi="Times New Roman"/>
          <w:sz w:val="28"/>
          <w:szCs w:val="28"/>
        </w:rPr>
        <w:t>непохожим</w:t>
      </w:r>
      <w:proofErr w:type="gramEnd"/>
      <w:r>
        <w:rPr>
          <w:rFonts w:ascii="Times New Roman" w:hAnsi="Times New Roman"/>
          <w:sz w:val="28"/>
          <w:szCs w:val="28"/>
        </w:rPr>
        <w:t xml:space="preserve"> на него эталонным:</w:t>
      </w:r>
    </w:p>
    <w:p w:rsidR="00E67876" w:rsidRDefault="007C082B" w:rsidP="00E67876">
      <w:pPr>
        <w:pStyle w:val="a5"/>
        <w:rPr>
          <w:rFonts w:ascii="Times New Roman" w:hAnsi="Times New Roman"/>
          <w:sz w:val="28"/>
          <w:szCs w:val="28"/>
        </w:rPr>
      </w:pPr>
      <w:r>
        <w:rPr>
          <w:rFonts w:ascii="Times New Roman" w:hAnsi="Times New Roman"/>
          <w:noProof/>
          <w:sz w:val="28"/>
          <w:szCs w:val="28"/>
        </w:rPr>
        <w:pict>
          <v:shape id="_x0000_i1160" type="#_x0000_t75" style="width:426.85pt;height:109.4pt;visibility:visible">
            <v:imagedata r:id="rId229" o:title="Пример неудачного сравнения"/>
          </v:shape>
        </w:pict>
      </w:r>
    </w:p>
    <w:p w:rsidR="00E67876" w:rsidRPr="003945BC" w:rsidRDefault="00FB5E68" w:rsidP="00E67876">
      <w:pPr>
        <w:pStyle w:val="a5"/>
        <w:ind w:left="1080"/>
        <w:jc w:val="center"/>
        <w:rPr>
          <w:rFonts w:ascii="Times New Roman" w:hAnsi="Times New Roman"/>
          <w:sz w:val="28"/>
          <w:szCs w:val="28"/>
        </w:rPr>
      </w:pPr>
      <w:r>
        <w:rPr>
          <w:rFonts w:ascii="Times New Roman" w:hAnsi="Times New Roman"/>
          <w:sz w:val="28"/>
          <w:szCs w:val="28"/>
        </w:rPr>
        <w:t>Рис.2</w:t>
      </w:r>
      <w:r w:rsidRPr="0009551B">
        <w:rPr>
          <w:rFonts w:ascii="Times New Roman" w:hAnsi="Times New Roman"/>
          <w:sz w:val="28"/>
          <w:szCs w:val="28"/>
        </w:rPr>
        <w:t>1</w:t>
      </w:r>
      <w:r w:rsidR="00E67876">
        <w:rPr>
          <w:rFonts w:ascii="Times New Roman" w:hAnsi="Times New Roman"/>
          <w:sz w:val="28"/>
          <w:szCs w:val="28"/>
        </w:rPr>
        <w:t xml:space="preserve">. Сравнение тестового изображения с </w:t>
      </w:r>
      <w:proofErr w:type="gramStart"/>
      <w:r w:rsidR="00E67876">
        <w:rPr>
          <w:rFonts w:ascii="Times New Roman" w:hAnsi="Times New Roman"/>
          <w:sz w:val="28"/>
          <w:szCs w:val="28"/>
        </w:rPr>
        <w:t>непохожим</w:t>
      </w:r>
      <w:proofErr w:type="gramEnd"/>
      <w:r w:rsidR="00E67876">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jc w:val="center"/>
        <w:rPr>
          <w:rFonts w:ascii="Times New Roman" w:hAnsi="Times New Roman"/>
          <w:b/>
          <w:sz w:val="28"/>
          <w:szCs w:val="28"/>
        </w:rPr>
      </w:pPr>
    </w:p>
    <w:p w:rsidR="00E67876" w:rsidRPr="00AD34E4" w:rsidRDefault="00E67876" w:rsidP="00E67876">
      <w:pPr>
        <w:spacing w:after="0" w:line="360" w:lineRule="auto"/>
        <w:jc w:val="center"/>
        <w:rPr>
          <w:rFonts w:ascii="Times New Roman" w:hAnsi="Times New Roman"/>
          <w:b/>
          <w:sz w:val="28"/>
          <w:szCs w:val="28"/>
        </w:rPr>
      </w:pPr>
      <w:r w:rsidRPr="00AD34E4">
        <w:rPr>
          <w:rFonts w:ascii="Times New Roman" w:hAnsi="Times New Roman"/>
          <w:b/>
          <w:sz w:val="28"/>
          <w:szCs w:val="28"/>
        </w:rPr>
        <w:t>Методы получения бинарных строк</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p w:rsidR="00E67876" w:rsidRPr="00AD34E4" w:rsidRDefault="007C082B" w:rsidP="00E67876">
      <w:pPr>
        <w:spacing w:after="0" w:line="360" w:lineRule="auto"/>
        <w:ind w:left="709" w:firstLine="371"/>
        <w:jc w:val="both"/>
        <w:rPr>
          <w:rFonts w:ascii="Times New Roman" w:hAnsi="Times New Roman"/>
          <w:sz w:val="28"/>
          <w:szCs w:val="28"/>
        </w:rPr>
      </w:pPr>
      <w:r>
        <w:pict>
          <v:shape id="_x0000_i1161" type="#_x0000_t75" style="width:152.4pt;height:35.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945E31&quot;/&gt;&lt;wsp:rsid wsp:val=&quot;00AD43D4&quot;/&gt;&lt;wsp:rsid wsp:val=&quot;00B519CD&quot;/&gt;&lt;wsp:rsid wsp:val=&quot;00E165E6&quot;/&gt;&lt;wsp:rsid wsp:val=&quot;00E67876&quot;/&gt;&lt;/wsp:rsids&gt;&lt;/w:docPr&gt;&lt;w:body&gt;&lt;w:p wsp:rsidR=&quot;00000000&quot; wsp:rsidRDefault=&quot;00945E31&quot;&gt;&lt;m:oMathPara&gt;&lt;m:oMath&gt;&lt;m:r&gt;&lt;m:rPr&gt;&lt;m:sty m:val=&quot;p&quot;/&gt;&lt;/m:rPr&gt;&lt;w:rPr&gt;&lt;w:rFonts w:ascii=&quot;Cambria Math&quot; w:h-ansi=&quot;Cambria Math&quot;/&gt;&lt;wx:font wx:val=&quot;Cambria Math&quot;/&gt;&lt;w:sz w:val=&quot;28&quot;/&gt;&lt;w:sz-cs w:val=&quot;28&quot;/&gt;&lt;/w:rPr&gt;&lt;m:t&gt;Code= &lt;/m:t&gt;&lt;/m:r&gt;&lt;m:d&gt;&lt;m:dPr&gt;&lt;m:begChr m:val=&quot;{&quot;/&gt;&lt;m:endChr m:val=&quot;&quot;/&gt;&lt;m:ctrlPr&gt;&lt;w:rPr&gt;&lt;w:rFonts w:ascii=&quot;Cambria Math&quot; w:h-ansi=&quot;Cambria Math&quot;/&gt;&lt;wx:font wx:val=&quot;Cambria Math&quot;/&gt;&lt;w:sz w:val=&quot;28&quot;/&gt;&lt;w:sz-cs w:val=&quot;28&quot;/&gt;&lt;/w:rPr&gt;&lt;/m:ctrlPr&gt;&lt;/m:dPr&gt;&lt;m:e&gt;&lt;m:eqArr&gt;&lt;m:eqArrPr&gt;&lt;m:ctrlPr&gt;&lt;w:rPr&gt;&lt;w:rFonts w:ascii=&quot;Cambria Math&quot; w:h-ansi=&quot;Cambria Math&quot;/&gt;&lt;wx:font wx:val=&quot;Cambria Math&quot;/&gt;&lt;w:sz w:val=&quot;28&quot;/&gt;&lt;w:sz-cs w:val=&quot;28&quot;/&gt;&lt;/w:rPr&gt;&lt;/m:ctrlPr&gt;&lt;/m:eqArrPr&gt;&lt;m:e&gt;&lt;m:r&gt;&lt;m:rPr&gt;&lt;m:sty m:val=&quot;p&quot;/&gt;&lt;/m:rPr&gt;&lt;w:rPr&gt;&lt;w:rFonts w:ascii=&quot;Cambria Math&quot; w:h-ansi=&quot;Cambria Math&quot;/&gt;&lt;wx:font wx:val=&quot;Cambria Math&quot;/&gt;&lt;w:sz w:val=&quot;28&quot;/&gt;&lt;w:sz-cs w:val=&quot;28&quot;/&gt;&lt;/w:rPr&gt;&lt;m:t&gt;1,   White={0}&lt;/m:t&gt;&lt;/m:r&gt;&lt;/m:e&gt;&lt;m:e&gt;&lt;m:r&gt;&lt;m:rPr&gt;&lt;m:sty m:val=&quot;p&quot;/&gt;&lt;/m:rPr&gt;&lt;w:rPr&gt;&lt;w:rFonts w:ascii=&quot;Cambria Math&quot; w:h-ansi=&quot;Cambria Math&quot;/&gt;&lt;wx:font wx:val=&quot;Cambria Math&quot;/&gt;&lt;w:sz w:val=&quot;28&quot;/&gt;&lt;w:sz-cs w:val=&quot;28&quot;/&gt;&lt;/w:rPr&gt;&lt;m:t&gt;0, White={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число, характеризующее пиксель, а </w:t>
      </w: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lastRenderedPageBreak/>
        <w:t xml:space="preserve">-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Данный метод работает только с бинарными изображениями.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Входящие изображения должны быть нормализованы. Т. е. количество черных пикселей должно быть примерно равно для всех изображений.</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p w:rsidR="00E67876" w:rsidRPr="00AD34E4" w:rsidRDefault="007C082B" w:rsidP="00E67876">
      <w:pPr>
        <w:spacing w:after="0" w:line="360" w:lineRule="auto"/>
        <w:ind w:left="709" w:firstLine="371"/>
        <w:jc w:val="both"/>
        <w:rPr>
          <w:rFonts w:ascii="Times New Roman" w:hAnsi="Times New Roman"/>
          <w:sz w:val="28"/>
          <w:szCs w:val="28"/>
        </w:rPr>
      </w:pPr>
      <w:r>
        <w:pict>
          <v:shape id="_x0000_i1162" type="#_x0000_t75" style="width:244.05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AE4C64&quot;/&gt;&lt;wsp:rsid wsp:val=&quot;00B519CD&quot;/&gt;&lt;wsp:rsid wsp:val=&quot;00E165E6&quot;/&gt;&lt;wsp:rsid wsp:val=&quot;00E67876&quot;/&gt;&lt;/wsp:rsids&gt;&lt;/w:docPr&gt;&lt;w:body&gt;&lt;w:p wsp:rsidR=&quot;00000000&quot; wsp:rsidRDefault=&quot;00AE4C64&quot;&gt;&lt;m:oMathPara&gt;&lt;m:oMath&gt;&lt;m:r&gt;&lt;m:rPr&gt;&lt;m:sty m:val=&quot;p&quot;/&gt;&lt;/m:rPr&gt;&lt;w:rPr&gt;&lt;w:rFonts w:ascii=&quot;Cambria Math&quot; w:h-ansi=&quot;Cambria Math&quot;/&gt;&lt;wx:font wx:val=&quot;Cambria Math&quot;/&gt;&lt;w:sz w:val=&quot;28&quot;/&gt;&lt;w:sz-cs w:val=&quot;28&quot;/&gt;&lt;/w:rPr&gt;&lt;m:t&gt;Code&lt;/m:t&gt;&lt;/m:r&gt;&lt;m:r&gt;&lt;m:rPr&gt;&lt;m:sty m:val=&quot;p&quot;/&gt;&lt;/m:rPr&gt;&lt;w:rPr&gt;&lt;w:rFonts w:ascii=&quot;Cambria Math&quot; w:fareast=&quot;Calibri&quot; w:h-ansi=&quot;Cambria Math&quot;/&gt;&lt;wx:font wx:val=&quot;Cambria Math&quot;/&gt;&lt;w:sz w:val=&quot;28&quot;/&gt;&lt;w:sz-cs w:val=&quot;28&quot;/&gt;&lt;/w:rPr&gt;&lt;m:t&gt;=&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y&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y&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y&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1"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а </w:t>
      </w: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r w:rsidRPr="00AD34E4">
        <w:rPr>
          <w:rFonts w:ascii="Times New Roman" w:hAnsi="Times New Roman"/>
          <w:sz w:val="28"/>
          <w:szCs w:val="28"/>
        </w:rPr>
        <w:lastRenderedPageBreak/>
        <w:t>Данный метод не работает с полноцветными изображениями.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63" type="#_x0000_t75" style="width:262.3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684D52&quot;/&gt;&lt;wsp:rsid wsp:val=&quot;00AD43D4&quot;/&gt;&lt;wsp:rsid wsp:val=&quot;00B519CD&quot;/&gt;&lt;wsp:rsid wsp:val=&quot;00E165E6&quot;/&gt;&lt;wsp:rsid wsp:val=&quot;00E67876&quot;/&gt;&lt;/wsp:rsids&gt;&lt;/w:docPr&gt;&lt;w:body&gt;&lt;w:p wsp:rsidR=&quot;00000000&quot; wsp:rsidRDefault=&quot;00684D52&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Red&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Red&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2"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64" type="#_x0000_t75" style="width:4in;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E2956&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E2956&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en&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en&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3"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65" type="#_x0000_t75" style="width:272.1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660E&quot;/&gt;&lt;wsp:rsid wsp:val=&quot;00AD43D4&quot;/&gt;&lt;wsp:rsid wsp:val=&quot;00B519CD&quot;/&gt;&lt;wsp:rsid wsp:val=&quot;00E165E6&quot;/&gt;&lt;wsp:rsid wsp:val=&quot;00E67876&quot;/&gt;&lt;/wsp:rsids&gt;&lt;/w:docPr&gt;&lt;w:body&gt;&lt;w:p wsp:rsidR=&quot;00000000&quot; wsp:rsidRDefault=&quot;008E660E&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Blue&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Blue&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4" o:title="" chromakey="white"/>
          </v:shape>
        </w:pict>
      </w:r>
    </w:p>
    <w:p w:rsidR="00E67876" w:rsidRPr="00AD34E4" w:rsidRDefault="00E67876" w:rsidP="00E67876">
      <w:pPr>
        <w:spacing w:after="0" w:line="360" w:lineRule="auto"/>
        <w:ind w:left="709" w:firstLine="371"/>
        <w:jc w:val="center"/>
        <w:rPr>
          <w:rFonts w:ascii="Cambria Math" w:eastAsia="Times New Roman" w:hAnsi="Cambria Math"/>
          <w:sz w:val="28"/>
          <w:szCs w:val="28"/>
          <w:lang w:val="en-US"/>
        </w:rPr>
      </w:pPr>
    </w:p>
    <w:p w:rsidR="00E67876" w:rsidRPr="00AD34E4" w:rsidRDefault="00E67876" w:rsidP="00E67876">
      <w:pPr>
        <w:spacing w:after="0" w:line="360" w:lineRule="auto"/>
        <w:ind w:left="709" w:firstLine="371"/>
        <w:jc w:val="center"/>
        <w:rPr>
          <w:rFonts w:ascii="Cambria Math" w:eastAsia="Times New Roman" w:hAnsi="Cambria Math"/>
          <w:sz w:val="28"/>
          <w:szCs w:val="28"/>
        </w:rPr>
      </w:pPr>
      <w:r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firstLine="708"/>
        <w:jc w:val="both"/>
        <w:rPr>
          <w:rFonts w:ascii="Times New Roman" w:hAnsi="Times New Roman"/>
          <w:sz w:val="28"/>
          <w:szCs w:val="28"/>
        </w:rPr>
      </w:pP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firstLine="708"/>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lastRenderedPageBreak/>
        <w:t>Лучше всего подходит при работе с полноцветными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66" type="#_x0000_t75" style="width:251.55pt;height:71.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24C5D&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224C5D&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Red&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Red&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5"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67" type="#_x0000_t75" style="width:279.6pt;height:71.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2415D&quot;/&gt;&lt;wsp:rsid wsp:val=&quot;00AD43D4&quot;/&gt;&lt;wsp:rsid wsp:val=&quot;00B519CD&quot;/&gt;&lt;wsp:rsid wsp:val=&quot;00E165E6&quot;/&gt;&lt;wsp:rsid wsp:val=&quot;00E67876&quot;/&gt;&lt;/wsp:rsids&gt;&lt;/w:docPr&gt;&lt;w:body&gt;&lt;w:p wsp:rsidR=&quot;00000000&quot; wsp:rsidRDefault=&quot;00A2415D&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Green&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Green&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6"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lastRenderedPageBreak/>
        <w:pict>
          <v:shape id="_x0000_i1168" type="#_x0000_t75" style="width:261.35pt;height:71.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7A4B&quot;/&gt;&lt;wsp:rsid wsp:val=&quot;00AD43D4&quot;/&gt;&lt;wsp:rsid wsp:val=&quot;00B519CD&quot;/&gt;&lt;wsp:rsid wsp:val=&quot;00E165E6&quot;/&gt;&lt;wsp:rsid wsp:val=&quot;00E67876&quot;/&gt;&lt;/wsp:rsids&gt;&lt;/w:docPr&gt;&lt;w:body&gt;&lt;w:p wsp:rsidR=&quot;00000000&quot; wsp:rsidRDefault=&quot;008E7A4B&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Blue&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Blue&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7" o:title="" chromakey="white"/>
          </v:shape>
        </w:pict>
      </w:r>
    </w:p>
    <w:p w:rsidR="00E67876" w:rsidRPr="00AD34E4" w:rsidRDefault="007C082B" w:rsidP="00E67876">
      <w:pPr>
        <w:spacing w:after="0" w:line="360" w:lineRule="auto"/>
        <w:ind w:left="709" w:firstLine="371"/>
        <w:jc w:val="center"/>
        <w:rPr>
          <w:rFonts w:ascii="Times New Roman" w:hAnsi="Times New Roman"/>
          <w:sz w:val="28"/>
          <w:szCs w:val="28"/>
        </w:rPr>
      </w:pPr>
      <w:r>
        <w:pict>
          <v:shape id="_x0000_i1169" type="#_x0000_t75" style="width:299.7pt;height:19.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 wsp:val=&quot;00F762A8&quot;/&gt;&lt;/wsp:rsids&gt;&lt;/w:docPr&gt;&lt;w:body&gt;&lt;w:p wsp:rsidR=&quot;00000000&quot; wsp:rsidRDefault=&quot;00F762A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E165E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br/>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953C28"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нормализации. Реализация возможна только в компьютере фон Неймана.</w:t>
      </w:r>
    </w:p>
    <w:p w:rsidR="00743F9D" w:rsidRPr="00953C28" w:rsidRDefault="00743F9D"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p w:rsidR="00E67876" w:rsidRPr="00AD34E4" w:rsidRDefault="007C082B" w:rsidP="00FB5E68">
      <w:pPr>
        <w:spacing w:after="0" w:line="360" w:lineRule="auto"/>
        <w:ind w:left="709" w:firstLine="371"/>
        <w:jc w:val="center"/>
        <w:rPr>
          <w:rFonts w:ascii="Times New Roman" w:hAnsi="Times New Roman"/>
          <w:sz w:val="28"/>
          <w:szCs w:val="28"/>
        </w:rPr>
      </w:pPr>
      <w:r>
        <w:lastRenderedPageBreak/>
        <w:pict>
          <v:shape id="_x0000_i1170" type="#_x0000_t75" style="width:227.7pt;height:6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F45B5&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F45B5&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Red&amp;lt;64&lt;/m:t&gt;&lt;/m:r&gt;&lt;/m:e&gt;&lt;m:e&gt;&lt;m:r&gt;&lt;m:rPr&gt;&lt;m:sty m:val=&quot;p&quot;/&gt;&lt;/m:rPr&gt;&lt;w:rPr&gt;&lt;w:rFonts w:ascii=&quot;Cambria Math&quot; w:fareast=&quot;Calibri&quot; w:h-ansi=&quot;Cambria Math&quot;/&gt;&lt;wx:font wx:val=&quot;Cambria Math&quot;/&gt;&lt;w:sz w:val=&quot;28&quot;/&gt;&lt;w:sz-cs w:val=&quot;28&quot;/&gt;&lt;/w:rPr&gt;&lt;m:t&gt;2,  64в‰¤Red&amp;lt;128&lt;/m:t&gt;&lt;/m:r&gt;&lt;/m:e&gt;&lt;m:e&gt;&lt;m:r&gt;&lt;m:rPr&gt;&lt;m:sty m:val=&quot;p&quot;/&gt;&lt;/m:rPr&gt;&lt;w:rPr&gt;&lt;w:rFonts w:ascii=&quot;Cambria Math&quot; w:fareast=&quot;Calibri&quot; w:h-ansi=&quot;Cambria Math&quot;/&gt;&lt;wx:font wx:val=&quot;Cambria Math&quot;/&gt;&lt;w:sz w:val=&quot;28&quot;/&gt;&lt;w:sz-cs w:val=&quot;28&quot;/&gt;&lt;/w:rPr&gt;&lt;m:t&gt;3,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9"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71" type="#_x0000_t75" style="width:254.8pt;height:6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C13FD3&quot;/&gt;&lt;wsp:rsid wsp:val=&quot;00E165E6&quot;/&gt;&lt;wsp:rsid wsp:val=&quot;00E67876&quot;/&gt;&lt;/wsp:rsids&gt;&lt;/w:docPr&gt;&lt;w:body&gt;&lt;w:p wsp:rsidR=&quot;00000000&quot; wsp:rsidRDefault=&quot;00C13FD3&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Green&amp;lt;64&lt;/m:t&gt;&lt;/m:r&gt;&lt;/m:e&gt;&lt;m:e&gt;&lt;m:r&gt;&lt;m:rPr&gt;&lt;m:sty m:val=&quot;p&quot;/&gt;&lt;/m:rPr&gt;&lt;w:rPr&gt;&lt;w:rFonts w:ascii=&quot;Cambria Math&quot; w:fareast=&quot;Calibri&quot; w:h-ansi=&quot;Cambria Math&quot;/&gt;&lt;wx:font wx:val=&quot;Cambria Math&quot;/&gt;&lt;w:sz w:val=&quot;28&quot;/&gt;&lt;w:sz-cs w:val=&quot;28&quot;/&gt;&lt;/w:rPr&gt;&lt;m:t&gt;2,  64в‰¤Green&amp;lt;128&lt;/m:t&gt;&lt;/m:r&gt;&lt;/m:e&gt;&lt;m:e&gt;&lt;m:r&gt;&lt;m:rPr&gt;&lt;m:sty m:val=&quot;p&quot;/&gt;&lt;/m:rPr&gt;&lt;w:rPr&gt;&lt;w:rFonts w:ascii=&quot;Cambria Math&quot; w:fareast=&quot;Calibri&quot; w:h-ansi=&quot;Cambria Math&quot;/&gt;&lt;wx:font wx:val=&quot;Cambria Math&quot;/&gt;&lt;w:sz w:val=&quot;28&quot;/&gt;&lt;w:sz-cs w:val=&quot;28&quot;/&gt;&lt;/w:rPr&gt;&lt;m:t&gt;3,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0" o:title="" chromakey="white"/>
          </v:shape>
        </w:pict>
      </w:r>
    </w:p>
    <w:p w:rsidR="00E67876" w:rsidRPr="00AD34E4" w:rsidRDefault="007C082B" w:rsidP="00FB5E68">
      <w:pPr>
        <w:spacing w:after="0" w:line="360" w:lineRule="auto"/>
        <w:ind w:left="709" w:firstLine="371"/>
        <w:jc w:val="center"/>
        <w:rPr>
          <w:rFonts w:ascii="Times New Roman" w:hAnsi="Times New Roman"/>
          <w:sz w:val="28"/>
          <w:szCs w:val="28"/>
        </w:rPr>
      </w:pPr>
      <w:r>
        <w:pict>
          <v:shape id="_x0000_i1172" type="#_x0000_t75" style="width:237.5pt;height:65.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14598&quot;/&gt;&lt;wsp:rsid wsp:val=&quot;00AD43D4&quot;/&gt;&lt;wsp:rsid wsp:val=&quot;00B519CD&quot;/&gt;&lt;wsp:rsid wsp:val=&quot;00E165E6&quot;/&gt;&lt;wsp:rsid wsp:val=&quot;00E67876&quot;/&gt;&lt;/wsp:rsids&gt;&lt;/w:docPr&gt;&lt;w:body&gt;&lt;w:p wsp:rsidR=&quot;00000000&quot; wsp:rsidRDefault=&quot;00A14598&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Blue&amp;lt;64&lt;/m:t&gt;&lt;/m:r&gt;&lt;/m:e&gt;&lt;m:e&gt;&lt;m:r&gt;&lt;m:rPr&gt;&lt;m:sty m:val=&quot;p&quot;/&gt;&lt;/m:rPr&gt;&lt;w:rPr&gt;&lt;w:rFonts w:ascii=&quot;Cambria Math&quot; w:fareast=&quot;Calibri&quot; w:h-ansi=&quot;Cambria Math&quot;/&gt;&lt;wx:font wx:val=&quot;Cambria Math&quot;/&gt;&lt;w:sz w:val=&quot;28&quot;/&gt;&lt;w:sz-cs w:val=&quot;28&quot;/&gt;&lt;/w:rPr&gt;&lt;m:t&gt;2,  64в‰¤Blue&amp;lt;128&lt;/m:t&gt;&lt;/m:r&gt;&lt;/m:e&gt;&lt;m:e&gt;&lt;m:r&gt;&lt;m:rPr&gt;&lt;m:sty m:val=&quot;p&quot;/&gt;&lt;/m:rPr&gt;&lt;w:rPr&gt;&lt;w:rFonts w:ascii=&quot;Cambria Math&quot; w:fareast=&quot;Calibri&quot; w:h-ansi=&quot;Cambria Math&quot;/&gt;&lt;wx:font wx:val=&quot;Cambria Math&quot;/&gt;&lt;w:sz w:val=&quot;28&quot;/&gt;&lt;w:sz-cs w:val=&quot;28&quot;/&gt;&lt;/w:rPr&gt;&lt;m:t&gt;3,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1" o:title="" chromakey="white"/>
          </v:shape>
        </w:pict>
      </w:r>
    </w:p>
    <w:p w:rsidR="00E67876" w:rsidRPr="00AD34E4" w:rsidRDefault="007C082B" w:rsidP="00E67876">
      <w:pPr>
        <w:spacing w:after="0" w:line="360" w:lineRule="auto"/>
        <w:ind w:left="709" w:firstLine="371"/>
        <w:jc w:val="center"/>
        <w:rPr>
          <w:rFonts w:ascii="Times New Roman" w:hAnsi="Times New Roman"/>
          <w:sz w:val="28"/>
          <w:szCs w:val="28"/>
        </w:rPr>
      </w:pPr>
      <w:r>
        <w:pict>
          <v:shape id="_x0000_i1173" type="#_x0000_t75" style="width:299.7pt;height:19.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13108&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1310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F81697" w:rsidRPr="007C082B" w:rsidRDefault="00F81697" w:rsidP="00E67876">
      <w:pPr>
        <w:spacing w:after="0" w:line="360" w:lineRule="auto"/>
        <w:ind w:left="709" w:firstLine="371"/>
        <w:jc w:val="both"/>
        <w:rPr>
          <w:rFonts w:ascii="Times New Roman" w:hAnsi="Times New Roman"/>
          <w:sz w:val="28"/>
          <w:szCs w:val="28"/>
        </w:rPr>
      </w:pPr>
    </w:p>
    <w:p w:rsidR="00953C28" w:rsidRDefault="00953C28" w:rsidP="00953C28">
      <w:pPr>
        <w:spacing w:after="0" w:line="360" w:lineRule="auto"/>
        <w:ind w:firstLine="371"/>
        <w:jc w:val="center"/>
        <w:rPr>
          <w:rFonts w:ascii="Times New Roman" w:hAnsi="Times New Roman"/>
          <w:b/>
          <w:sz w:val="28"/>
          <w:szCs w:val="28"/>
        </w:rPr>
      </w:pPr>
      <w:r>
        <w:rPr>
          <w:rFonts w:ascii="Times New Roman" w:hAnsi="Times New Roman"/>
          <w:b/>
          <w:sz w:val="28"/>
          <w:szCs w:val="28"/>
        </w:rPr>
        <w:t>Руководство пользователя программного обеспечения по распознаванию</w:t>
      </w:r>
      <w:r w:rsidR="00F81697">
        <w:rPr>
          <w:rFonts w:ascii="Times New Roman" w:hAnsi="Times New Roman"/>
          <w:b/>
          <w:sz w:val="28"/>
          <w:szCs w:val="28"/>
        </w:rPr>
        <w:t xml:space="preserve"> изображения.</w:t>
      </w:r>
    </w:p>
    <w:p w:rsidR="00F81697" w:rsidRDefault="00F81697" w:rsidP="00F81697">
      <w:pPr>
        <w:numPr>
          <w:ilvl w:val="0"/>
          <w:numId w:val="29"/>
        </w:numPr>
        <w:spacing w:after="0" w:line="360" w:lineRule="auto"/>
        <w:ind w:left="1134"/>
        <w:rPr>
          <w:rFonts w:ascii="Times New Roman" w:hAnsi="Times New Roman"/>
          <w:sz w:val="28"/>
          <w:szCs w:val="28"/>
        </w:rPr>
      </w:pPr>
      <w:r w:rsidRPr="00F81697">
        <w:rPr>
          <w:rFonts w:ascii="Times New Roman" w:hAnsi="Times New Roman"/>
          <w:sz w:val="28"/>
          <w:szCs w:val="28"/>
        </w:rPr>
        <w:t>Запуск программы</w:t>
      </w:r>
      <w:r w:rsidR="00096778">
        <w:rPr>
          <w:rFonts w:ascii="Times New Roman" w:hAnsi="Times New Roman"/>
          <w:sz w:val="28"/>
          <w:szCs w:val="28"/>
        </w:rPr>
        <w:t>.</w:t>
      </w:r>
    </w:p>
    <w:p w:rsidR="00FA1BB3" w:rsidRPr="00F81697" w:rsidRDefault="00FA1BB3"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Запустить </w:t>
      </w:r>
      <w:r>
        <w:rPr>
          <w:rFonts w:ascii="Times New Roman" w:hAnsi="Times New Roman"/>
          <w:sz w:val="28"/>
          <w:szCs w:val="28"/>
          <w:lang w:val="en-US"/>
        </w:rPr>
        <w:t>MATLAB</w:t>
      </w:r>
      <w:r w:rsidRPr="00FA1BB3">
        <w:rPr>
          <w:rFonts w:ascii="Times New Roman" w:hAnsi="Times New Roman"/>
          <w:sz w:val="28"/>
          <w:szCs w:val="28"/>
        </w:rPr>
        <w:t xml:space="preserve"> 7.0.1</w:t>
      </w:r>
      <w:r>
        <w:rPr>
          <w:rFonts w:ascii="Times New Roman" w:hAnsi="Times New Roman"/>
          <w:sz w:val="28"/>
          <w:szCs w:val="28"/>
        </w:rPr>
        <w:t>;</w:t>
      </w:r>
    </w:p>
    <w:p w:rsidR="00F81697" w:rsidRDefault="00F81697"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 xml:space="preserve">Настроить директорию, в которой находится </w:t>
      </w:r>
      <w:proofErr w:type="gramStart"/>
      <w:r>
        <w:rPr>
          <w:rFonts w:ascii="Times New Roman" w:hAnsi="Times New Roman"/>
          <w:sz w:val="28"/>
          <w:szCs w:val="28"/>
        </w:rPr>
        <w:t>данное</w:t>
      </w:r>
      <w:proofErr w:type="gramEnd"/>
      <w:r>
        <w:rPr>
          <w:rFonts w:ascii="Times New Roman" w:hAnsi="Times New Roman"/>
          <w:sz w:val="28"/>
          <w:szCs w:val="28"/>
        </w:rPr>
        <w:t xml:space="preserve"> ПО</w:t>
      </w:r>
      <w:r w:rsidR="00FA1BB3">
        <w:rPr>
          <w:rFonts w:ascii="Times New Roman" w:hAnsi="Times New Roman"/>
          <w:sz w:val="28"/>
          <w:szCs w:val="28"/>
        </w:rPr>
        <w:t>;</w:t>
      </w:r>
    </w:p>
    <w:p w:rsidR="00F81697" w:rsidRDefault="007C082B" w:rsidP="00F81697">
      <w:pPr>
        <w:spacing w:after="0" w:line="360" w:lineRule="auto"/>
        <w:ind w:left="1854"/>
        <w:rPr>
          <w:rFonts w:ascii="Times New Roman" w:hAnsi="Times New Roman"/>
          <w:sz w:val="28"/>
          <w:szCs w:val="28"/>
        </w:rPr>
      </w:pPr>
      <w:r>
        <w:rPr>
          <w:rFonts w:ascii="Times New Roman" w:hAnsi="Times New Roman"/>
          <w:sz w:val="28"/>
          <w:szCs w:val="28"/>
        </w:rPr>
        <w:pict>
          <v:shape id="_x0000_i1174" type="#_x0000_t75" style="width:304.35pt;height:22.45pt">
            <v:imagedata r:id="rId242" o:title="Директория"/>
          </v:shape>
        </w:pic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 xml:space="preserve">Ввести в консоли </w:t>
      </w:r>
      <w:proofErr w:type="spellStart"/>
      <w:r>
        <w:rPr>
          <w:rFonts w:ascii="Times New Roman" w:hAnsi="Times New Roman"/>
          <w:sz w:val="28"/>
          <w:szCs w:val="28"/>
          <w:lang w:val="en-US"/>
        </w:rPr>
        <w:t>BeginProgram</w:t>
      </w:r>
      <w:proofErr w:type="spellEnd"/>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r>
        <w:rPr>
          <w:rFonts w:ascii="Times New Roman" w:hAnsi="Times New Roman"/>
          <w:sz w:val="28"/>
          <w:szCs w:val="28"/>
        </w:rPr>
        <w:br/>
      </w:r>
      <w:r w:rsidR="007C082B">
        <w:rPr>
          <w:rFonts w:ascii="Times New Roman" w:hAnsi="Times New Roman"/>
          <w:sz w:val="28"/>
          <w:szCs w:val="28"/>
        </w:rPr>
        <w:pict>
          <v:shape id="_x0000_i1175" type="#_x0000_t75" style="width:372.6pt;height:79.5pt">
            <v:imagedata r:id="rId243" o:title="Запуск"/>
          </v:shape>
        </w:pict>
      </w:r>
    </w:p>
    <w:p w:rsidR="00FA1BB3" w:rsidRDefault="00FA1BB3" w:rsidP="00FA1BB3">
      <w:pPr>
        <w:numPr>
          <w:ilvl w:val="1"/>
          <w:numId w:val="30"/>
        </w:numPr>
        <w:tabs>
          <w:tab w:val="left" w:pos="1418"/>
        </w:tabs>
        <w:spacing w:after="0" w:line="360" w:lineRule="auto"/>
        <w:ind w:left="1134" w:firstLine="0"/>
        <w:rPr>
          <w:rFonts w:ascii="Times New Roman" w:hAnsi="Times New Roman"/>
          <w:sz w:val="28"/>
          <w:szCs w:val="28"/>
        </w:rPr>
      </w:pPr>
      <w:r>
        <w:rPr>
          <w:rFonts w:ascii="Times New Roman" w:hAnsi="Times New Roman"/>
          <w:sz w:val="28"/>
          <w:szCs w:val="28"/>
        </w:rPr>
        <w:t>Программа запущена;</w:t>
      </w:r>
    </w:p>
    <w:p w:rsidR="00FA1BB3" w:rsidRPr="00FA1BB3" w:rsidRDefault="007C082B" w:rsidP="00215125">
      <w:pPr>
        <w:tabs>
          <w:tab w:val="left" w:pos="1418"/>
        </w:tabs>
        <w:spacing w:after="0" w:line="360" w:lineRule="auto"/>
        <w:ind w:left="709"/>
        <w:jc w:val="center"/>
        <w:rPr>
          <w:rFonts w:ascii="Times New Roman" w:hAnsi="Times New Roman"/>
          <w:sz w:val="28"/>
          <w:szCs w:val="28"/>
        </w:rPr>
      </w:pPr>
      <w:r>
        <w:rPr>
          <w:rFonts w:ascii="Times New Roman" w:hAnsi="Times New Roman"/>
          <w:sz w:val="28"/>
          <w:szCs w:val="28"/>
        </w:rPr>
        <w:lastRenderedPageBreak/>
        <w:pict>
          <v:shape id="_x0000_i1176" type="#_x0000_t75" style="width:266.5pt;height:194.5pt">
            <v:imagedata r:id="rId244" o:title="Меню"/>
          </v:shape>
        </w:pict>
      </w:r>
    </w:p>
    <w:p w:rsidR="00F81697" w:rsidRDefault="00FA1BB3" w:rsidP="00FA1BB3">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Добавление изображения для обучения</w:t>
      </w:r>
      <w:r w:rsidR="00096778">
        <w:rPr>
          <w:rFonts w:ascii="Times New Roman" w:hAnsi="Times New Roman"/>
          <w:sz w:val="28"/>
          <w:szCs w:val="28"/>
        </w:rPr>
        <w:t>.</w:t>
      </w:r>
    </w:p>
    <w:p w:rsidR="00FA1BB3" w:rsidRDefault="00215125" w:rsidP="00FA1BB3">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215125" w:rsidRDefault="007C082B" w:rsidP="00215125">
      <w:pPr>
        <w:spacing w:after="0" w:line="360" w:lineRule="auto"/>
        <w:ind w:left="851"/>
        <w:jc w:val="center"/>
        <w:rPr>
          <w:rFonts w:ascii="Times New Roman" w:hAnsi="Times New Roman"/>
          <w:sz w:val="28"/>
          <w:szCs w:val="28"/>
        </w:rPr>
      </w:pPr>
      <w:r>
        <w:rPr>
          <w:rFonts w:ascii="Times New Roman" w:hAnsi="Times New Roman"/>
          <w:sz w:val="28"/>
          <w:szCs w:val="28"/>
        </w:rPr>
        <w:pict>
          <v:shape id="_x0000_i1177" type="#_x0000_t75" style="width:227.7pt;height:186.1pt">
            <v:imagedata r:id="rId245" o:title="Добавление"/>
          </v:shape>
        </w:pict>
      </w:r>
    </w:p>
    <w:p w:rsidR="00215125" w:rsidRDefault="00215125" w:rsidP="00215125">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215125" w:rsidRDefault="007C082B" w:rsidP="00215125">
      <w:pPr>
        <w:spacing w:after="0" w:line="360" w:lineRule="auto"/>
        <w:ind w:left="1134"/>
        <w:jc w:val="center"/>
        <w:rPr>
          <w:rFonts w:ascii="Times New Roman" w:hAnsi="Times New Roman"/>
          <w:sz w:val="28"/>
          <w:szCs w:val="28"/>
        </w:rPr>
      </w:pPr>
      <w:r>
        <w:rPr>
          <w:rFonts w:ascii="Times New Roman" w:hAnsi="Times New Roman"/>
          <w:sz w:val="28"/>
          <w:szCs w:val="28"/>
        </w:rPr>
        <w:pict>
          <v:shape id="_x0000_i1178" type="#_x0000_t75" style="width:233.3pt;height:190.3pt">
            <v:imagedata r:id="rId246" o:title="Путь к файлу"/>
          </v:shape>
        </w:pic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lastRenderedPageBreak/>
        <w:t xml:space="preserve">В поле «Описание» ввести описание изображения для запоминания. Выбрать, в какую базу изображений сохранить данное изображения посредством выбора </w:t>
      </w:r>
      <w:r w:rsidR="00096778">
        <w:rPr>
          <w:rFonts w:ascii="Times New Roman" w:hAnsi="Times New Roman"/>
          <w:sz w:val="28"/>
          <w:szCs w:val="28"/>
        </w:rPr>
        <w:t xml:space="preserve">одного </w:t>
      </w:r>
      <w:r>
        <w:rPr>
          <w:rFonts w:ascii="Times New Roman" w:hAnsi="Times New Roman"/>
          <w:sz w:val="28"/>
          <w:szCs w:val="28"/>
        </w:rPr>
        <w:t>из вариантов «Портрет» и «Картина» и нажать «</w:t>
      </w:r>
      <w:r w:rsidR="00096778">
        <w:rPr>
          <w:rFonts w:ascii="Times New Roman" w:hAnsi="Times New Roman"/>
          <w:sz w:val="28"/>
          <w:szCs w:val="28"/>
        </w:rPr>
        <w:t>ОК</w:t>
      </w:r>
      <w:r>
        <w:rPr>
          <w:rFonts w:ascii="Times New Roman" w:hAnsi="Times New Roman"/>
          <w:sz w:val="28"/>
          <w:szCs w:val="28"/>
        </w:rPr>
        <w:t>»;</w:t>
      </w:r>
    </w:p>
    <w:p w:rsidR="00215125" w:rsidRDefault="00215125" w:rsidP="00215125">
      <w:pPr>
        <w:numPr>
          <w:ilvl w:val="1"/>
          <w:numId w:val="30"/>
        </w:numPr>
        <w:spacing w:after="0" w:line="360" w:lineRule="auto"/>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096778" w:rsidRDefault="007C082B" w:rsidP="00096778">
      <w:pPr>
        <w:spacing w:after="0" w:line="360" w:lineRule="auto"/>
        <w:ind w:left="1134"/>
        <w:jc w:val="center"/>
        <w:rPr>
          <w:rFonts w:ascii="Times New Roman" w:hAnsi="Times New Roman"/>
          <w:sz w:val="28"/>
          <w:szCs w:val="28"/>
        </w:rPr>
      </w:pPr>
      <w:r>
        <w:rPr>
          <w:rFonts w:ascii="Times New Roman" w:hAnsi="Times New Roman"/>
          <w:sz w:val="28"/>
          <w:szCs w:val="28"/>
        </w:rPr>
        <w:pict>
          <v:shape id="_x0000_i1179" type="#_x0000_t75" style="width:215.05pt;height:133.25pt">
            <v:imagedata r:id="rId247" o:title="Конец обучения"/>
          </v:shape>
        </w:pict>
      </w:r>
    </w:p>
    <w:p w:rsidR="00096778" w:rsidRDefault="00096778" w:rsidP="00096778">
      <w:pPr>
        <w:numPr>
          <w:ilvl w:val="0"/>
          <w:numId w:val="30"/>
        </w:numPr>
        <w:spacing w:after="0" w:line="360" w:lineRule="auto"/>
        <w:ind w:left="1134"/>
        <w:rPr>
          <w:rFonts w:ascii="Times New Roman" w:hAnsi="Times New Roman"/>
          <w:sz w:val="28"/>
          <w:szCs w:val="28"/>
        </w:rPr>
      </w:pPr>
      <w:r>
        <w:rPr>
          <w:rFonts w:ascii="Times New Roman" w:hAnsi="Times New Roman"/>
          <w:sz w:val="28"/>
          <w:szCs w:val="28"/>
        </w:rPr>
        <w:t>Распознавание тестового изображения.</w:t>
      </w:r>
    </w:p>
    <w:p w:rsidR="00096778" w:rsidRDefault="00096778" w:rsidP="00096778">
      <w:pPr>
        <w:numPr>
          <w:ilvl w:val="1"/>
          <w:numId w:val="30"/>
        </w:numPr>
        <w:spacing w:after="0" w:line="360" w:lineRule="auto"/>
        <w:rPr>
          <w:rFonts w:ascii="Times New Roman" w:hAnsi="Times New Roman"/>
          <w:sz w:val="28"/>
          <w:szCs w:val="28"/>
        </w:rPr>
      </w:pPr>
      <w:r>
        <w:rPr>
          <w:rFonts w:ascii="Times New Roman" w:hAnsi="Times New Roman"/>
          <w:sz w:val="28"/>
          <w:szCs w:val="28"/>
        </w:rPr>
        <w:t>Нажать кнопку «Распознавать картинку»;</w:t>
      </w:r>
    </w:p>
    <w:p w:rsidR="00096778" w:rsidRDefault="00096778" w:rsidP="00096778">
      <w:pPr>
        <w:numPr>
          <w:ilvl w:val="1"/>
          <w:numId w:val="30"/>
        </w:numPr>
        <w:spacing w:after="0" w:line="360" w:lineRule="auto"/>
        <w:ind w:left="1560" w:hanging="426"/>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096778" w:rsidRDefault="007C082B" w:rsidP="00096778">
      <w:pPr>
        <w:spacing w:after="0" w:line="360" w:lineRule="auto"/>
        <w:ind w:left="709"/>
        <w:jc w:val="center"/>
        <w:rPr>
          <w:rFonts w:ascii="Times New Roman" w:hAnsi="Times New Roman"/>
          <w:sz w:val="28"/>
          <w:szCs w:val="28"/>
        </w:rPr>
      </w:pPr>
      <w:r>
        <w:rPr>
          <w:rFonts w:ascii="Times New Roman" w:hAnsi="Times New Roman"/>
          <w:sz w:val="28"/>
          <w:szCs w:val="28"/>
        </w:rPr>
        <w:pict>
          <v:shape id="_x0000_i1180" type="#_x0000_t75" style="width:267.45pt;height:201.05pt">
            <v:imagedata r:id="rId248" o:title="Распознавание"/>
          </v:shape>
        </w:pict>
      </w:r>
    </w:p>
    <w:p w:rsidR="00096778" w:rsidRDefault="00096778" w:rsidP="00096778">
      <w:pPr>
        <w:numPr>
          <w:ilvl w:val="1"/>
          <w:numId w:val="30"/>
        </w:numPr>
        <w:spacing w:after="0" w:line="360" w:lineRule="auto"/>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096778" w:rsidRPr="00096778" w:rsidRDefault="00096778" w:rsidP="00096778">
      <w:pPr>
        <w:numPr>
          <w:ilvl w:val="1"/>
          <w:numId w:val="30"/>
        </w:numPr>
        <w:spacing w:after="0" w:line="360" w:lineRule="auto"/>
        <w:rPr>
          <w:rFonts w:ascii="Times New Roman" w:hAnsi="Times New Roman"/>
          <w:sz w:val="28"/>
          <w:szCs w:val="28"/>
        </w:rPr>
      </w:pPr>
      <w:r w:rsidRPr="00096778">
        <w:rPr>
          <w:rFonts w:ascii="Times New Roman" w:hAnsi="Times New Roman"/>
          <w:sz w:val="28"/>
          <w:szCs w:val="28"/>
        </w:rPr>
        <w:lastRenderedPageBreak/>
        <w:t>Выведется окно, подтверждающее, что данное изображение расп</w:t>
      </w:r>
      <w:r>
        <w:rPr>
          <w:rFonts w:ascii="Times New Roman" w:hAnsi="Times New Roman"/>
          <w:sz w:val="28"/>
          <w:szCs w:val="28"/>
        </w:rPr>
        <w:t xml:space="preserve">ознано программой в виде </w:t>
      </w:r>
      <w:r w:rsidR="005B43ED">
        <w:rPr>
          <w:rFonts w:ascii="Times New Roman" w:hAnsi="Times New Roman"/>
          <w:sz w:val="28"/>
          <w:szCs w:val="28"/>
        </w:rPr>
        <w:t xml:space="preserve">изображения из базы, на которое тестовое изображение больше всего похоже, и соответствующего описания. </w:t>
      </w:r>
      <w:r w:rsidRPr="00096778">
        <w:rPr>
          <w:rFonts w:ascii="Times New Roman" w:hAnsi="Times New Roman"/>
          <w:sz w:val="28"/>
          <w:szCs w:val="28"/>
        </w:rPr>
        <w:t xml:space="preserve"> </w:t>
      </w:r>
      <w:r w:rsidR="007C082B">
        <w:rPr>
          <w:rFonts w:ascii="Times New Roman" w:hAnsi="Times New Roman"/>
          <w:sz w:val="28"/>
          <w:szCs w:val="28"/>
        </w:rPr>
        <w:t>Черно-белое изображение.</w:t>
      </w:r>
    </w:p>
    <w:p w:rsidR="00096778" w:rsidRDefault="007C082B" w:rsidP="00096778">
      <w:pPr>
        <w:spacing w:after="0" w:line="360" w:lineRule="auto"/>
        <w:ind w:left="851"/>
        <w:jc w:val="center"/>
        <w:rPr>
          <w:rFonts w:ascii="Times New Roman" w:hAnsi="Times New Roman"/>
          <w:sz w:val="28"/>
          <w:szCs w:val="28"/>
        </w:rPr>
      </w:pPr>
      <w:r>
        <w:rPr>
          <w:rFonts w:ascii="Times New Roman" w:hAnsi="Times New Roman"/>
          <w:sz w:val="28"/>
          <w:szCs w:val="28"/>
        </w:rPr>
        <w:pict>
          <v:shape id="_x0000_i1181" type="#_x0000_t75" style="width:225.8pt;height:254.8pt">
            <v:imagedata r:id="rId249" o:title="Пример ответа"/>
          </v:shape>
        </w:pict>
      </w:r>
    </w:p>
    <w:p w:rsidR="007C082B" w:rsidRPr="00096778" w:rsidRDefault="007C082B" w:rsidP="007C082B">
      <w:pPr>
        <w:numPr>
          <w:ilvl w:val="1"/>
          <w:numId w:val="30"/>
        </w:numPr>
        <w:spacing w:after="0" w:line="360" w:lineRule="auto"/>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изображения из базы, на которое тестовое изображение больше всего похоже, и соответствующего описания. </w:t>
      </w:r>
      <w:r w:rsidRPr="00096778">
        <w:rPr>
          <w:rFonts w:ascii="Times New Roman" w:hAnsi="Times New Roman"/>
          <w:sz w:val="28"/>
          <w:szCs w:val="28"/>
        </w:rPr>
        <w:t xml:space="preserve"> </w:t>
      </w:r>
      <w:r>
        <w:rPr>
          <w:rFonts w:ascii="Times New Roman" w:hAnsi="Times New Roman"/>
          <w:sz w:val="28"/>
          <w:szCs w:val="28"/>
        </w:rPr>
        <w:t>Цветное изображение.</w:t>
      </w:r>
    </w:p>
    <w:p w:rsidR="007C082B" w:rsidRPr="007C082B" w:rsidRDefault="007C082B" w:rsidP="00096778">
      <w:pPr>
        <w:spacing w:after="0" w:line="360" w:lineRule="auto"/>
        <w:ind w:left="851"/>
        <w:jc w:val="center"/>
        <w:rPr>
          <w:rFonts w:ascii="Times New Roman" w:hAnsi="Times New Roman"/>
          <w:color w:val="FF0000"/>
          <w:sz w:val="28"/>
          <w:szCs w:val="28"/>
          <w:lang w:val="en-US"/>
        </w:rPr>
      </w:pPr>
      <w:r w:rsidRPr="007C082B">
        <w:rPr>
          <w:rFonts w:ascii="Times New Roman" w:hAnsi="Times New Roman"/>
          <w:color w:val="FF0000"/>
          <w:sz w:val="28"/>
          <w:szCs w:val="28"/>
        </w:rPr>
        <w:t xml:space="preserve"> </w:t>
      </w:r>
      <w:r w:rsidRPr="007C082B">
        <w:rPr>
          <w:rFonts w:ascii="Times New Roman" w:hAnsi="Times New Roman"/>
          <w:color w:val="FF0000"/>
          <w:sz w:val="28"/>
          <w:szCs w:val="28"/>
          <w:lang w:val="en-US"/>
        </w:rPr>
        <w:t>&lt;</w:t>
      </w:r>
      <w:r w:rsidRPr="007C082B">
        <w:rPr>
          <w:rFonts w:ascii="Times New Roman" w:hAnsi="Times New Roman"/>
          <w:color w:val="FF0000"/>
          <w:sz w:val="28"/>
          <w:szCs w:val="28"/>
        </w:rPr>
        <w:t>Добавить цветное изображение</w:t>
      </w:r>
      <w:r w:rsidRPr="007C082B">
        <w:rPr>
          <w:rFonts w:ascii="Times New Roman" w:hAnsi="Times New Roman"/>
          <w:color w:val="FF0000"/>
          <w:sz w:val="28"/>
          <w:szCs w:val="28"/>
          <w:lang w:val="en-US"/>
        </w:rPr>
        <w:t>&gt;</w:t>
      </w:r>
    </w:p>
    <w:p w:rsidR="00096778" w:rsidRPr="006B7A85" w:rsidRDefault="006B7A85" w:rsidP="006B7A85">
      <w:pPr>
        <w:spacing w:after="0" w:line="360" w:lineRule="auto"/>
        <w:jc w:val="center"/>
        <w:rPr>
          <w:rFonts w:ascii="Times New Roman" w:hAnsi="Times New Roman"/>
          <w:b/>
          <w:sz w:val="28"/>
          <w:szCs w:val="28"/>
        </w:rPr>
      </w:pPr>
      <w:r w:rsidRPr="006B7A85">
        <w:rPr>
          <w:rFonts w:ascii="Times New Roman" w:hAnsi="Times New Roman"/>
          <w:b/>
          <w:sz w:val="28"/>
          <w:szCs w:val="28"/>
        </w:rPr>
        <w:t xml:space="preserve">Распознавание цветных, черно-белых и контурных изображений и распознавание </w:t>
      </w:r>
      <w:proofErr w:type="spellStart"/>
      <w:r w:rsidRPr="006B7A85">
        <w:rPr>
          <w:rFonts w:ascii="Times New Roman" w:hAnsi="Times New Roman"/>
          <w:b/>
          <w:sz w:val="28"/>
          <w:szCs w:val="28"/>
        </w:rPr>
        <w:t>буквенееых</w:t>
      </w:r>
      <w:proofErr w:type="spellEnd"/>
      <w:r w:rsidRPr="006B7A85">
        <w:rPr>
          <w:rFonts w:ascii="Times New Roman" w:hAnsi="Times New Roman"/>
          <w:b/>
          <w:sz w:val="28"/>
          <w:szCs w:val="28"/>
        </w:rPr>
        <w:t xml:space="preserve"> и цифровых текстов.</w:t>
      </w:r>
    </w:p>
    <w:p w:rsidR="00D120E4" w:rsidRDefault="00D120E4" w:rsidP="00D120E4">
      <w:pPr>
        <w:spacing w:after="0" w:line="360" w:lineRule="auto"/>
        <w:ind w:firstLine="708"/>
        <w:jc w:val="both"/>
        <w:rPr>
          <w:rFonts w:ascii="Times New Roman" w:hAnsi="Times New Roman"/>
          <w:sz w:val="28"/>
          <w:szCs w:val="28"/>
        </w:rPr>
      </w:pPr>
      <w:r>
        <w:rPr>
          <w:rFonts w:ascii="Times New Roman" w:hAnsi="Times New Roman"/>
          <w:sz w:val="28"/>
          <w:szCs w:val="28"/>
        </w:rPr>
        <w:t>Ранее была разработана программа для распознавания стихотворных текстов. Основные трудности в этой программе были связаны с получением бинарных кодов букв русского алфавита. В данной разработанной программе был исследован более сложный случай распознания полутоновых черно-белых изображений и полноцветных изображений. Также было разработано распознавание контурных изображений, которые по своей сути  близко к распознаванию буквенных и цифровых изображений. Между этими варианта</w:t>
      </w:r>
      <w:r w:rsidR="006B7A85">
        <w:rPr>
          <w:rFonts w:ascii="Times New Roman" w:hAnsi="Times New Roman"/>
          <w:sz w:val="28"/>
          <w:szCs w:val="28"/>
        </w:rPr>
        <w:t xml:space="preserve">ми распознавания существуют и </w:t>
      </w:r>
      <w:r>
        <w:rPr>
          <w:rFonts w:ascii="Times New Roman" w:hAnsi="Times New Roman"/>
          <w:sz w:val="28"/>
          <w:szCs w:val="28"/>
        </w:rPr>
        <w:t>о</w:t>
      </w:r>
      <w:r w:rsidR="006B7A85">
        <w:rPr>
          <w:rFonts w:ascii="Times New Roman" w:hAnsi="Times New Roman"/>
          <w:sz w:val="28"/>
          <w:szCs w:val="28"/>
        </w:rPr>
        <w:t>п</w:t>
      </w:r>
      <w:r>
        <w:rPr>
          <w:rFonts w:ascii="Times New Roman" w:hAnsi="Times New Roman"/>
          <w:sz w:val="28"/>
          <w:szCs w:val="28"/>
        </w:rPr>
        <w:t>ределенные различия:</w:t>
      </w:r>
    </w:p>
    <w:p w:rsidR="00D120E4" w:rsidRPr="00D120E4" w:rsidRDefault="00D120E4" w:rsidP="00D120E4">
      <w:pPr>
        <w:pStyle w:val="a5"/>
        <w:numPr>
          <w:ilvl w:val="0"/>
          <w:numId w:val="31"/>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lastRenderedPageBreak/>
        <w:t xml:space="preserve">На каждую букву при распознавании стихотворений выделяется 33 ячейки. </w:t>
      </w:r>
    </w:p>
    <w:p w:rsidR="00D120E4" w:rsidRPr="00D120E4" w:rsidRDefault="00D120E4" w:rsidP="00D120E4">
      <w:pPr>
        <w:pStyle w:val="a5"/>
        <w:numPr>
          <w:ilvl w:val="0"/>
          <w:numId w:val="31"/>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полутоновых изображений на каждый пиксель при наличии «к» градации используется «к» ячеек. В частном случае, при наличии черно-белой градации используется 2 ячейки.</w:t>
      </w:r>
    </w:p>
    <w:p w:rsidR="00D120E4" w:rsidRPr="00D120E4" w:rsidRDefault="00D120E4" w:rsidP="00D120E4">
      <w:pPr>
        <w:pStyle w:val="a5"/>
        <w:numPr>
          <w:ilvl w:val="0"/>
          <w:numId w:val="31"/>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контурных изображений используется модификация в виде 1 ячейки, поскольку этого достаточно. При этом  используется проверка интенсивности серого цвета пикселя. Если интенсивность больше 127, то в ячейку заносится «1», иначе заносится «0». Указанные процедуры приводят к уменьшению времени выполнения программы и экономии места в памяти.</w:t>
      </w:r>
    </w:p>
    <w:p w:rsidR="00D120E4" w:rsidRPr="00D120E4" w:rsidRDefault="00D120E4" w:rsidP="00D120E4">
      <w:pPr>
        <w:pStyle w:val="a5"/>
        <w:numPr>
          <w:ilvl w:val="0"/>
          <w:numId w:val="31"/>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t>Различия также присутствуют во время ввода данных для распознавания. Различия заключаются в следующем:</w:t>
      </w:r>
      <w:r w:rsidRPr="00D120E4">
        <w:rPr>
          <w:rFonts w:ascii="Times New Roman" w:eastAsia="Calibri" w:hAnsi="Times New Roman"/>
          <w:sz w:val="28"/>
          <w:szCs w:val="28"/>
          <w:lang w:eastAsia="en-US"/>
        </w:rPr>
        <w:tab/>
      </w:r>
    </w:p>
    <w:p w:rsidR="00D120E4" w:rsidRPr="00D120E4" w:rsidRDefault="00D120E4" w:rsidP="00D120E4">
      <w:pPr>
        <w:pStyle w:val="a5"/>
        <w:numPr>
          <w:ilvl w:val="1"/>
          <w:numId w:val="32"/>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t>При распознавании стихотворений необходимо вводить построчно части стихотворения.</w:t>
      </w:r>
    </w:p>
    <w:p w:rsidR="00D120E4" w:rsidRPr="00D120E4" w:rsidRDefault="00D120E4" w:rsidP="00D120E4">
      <w:pPr>
        <w:pStyle w:val="a5"/>
        <w:numPr>
          <w:ilvl w:val="1"/>
          <w:numId w:val="32"/>
        </w:numPr>
        <w:rPr>
          <w:rFonts w:ascii="Times New Roman" w:eastAsia="Calibri" w:hAnsi="Times New Roman"/>
          <w:sz w:val="28"/>
          <w:szCs w:val="28"/>
          <w:lang w:eastAsia="en-US"/>
        </w:rPr>
      </w:pPr>
      <w:r w:rsidRPr="00D120E4">
        <w:rPr>
          <w:rFonts w:ascii="Times New Roman" w:eastAsia="Calibri" w:hAnsi="Times New Roman"/>
          <w:sz w:val="28"/>
          <w:szCs w:val="28"/>
          <w:lang w:eastAsia="en-US"/>
        </w:rPr>
        <w:t xml:space="preserve">При распознавании изображения необходимо вводить путь к файлу тестового изображения и указывать, в базе каких изображений необходимо искать </w:t>
      </w:r>
      <w:proofErr w:type="gramStart"/>
      <w:r w:rsidRPr="00D120E4">
        <w:rPr>
          <w:rFonts w:ascii="Times New Roman" w:eastAsia="Calibri" w:hAnsi="Times New Roman"/>
          <w:sz w:val="28"/>
          <w:szCs w:val="28"/>
          <w:lang w:eastAsia="en-US"/>
        </w:rPr>
        <w:t>тестовое</w:t>
      </w:r>
      <w:proofErr w:type="gramEnd"/>
      <w:r w:rsidRPr="00D120E4">
        <w:rPr>
          <w:rFonts w:ascii="Times New Roman" w:eastAsia="Calibri" w:hAnsi="Times New Roman"/>
          <w:sz w:val="28"/>
          <w:szCs w:val="28"/>
          <w:lang w:eastAsia="en-US"/>
        </w:rPr>
        <w:t>.</w:t>
      </w:r>
    </w:p>
    <w:p w:rsidR="00D120E4" w:rsidRPr="00F174C2" w:rsidRDefault="00D120E4" w:rsidP="00D120E4">
      <w:pPr>
        <w:rPr>
          <w:rFonts w:ascii="Times New Roman" w:hAnsi="Times New Roman"/>
          <w:sz w:val="24"/>
          <w:szCs w:val="24"/>
        </w:rPr>
      </w:pPr>
    </w:p>
    <w:p w:rsidR="0009551B" w:rsidRDefault="0009551B" w:rsidP="0009551B">
      <w:pPr>
        <w:jc w:val="center"/>
        <w:rPr>
          <w:rFonts w:ascii="Times New Roman" w:hAnsi="Times New Roman"/>
          <w:b/>
          <w:sz w:val="28"/>
          <w:szCs w:val="28"/>
        </w:rPr>
      </w:pPr>
      <w:bookmarkStart w:id="0" w:name="_GoBack"/>
      <w:bookmarkEnd w:id="0"/>
      <w:r w:rsidRPr="0009551B">
        <w:rPr>
          <w:rFonts w:ascii="Times New Roman" w:hAnsi="Times New Roman"/>
          <w:b/>
          <w:sz w:val="28"/>
          <w:szCs w:val="28"/>
        </w:rPr>
        <w:t>Вывод</w:t>
      </w:r>
      <w:r>
        <w:rPr>
          <w:rFonts w:ascii="Times New Roman" w:hAnsi="Times New Roman"/>
          <w:b/>
          <w:sz w:val="28"/>
          <w:szCs w:val="28"/>
        </w:rPr>
        <w:t>ы</w:t>
      </w:r>
      <w:r w:rsidRPr="0009551B">
        <w:rPr>
          <w:rFonts w:ascii="Times New Roman" w:hAnsi="Times New Roman"/>
          <w:b/>
          <w:sz w:val="28"/>
          <w:szCs w:val="28"/>
        </w:rPr>
        <w:t xml:space="preserve"> ко 2 главе.</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B35247">
      <w:pPr>
        <w:numPr>
          <w:ilvl w:val="0"/>
          <w:numId w:val="17"/>
        </w:numPr>
        <w:spacing w:line="360" w:lineRule="auto"/>
        <w:ind w:left="1134" w:hanging="357"/>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динамического 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B35247">
      <w:pPr>
        <w:pStyle w:val="a5"/>
        <w:numPr>
          <w:ilvl w:val="0"/>
          <w:numId w:val="17"/>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w:t>
      </w:r>
      <w:r w:rsidRPr="00B35247">
        <w:rPr>
          <w:rFonts w:ascii="Times New Roman" w:eastAsia="Calibri" w:hAnsi="Times New Roman"/>
          <w:sz w:val="28"/>
          <w:szCs w:val="28"/>
          <w:lang w:eastAsia="en-US"/>
        </w:rPr>
        <w:lastRenderedPageBreak/>
        <w:t xml:space="preserve">недостатков нейронных сетей, связанных с наличием весового суммирования. </w:t>
      </w:r>
    </w:p>
    <w:p w:rsidR="00B35247" w:rsidRDefault="009F1281" w:rsidP="00B35247">
      <w:pPr>
        <w:numPr>
          <w:ilvl w:val="0"/>
          <w:numId w:val="17"/>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8932C8">
      <w:pPr>
        <w:numPr>
          <w:ilvl w:val="0"/>
          <w:numId w:val="17"/>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D83C8D">
      <w:pPr>
        <w:numPr>
          <w:ilvl w:val="0"/>
          <w:numId w:val="17"/>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Default="0076303F" w:rsidP="009A54D9">
      <w:pPr>
        <w:pStyle w:val="1"/>
        <w:rPr>
          <w:rFonts w:ascii="Times New Roman" w:hAnsi="Times New Roman" w:cs="Times New Roman"/>
          <w:lang w:val="ru-RU"/>
        </w:rPr>
      </w:pPr>
      <w:bookmarkStart w:id="1" w:name="_Toc422120580"/>
      <w:r>
        <w:rPr>
          <w:rFonts w:ascii="Times New Roman" w:hAnsi="Times New Roman" w:cs="Times New Roman"/>
          <w:lang w:val="ru-RU"/>
        </w:rPr>
        <w:t>Глава 3</w:t>
      </w:r>
      <w:r w:rsidR="009A54D9" w:rsidRPr="009A54D9">
        <w:rPr>
          <w:rFonts w:ascii="Times New Roman" w:hAnsi="Times New Roman" w:cs="Times New Roman"/>
          <w:lang w:val="ru-RU"/>
        </w:rPr>
        <w:t>.</w:t>
      </w:r>
    </w:p>
    <w:p w:rsidR="0076303F" w:rsidRPr="0076303F" w:rsidRDefault="0076303F" w:rsidP="0076303F">
      <w:pPr>
        <w:jc w:val="center"/>
        <w:rPr>
          <w:rFonts w:ascii="Times New Roman" w:hAnsi="Times New Roman"/>
          <w:b/>
          <w:sz w:val="28"/>
          <w:szCs w:val="28"/>
          <w:lang w:bidi="en-US"/>
        </w:rPr>
      </w:pPr>
      <w:r w:rsidRPr="0076303F">
        <w:rPr>
          <w:rFonts w:ascii="Times New Roman" w:hAnsi="Times New Roman"/>
          <w:b/>
          <w:sz w:val="28"/>
          <w:szCs w:val="28"/>
          <w:lang w:bidi="en-US"/>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76303F" w:rsidP="0076303F">
      <w:pPr>
        <w:pStyle w:val="2"/>
        <w:rPr>
          <w:rFonts w:ascii="Times New Roman" w:hAnsi="Times New Roman" w:cs="Times New Roman"/>
          <w:sz w:val="28"/>
          <w:szCs w:val="28"/>
          <w:lang w:val="ru-RU"/>
        </w:rPr>
      </w:pPr>
      <w:bookmarkStart w:id="2" w:name="_Toc422120581"/>
      <w:bookmarkEnd w:id="1"/>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.1. Описание результатов испытаний</w:t>
      </w:r>
      <w:bookmarkEnd w:id="2"/>
      <w:r w:rsidR="009A54D9" w:rsidRPr="0076303F">
        <w:rPr>
          <w:rFonts w:ascii="Times New Roman" w:hAnsi="Times New Roman" w:cs="Times New Roman"/>
          <w:sz w:val="28"/>
          <w:szCs w:val="28"/>
          <w:lang w:val="ru-RU"/>
        </w:rPr>
        <w:t xml:space="preserve"> </w: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lastRenderedPageBreak/>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9A54D9"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76303F" w:rsidP="006D1729">
      <w:pPr>
        <w:pStyle w:val="2"/>
        <w:rPr>
          <w:rFonts w:ascii="Times New Roman" w:hAnsi="Times New Roman" w:cs="Times New Roman"/>
          <w:sz w:val="28"/>
          <w:szCs w:val="28"/>
          <w:lang w:val="ru-RU"/>
        </w:rPr>
      </w:pPr>
      <w:bookmarkStart w:id="3" w:name="_Toc422120582"/>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.2. Оценивание надежности программного обеспечения</w:t>
      </w:r>
      <w:bookmarkEnd w:id="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Она относится к статическим моделям надежности </w:t>
      </w:r>
      <w:proofErr w:type="gramStart"/>
      <w:r w:rsidRPr="0076303F">
        <w:rPr>
          <w:rFonts w:ascii="Times New Roman" w:hAnsi="Times New Roman"/>
          <w:sz w:val="28"/>
          <w:szCs w:val="28"/>
        </w:rPr>
        <w:t>П</w:t>
      </w:r>
      <w:r w:rsidR="0076303F">
        <w:rPr>
          <w:rFonts w:ascii="Times New Roman" w:hAnsi="Times New Roman"/>
          <w:sz w:val="28"/>
          <w:szCs w:val="28"/>
        </w:rPr>
        <w:t>О</w:t>
      </w:r>
      <w:proofErr w:type="gramEnd"/>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w:t>
      </w:r>
      <w:proofErr w:type="spellStart"/>
      <w:r w:rsidRPr="0076303F">
        <w:rPr>
          <w:rFonts w:ascii="Times New Roman" w:hAnsi="Times New Roman"/>
          <w:sz w:val="28"/>
          <w:szCs w:val="28"/>
        </w:rPr>
        <w:t>го</w:t>
      </w:r>
      <w:proofErr w:type="spellEnd"/>
      <w:r w:rsidRPr="0076303F">
        <w:rPr>
          <w:rFonts w:ascii="Times New Roman" w:hAnsi="Times New Roman"/>
          <w:sz w:val="28"/>
          <w:szCs w:val="28"/>
        </w:rPr>
        <w:t xml:space="preserve">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lastRenderedPageBreak/>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182" type="#_x0000_t75" style="width:126.7pt;height:38.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E7202&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E7202&quot;&gt;&lt;m:oMathPara&gt;&lt;m:oMath&gt;&lt;m:r&gt;&lt;w:rPr&gt;&lt;w:rFonts w:ascii=&quot;Cambria Math&quot; w:h-ansi=&quot;Cambria Math&quot;/&gt;&lt;wx:font wx:val=&quot;Cambria Math&quot;/&gt;&lt;w:i/&gt;&lt;/w:rPr&gt;&lt;m:t&gt;R=&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0&lt;/m:t&gt;&lt;/m:r&gt;&lt;/m:sub&gt;&lt;/m:sSub&gt;&lt;/m:num&gt;&lt;m:den&gt;&lt;m:r&gt;&lt;w:rPr&gt;&lt;w:rFonts w:ascii=&quot;Cambria Math&quot; w:h-ansi=&quot;Cambria Math&quot;/&gt;&lt;wx:font wx:val=&quot;Cambria Math&quot;/&gt;&lt;w:i/&gt;&lt;/w:rPr&gt;&lt;m:t&gt;N&lt;/m:t&gt;&lt;/m:r&gt;&lt;/m:den&gt;&lt;/m:f&gt;&lt;m:r&gt;&lt;w:rPr&gt;&lt;w:rFonts w:ascii=&quot;Cambria Math&quot; w:h-ansi=&quot;Cambria Math&quot;/&gt;&lt;wx:font wx:val=&quot;Cambria Math&quot;/&gt;&lt;w:i/&gt;&lt;/w:rPr&gt;&lt;m:t&gt;+&lt;/m:t&gt;&lt;/m:r&gt;&lt;m:nary&gt;&lt;m:naryPr&gt;&lt;m:chr m:val=&quot;в€‘&quot;/&gt;&lt;m:limLoc m:val=&quot;undOvr&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K&lt;/m:t&gt;&lt;/m:r&gt;&lt;/m:sup&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e&gt;&lt;/m:nary&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0"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183" type="#_x0000_t75" style="width:98.65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35B91&quot;/&gt;&lt;wsp:rsid wsp:val=&quot;00E67876&quot;/&gt;&lt;wsp:rsid wsp:val=&quot;00E85BDE&quot;/&gt;&lt;wsp:rsid wsp:val=&quot;00FB5E68&quot;/&gt;&lt;/wsp:rsids&gt;&lt;/w:docPr&gt;&lt;w:body&gt;&lt;w:p wsp:rsidR=&quot;00000000&quot; wsp:rsidRDefault=&quot;00E35B9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eqArr&gt;&lt;m:eqArrPr&gt;&lt;m:ctrlPr&gt;&lt;w:rPr&gt;&lt;w:rFonts w:ascii=&quot;Cambria Math&quot; w:h-ansi=&quot;Cambria Math&quot;/&gt;&lt;wx:font wx:val=&quot;Cambria Math&quot;/&gt;&lt;w:i/&gt;&lt;/w:rPr&gt;&lt;/m:ctrlPr&gt;&lt;/m:eqArr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amp;gt;0,&lt;/m:t&gt;&lt;/m:r&gt;&lt;/m:e&gt;&lt;m:e&gt;&lt;m:r&gt;&lt;w:rPr&gt;&lt;w:rFonts w:ascii=&quot;Cambria Math&quot; w:h-ansi=&quot;Cambria Math&quot;/&gt;&lt;wx:font wx:val=&quot;Cambria Math&quot;/&gt;&lt;w:i/&gt;&lt;/w:rPr&gt;&lt;m:t&gt;0,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0,&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1" o:title="" chromakey="white"/>
          </v:shape>
        </w:pic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тестировании программы было выполнено 80 прогонов. Число ошибок каждого типа и вероятности их появления указаны в таблице 6. 71 испытание из 80 было произведено успешно. Всего во время проведения испытаний произошло 9 отказов программы, вызванных одной ошибкой вычисления, одной логической ошибкой, тремя ошибками ввода-вывода, двумя ошибками манипулирования данными и двумя ошибками в базе данных.</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6.</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lastRenderedPageBreak/>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71, N = 80, K = 7. Отсюда получаем вероятность безотказной работы программы</w:t>
      </w:r>
    </w:p>
    <w:p w:rsidR="009A54D9" w:rsidRPr="0076303F" w:rsidRDefault="007C082B"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84" type="#_x0000_t75" style="width:288.95pt;height:28.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D779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4D7799&quot;&gt;&lt;m:oMathPara&gt;&lt;m:oMath&gt;&lt;m:r&gt;&lt;w:rPr&gt;&lt;w:rFonts w:ascii=&quot;Cambria Math&quot; w:h-ansi=&quot;Cambria Math&quot;/&gt;&lt;wx:font wx:val=&quot;Cambria Math&quot;/&gt;&lt;w:i/&gt;&lt;/w:rPr&gt;&lt;m:t&gt;R=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7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9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3-1&lt;/m:t&gt;&lt;/m:r&gt;&lt;/m:e&gt;&lt;/m:d&gt;&lt;/m:num&gt;&lt;m:den&gt;&lt;m:r&gt;&lt;w:rPr&gt;&lt;w:rFonts w:ascii=&quot;Cambria Math&quot; w:h-ansi=&quot;Cambria Math&quot;/&gt;&lt;wx:font wx:val=&quot;Cambria Math&quot;/&gt;&lt;w:i/&gt;&lt;/w:rPr&gt;&lt;m:t&gt;80&lt;/m:t&gt;&lt;/m:r&gt;&lt;/m:den&gt;&lt;/m:f&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2" o:title="" chromakey="white"/>
          </v:shape>
        </w:pict>
      </w:r>
    </w:p>
    <w:p w:rsidR="009A54D9" w:rsidRPr="0076303F" w:rsidRDefault="007C082B"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85" type="#_x0000_t75" style="width:246.4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2732D&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2732D&quot;&gt;&lt;m:oMathPara&gt;&lt;m:oMath&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8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0+&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6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894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3" o:title="" chromakey="white"/>
          </v:shape>
        </w:pic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 xml:space="preserve">Таким образом, вероятность того, что программа будет работать без сбоев, равна 89,45%.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76303F" w:rsidP="0076303F">
      <w:pPr>
        <w:pStyle w:val="2"/>
        <w:rPr>
          <w:rFonts w:ascii="Times New Roman" w:hAnsi="Times New Roman" w:cs="Times New Roman"/>
          <w:sz w:val="28"/>
          <w:szCs w:val="28"/>
          <w:lang w:val="ru-RU"/>
        </w:rPr>
      </w:pPr>
      <w:bookmarkStart w:id="4" w:name="_Toc422120583"/>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 Обоснование экономической эффективности</w:t>
      </w:r>
      <w:bookmarkEnd w:id="4"/>
    </w:p>
    <w:p w:rsidR="009A54D9" w:rsidRPr="0076303F" w:rsidRDefault="0076303F" w:rsidP="0076303F">
      <w:pPr>
        <w:pStyle w:val="3"/>
        <w:rPr>
          <w:rFonts w:ascii="Times New Roman" w:hAnsi="Times New Roman" w:cs="Times New Roman"/>
          <w:sz w:val="28"/>
          <w:szCs w:val="28"/>
          <w:lang w:val="ru-RU"/>
        </w:rPr>
      </w:pPr>
      <w:bookmarkStart w:id="5" w:name="_Toc422120584"/>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.3.1. Методика расчета экономической эффективности</w:t>
      </w:r>
      <w:bookmarkEnd w:id="5"/>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lastRenderedPageBreak/>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r w:rsidRPr="0076303F">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Проектируемый вариант - для решения задачи используется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из данно</w:t>
      </w:r>
      <w:r w:rsidR="0076303F">
        <w:rPr>
          <w:rFonts w:ascii="Times New Roman" w:hAnsi="Times New Roman"/>
          <w:sz w:val="28"/>
          <w:szCs w:val="28"/>
        </w:rPr>
        <w:t>й</w:t>
      </w:r>
      <w:r w:rsidRPr="0076303F">
        <w:rPr>
          <w:rFonts w:ascii="Times New Roman" w:hAnsi="Times New Roman"/>
          <w:sz w:val="28"/>
          <w:szCs w:val="28"/>
        </w:rPr>
        <w:t xml:space="preserve"> дипломного </w:t>
      </w:r>
      <w:r w:rsidR="0076303F">
        <w:rPr>
          <w:rFonts w:ascii="Times New Roman" w:hAnsi="Times New Roman"/>
          <w:sz w:val="28"/>
          <w:szCs w:val="28"/>
        </w:rPr>
        <w:t>работы</w:t>
      </w:r>
      <w:r w:rsidRPr="0076303F">
        <w:rPr>
          <w:rFonts w:ascii="Times New Roman" w:hAnsi="Times New Roman"/>
          <w:sz w:val="28"/>
          <w:szCs w:val="28"/>
        </w:rPr>
        <w:t>.</w:t>
      </w:r>
      <w:proofErr w:type="gramEnd"/>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 xml:space="preserve">К </w:t>
      </w:r>
      <w:proofErr w:type="gramStart"/>
      <w:r w:rsidRPr="0076303F">
        <w:rPr>
          <w:rFonts w:ascii="Times New Roman" w:hAnsi="Times New Roman"/>
          <w:sz w:val="28"/>
          <w:szCs w:val="28"/>
        </w:rPr>
        <w:t>трудовым</w:t>
      </w:r>
      <w:proofErr w:type="gramEnd"/>
      <w:r w:rsidRPr="0076303F">
        <w:rPr>
          <w:rFonts w:ascii="Times New Roman" w:hAnsi="Times New Roman"/>
          <w:sz w:val="28"/>
          <w:szCs w:val="28"/>
        </w:rPr>
        <w:t xml:space="preserve"> относятся следующие показатели.</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Абсолютный показатель снижения трудовых затрат - разность между годовыми трудовыми затратами базового и проектируемого вариантов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86" type="#_x0000_t75" style="width:63.6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2091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2091F&quot;&gt;&lt;m:oMathPara&gt;&lt;m:oMath&gt;&lt;m:r&gt;&lt;w:rPr&gt;&lt;w:rFonts w:ascii=&quot;Cambria Math&quot; w:h-ansi=&quot;Cambria Math&quot;/&gt;&lt;wx:font wx:val=&quot;Cambria Math&quot;/&gt;&lt;w:i/&gt;&lt;/w:rPr&gt;&lt;m:t&gt;в€†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4" o:title="" chromakey="white"/>
          </v:shape>
        </w:pict>
      </w:r>
    </w:p>
    <w:p w:rsidR="009A54D9" w:rsidRPr="0076303F" w:rsidRDefault="009A54D9" w:rsidP="0076303F">
      <w:pPr>
        <w:pStyle w:val="a5"/>
        <w:jc w:val="both"/>
        <w:rPr>
          <w:rFonts w:ascii="Times New Roman" w:eastAsiaTheme="minorEastAsia" w:hAnsi="Times New Roman"/>
          <w:i/>
          <w:sz w:val="28"/>
          <w:szCs w:val="28"/>
        </w:rPr>
      </w:pPr>
    </w:p>
    <w:p w:rsidR="009A54D9" w:rsidRPr="0076303F" w:rsidRDefault="009A54D9" w:rsidP="006D1729">
      <w:pPr>
        <w:pStyle w:val="a5"/>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lastRenderedPageBreak/>
        <w:t xml:space="preserve">где </w:t>
      </w: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76303F" w:rsidRDefault="009A54D9" w:rsidP="006D1729">
      <w:pPr>
        <w:pStyle w:val="a5"/>
        <w:spacing w:line="360" w:lineRule="auto"/>
        <w:jc w:val="both"/>
        <w:rPr>
          <w:rFonts w:ascii="Times New Roman" w:eastAsiaTheme="minorEastAsia" w:hAnsi="Times New Roman"/>
          <w:sz w:val="28"/>
          <w:szCs w:val="28"/>
        </w:rPr>
      </w:pP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Коэффициент снижения трудовых затрат отображает значение относительного снижения трудовых затрат.</w:t>
      </w:r>
    </w:p>
    <w:p w:rsidR="009A54D9" w:rsidRPr="0076303F" w:rsidRDefault="009A54D9" w:rsidP="0076303F">
      <w:pPr>
        <w:pStyle w:val="a5"/>
        <w:jc w:val="both"/>
        <w:rPr>
          <w:rFonts w:ascii="Times New Roman" w:hAnsi="Times New Roman"/>
          <w:sz w:val="28"/>
          <w:szCs w:val="28"/>
        </w:rPr>
      </w:pPr>
    </w:p>
    <w:p w:rsidR="009A54D9" w:rsidRPr="0076303F" w:rsidRDefault="00270664" w:rsidP="0076303F">
      <w:pPr>
        <w:pStyle w:val="a5"/>
        <w:jc w:val="both"/>
        <w:rPr>
          <w:rFonts w:ascii="Times New Roman" w:eastAsiaTheme="minorEastAsia" w:hAnsi="Times New Roman"/>
          <w:sz w:val="28"/>
          <w:szCs w:val="28"/>
        </w:rPr>
      </w:pPr>
      <w:r w:rsidRPr="0076303F">
        <w:rPr>
          <w:rFonts w:ascii="Times New Roman" w:eastAsiaTheme="minorEastAsia" w:hAnsi="Times New Roman"/>
          <w:sz w:val="28"/>
          <w:szCs w:val="28"/>
        </w:rPr>
        <w:fldChar w:fldCharType="begin"/>
      </w:r>
      <w:r w:rsidR="009A54D9" w:rsidRPr="0076303F">
        <w:rPr>
          <w:rFonts w:ascii="Times New Roman" w:eastAsiaTheme="minorEastAsia" w:hAnsi="Times New Roman"/>
          <w:sz w:val="28"/>
          <w:szCs w:val="28"/>
        </w:rPr>
        <w:instrText xml:space="preserve"> QUOTE </w:instrText>
      </w:r>
      <w:r w:rsidR="007C082B">
        <w:rPr>
          <w:rFonts w:ascii="Times New Roman" w:hAnsi="Times New Roman"/>
          <w:position w:val="-20"/>
          <w:sz w:val="28"/>
          <w:szCs w:val="28"/>
        </w:rPr>
        <w:pict>
          <v:shape id="_x0000_i1187" type="#_x0000_t75" style="width:76.2pt;height:22.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r w:rsidR="009A54D9" w:rsidRPr="0076303F">
        <w:rPr>
          <w:rFonts w:ascii="Times New Roman" w:eastAsiaTheme="minorEastAsia" w:hAnsi="Times New Roman"/>
          <w:sz w:val="28"/>
          <w:szCs w:val="28"/>
        </w:rPr>
        <w:instrText xml:space="preserve"> </w:instrText>
      </w:r>
      <w:r w:rsidRPr="0076303F">
        <w:rPr>
          <w:rFonts w:ascii="Times New Roman" w:eastAsiaTheme="minorEastAsia" w:hAnsi="Times New Roman"/>
          <w:sz w:val="28"/>
          <w:szCs w:val="28"/>
        </w:rPr>
        <w:fldChar w:fldCharType="separate"/>
      </w:r>
      <w:r w:rsidR="007C082B">
        <w:rPr>
          <w:rFonts w:ascii="Times New Roman" w:hAnsi="Times New Roman"/>
          <w:position w:val="-20"/>
          <w:sz w:val="28"/>
          <w:szCs w:val="28"/>
        </w:rPr>
        <w:pict>
          <v:shape id="_x0000_i1188" type="#_x0000_t75" style="width:76.2pt;height:22.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r w:rsidRPr="0076303F">
        <w:rPr>
          <w:rFonts w:ascii="Times New Roman" w:eastAsiaTheme="minorEastAsia" w:hAnsi="Times New Roman"/>
          <w:sz w:val="28"/>
          <w:szCs w:val="28"/>
        </w:rPr>
        <w:fldChar w:fldCharType="end"/>
      </w:r>
      <w:r w:rsidR="009A54D9" w:rsidRPr="0076303F">
        <w:rPr>
          <w:rFonts w:ascii="Times New Roman" w:eastAsiaTheme="minorEastAsia" w:hAnsi="Times New Roman"/>
          <w:sz w:val="28"/>
          <w:szCs w:val="28"/>
        </w:rPr>
        <w:t>.</w: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Индекс снижения трудовых затрат отображает повышение производительности труда по причине внедрения автоматизированной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89" type="#_x0000_t75" style="width:36.4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57FCA&quot;/&gt;&lt;wsp:rsid wsp:val=&quot;00D83C8D&quot;/&gt;&lt;wsp:rsid wsp:val=&quot;00E165E6&quot;/&gt;&lt;wsp:rsid wsp:val=&quot;00E67876&quot;/&gt;&lt;wsp:rsid wsp:val=&quot;00E85BDE&quot;/&gt;&lt;wsp:rsid wsp:val=&quot;00FB5E68&quot;/&gt;&lt;/wsp:rsids&gt;&lt;/w:docPr&gt;&lt;w:body&gt;&lt;w:p wsp:rsidR=&quot;00000000&quot; wsp:rsidRDefault=&quot;00B57FC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Рў&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6" o:title="" chromakey="white"/>
          </v:shape>
        </w:pic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 xml:space="preserve">Экономия финансовых затрат за счет автоматизации решения задачи рассчитывается как разница между затратами по </w:t>
      </w:r>
      <w:proofErr w:type="gramStart"/>
      <w:r w:rsidRPr="0076303F">
        <w:rPr>
          <w:rFonts w:ascii="Times New Roman" w:hAnsi="Times New Roman"/>
          <w:sz w:val="28"/>
          <w:szCs w:val="28"/>
        </w:rPr>
        <w:t>базовому</w:t>
      </w:r>
      <w:proofErr w:type="gramEnd"/>
      <w:r w:rsidRPr="0076303F">
        <w:rPr>
          <w:rFonts w:ascii="Times New Roman" w:hAnsi="Times New Roman"/>
          <w:sz w:val="28"/>
          <w:szCs w:val="28"/>
        </w:rPr>
        <w:t xml:space="preserve"> и проектируемому вариантами.</w:t>
      </w:r>
    </w:p>
    <w:p w:rsidR="009A54D9" w:rsidRPr="0076303F" w:rsidRDefault="009A54D9" w:rsidP="0076303F">
      <w:pPr>
        <w:pStyle w:val="a5"/>
        <w:ind w:left="1068"/>
        <w:jc w:val="both"/>
        <w:rPr>
          <w:rFonts w:ascii="Times New Roman" w:hAnsi="Times New Roman"/>
          <w:sz w:val="28"/>
          <w:szCs w:val="28"/>
        </w:rPr>
      </w:pPr>
    </w:p>
    <w:p w:rsidR="009A54D9" w:rsidRPr="0076303F" w:rsidRDefault="007C082B" w:rsidP="0076303F">
      <w:pPr>
        <w:pStyle w:val="a5"/>
        <w:ind w:left="1068"/>
        <w:jc w:val="both"/>
        <w:rPr>
          <w:rFonts w:ascii="Times New Roman" w:eastAsiaTheme="minorEastAsia" w:hAnsi="Times New Roman"/>
          <w:sz w:val="28"/>
          <w:szCs w:val="28"/>
        </w:rPr>
      </w:pPr>
      <w:r>
        <w:rPr>
          <w:rFonts w:ascii="Times New Roman" w:hAnsi="Times New Roman"/>
          <w:sz w:val="28"/>
          <w:szCs w:val="28"/>
        </w:rPr>
        <w:pict>
          <v:shape id="_x0000_i1190" type="#_x0000_t75" style="width:64.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075A2&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075A2&quot;&gt;&lt;m:oMathPara&gt;&lt;m:oMath&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7" o:title="" chromakey="white"/>
          </v:shape>
        </w:pic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б</w:t>
      </w:r>
      <w:proofErr w:type="spellEnd"/>
      <w:proofErr w:type="gramEnd"/>
      <w:r w:rsidRPr="0076303F">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7C082B" w:rsidP="0076303F">
      <w:pPr>
        <w:pStyle w:val="a5"/>
        <w:ind w:left="1068"/>
        <w:jc w:val="both"/>
        <w:rPr>
          <w:rFonts w:ascii="Times New Roman" w:eastAsiaTheme="minorEastAsia" w:hAnsi="Times New Roman"/>
          <w:i/>
          <w:sz w:val="28"/>
          <w:szCs w:val="28"/>
        </w:rPr>
      </w:pPr>
      <w:r>
        <w:rPr>
          <w:rFonts w:ascii="Times New Roman" w:eastAsiaTheme="minorEastAsia" w:hAnsi="Times New Roman"/>
          <w:sz w:val="28"/>
          <w:szCs w:val="28"/>
        </w:rPr>
        <w:pict>
          <v:shape id="_x0000_i1191" type="#_x0000_t75" style="width:161.3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427A4&quot;/&gt;&lt;wsp:rsid wsp:val=&quot;00E67876&quot;/&gt;&lt;wsp:rsid wsp:val=&quot;00E85BDE&quot;/&gt;&lt;wsp:rsid wsp:val=&quot;00FB5E68&quot;/&gt;&lt;/wsp:rsids&gt;&lt;/w:docPr&gt;&lt;w:body&gt;&lt;w:p wsp:rsidR=&quot;00000000&quot; wsp:rsidRDefault=&quot;00E427A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јС‡&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ЅСЂ&lt;/m:t&gt;&lt;/m:r&gt;&lt;/m:sub&gt;&lt;/m:sSub&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8"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6D1729">
      <w:pPr>
        <w:pStyle w:val="a5"/>
        <w:spacing w:line="360" w:lineRule="auto"/>
        <w:ind w:left="1066"/>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Ц</w:t>
      </w:r>
      <w:r w:rsidRPr="0076303F">
        <w:rPr>
          <w:rFonts w:ascii="Times New Roman" w:hAnsi="Times New Roman"/>
          <w:sz w:val="28"/>
          <w:szCs w:val="28"/>
          <w:vertAlign w:val="subscript"/>
        </w:rPr>
        <w:t>мч</w:t>
      </w:r>
      <w:proofErr w:type="spellEnd"/>
      <w:r w:rsidRPr="0076303F">
        <w:rPr>
          <w:rFonts w:ascii="Times New Roman" w:hAnsi="Times New Roman"/>
          <w:sz w:val="28"/>
          <w:szCs w:val="28"/>
        </w:rPr>
        <w:t xml:space="preserve"> – стоимость машинного часа,</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З</w:t>
      </w:r>
      <w:r w:rsidRPr="0076303F">
        <w:rPr>
          <w:rFonts w:ascii="Times New Roman" w:hAnsi="Times New Roman"/>
          <w:sz w:val="28"/>
          <w:szCs w:val="28"/>
          <w:vertAlign w:val="subscript"/>
        </w:rPr>
        <w:t>ч</w:t>
      </w:r>
      <w:proofErr w:type="spellEnd"/>
      <w:r w:rsidRPr="0076303F">
        <w:rPr>
          <w:rFonts w:ascii="Times New Roman" w:hAnsi="Times New Roman"/>
          <w:sz w:val="28"/>
          <w:szCs w:val="28"/>
        </w:rPr>
        <w:t xml:space="preserve"> – средняя зарплата оператора за один час,</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lastRenderedPageBreak/>
        <w:t>К</w:t>
      </w:r>
      <w:r w:rsidRPr="0076303F">
        <w:rPr>
          <w:rFonts w:ascii="Times New Roman" w:hAnsi="Times New Roman"/>
          <w:sz w:val="28"/>
          <w:szCs w:val="28"/>
          <w:vertAlign w:val="subscript"/>
        </w:rPr>
        <w:t>нр</w:t>
      </w:r>
      <w:proofErr w:type="spellEnd"/>
      <w:r w:rsidRPr="0076303F">
        <w:rPr>
          <w:rFonts w:ascii="Times New Roman" w:hAnsi="Times New Roman"/>
          <w:sz w:val="28"/>
          <w:szCs w:val="28"/>
        </w:rPr>
        <w:t xml:space="preserve"> – коэффициент накладных расходов.</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Коэффициент относительного снижения стоимостных затрат отображает, на сколько процентов снизятся затраты при переходе на предлагаемый вариант решения задачи.</w:t>
      </w:r>
    </w:p>
    <w:p w:rsidR="009A54D9" w:rsidRPr="0076303F" w:rsidRDefault="009A54D9" w:rsidP="0076303F">
      <w:pPr>
        <w:pStyle w:val="a5"/>
        <w:ind w:left="1068"/>
        <w:jc w:val="both"/>
        <w:rPr>
          <w:rFonts w:ascii="Times New Roman" w:hAnsi="Times New Roman"/>
          <w:sz w:val="28"/>
          <w:szCs w:val="28"/>
        </w:rPr>
      </w:pPr>
    </w:p>
    <w:p w:rsidR="009A54D9" w:rsidRPr="0076303F" w:rsidRDefault="007C082B"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92" type="#_x0000_t75" style="width:80.4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1A456F&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1A456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9"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Индекс снижения затрат показывает, во сколько раз снизятся затраты на решение задачи после внедрения проектируемого варианта.</w:t>
      </w:r>
    </w:p>
    <w:p w:rsidR="009A54D9" w:rsidRPr="0076303F" w:rsidRDefault="009A54D9" w:rsidP="0076303F">
      <w:pPr>
        <w:pStyle w:val="a5"/>
        <w:ind w:left="1068"/>
        <w:jc w:val="both"/>
        <w:rPr>
          <w:rFonts w:ascii="Times New Roman" w:hAnsi="Times New Roman"/>
          <w:sz w:val="28"/>
          <w:szCs w:val="28"/>
        </w:rPr>
      </w:pPr>
    </w:p>
    <w:p w:rsidR="009A54D9" w:rsidRPr="0076303F" w:rsidRDefault="007C082B"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93" type="#_x0000_t75" style="width:36.4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F216E&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F216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0"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Годовой экономический эффект равен сумме прямого и косвенного эффектов.</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94" type="#_x0000_t75" style="width:62.2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22C0C&quot;/&gt;&lt;wsp:rsid wsp:val=&quot;00D83C8D&quot;/&gt;&lt;wsp:rsid wsp:val=&quot;00E165E6&quot;/&gt;&lt;wsp:rsid wsp:val=&quot;00E67876&quot;/&gt;&lt;wsp:rsid wsp:val=&quot;00E85BDE&quot;/&gt;&lt;wsp:rsid wsp:val=&quot;00FB5E68&quot;/&gt;&lt;/wsp:rsids&gt;&lt;/w:docPr&gt;&lt;w:body&gt;&lt;w:p wsp:rsidR=&quot;00000000&quot; wsp:rsidRDefault=&quot;00D22C0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є&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1"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Э</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прямой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proofErr w:type="gramStart"/>
      <w:r w:rsidRPr="0076303F">
        <w:rPr>
          <w:rFonts w:ascii="Times New Roman" w:hAnsi="Times New Roman"/>
          <w:sz w:val="28"/>
          <w:szCs w:val="28"/>
        </w:rPr>
        <w:t>Э</w:t>
      </w:r>
      <w:r w:rsidRPr="0076303F">
        <w:rPr>
          <w:rFonts w:ascii="Times New Roman" w:hAnsi="Times New Roman"/>
          <w:sz w:val="28"/>
          <w:szCs w:val="28"/>
          <w:vertAlign w:val="subscript"/>
        </w:rPr>
        <w:t>к</w:t>
      </w:r>
      <w:proofErr w:type="gramEnd"/>
      <w:r w:rsidRPr="0076303F">
        <w:rPr>
          <w:rFonts w:ascii="Times New Roman" w:hAnsi="Times New Roman"/>
          <w:sz w:val="28"/>
          <w:szCs w:val="28"/>
        </w:rPr>
        <w:t xml:space="preserve"> – косвенный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Прямая составляющая экономической эффективности рассчитывается по формуле</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95" type="#_x0000_t75" style="width:368.4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334EB&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A334E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в€†Рљ,&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Е</w:t>
      </w:r>
      <w:r w:rsidRPr="0076303F">
        <w:rPr>
          <w:rFonts w:ascii="Times New Roman" w:hAnsi="Times New Roman"/>
          <w:sz w:val="28"/>
          <w:szCs w:val="28"/>
          <w:vertAlign w:val="subscript"/>
        </w:rPr>
        <w:t>н</w:t>
      </w:r>
      <w:proofErr w:type="spellEnd"/>
      <w:r w:rsidRPr="0076303F">
        <w:rPr>
          <w:rFonts w:ascii="Times New Roman" w:hAnsi="Times New Roman"/>
          <w:sz w:val="28"/>
          <w:szCs w:val="28"/>
        </w:rPr>
        <w:t xml:space="preserve"> – нормативный коэффициент эффективности вложений капитала,</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w:t>
      </w:r>
      <w:r w:rsidRPr="0076303F">
        <w:rPr>
          <w:rFonts w:ascii="Times New Roman" w:hAnsi="Times New Roman"/>
          <w:sz w:val="28"/>
          <w:szCs w:val="28"/>
          <w:vertAlign w:val="subscript"/>
        </w:rPr>
        <w:t>б</w:t>
      </w:r>
      <w:r w:rsidRPr="0076303F">
        <w:rPr>
          <w:rFonts w:ascii="Times New Roman" w:hAnsi="Times New Roman"/>
          <w:sz w:val="28"/>
          <w:szCs w:val="28"/>
        </w:rPr>
        <w:t xml:space="preserve"> – затраты капитала при базовом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proofErr w:type="spellStart"/>
      <w:r w:rsidRPr="0076303F">
        <w:rPr>
          <w:rFonts w:ascii="Times New Roman" w:hAnsi="Times New Roman"/>
          <w:sz w:val="28"/>
          <w:szCs w:val="28"/>
        </w:rPr>
        <w:lastRenderedPageBreak/>
        <w:t>К</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затраты капитала при проектируемом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∆К –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Расчетный коэффициент эффективности равен отношению абсолютного снижения стоимостных затрат к дополнительным капитальным вложениям на переходный период.</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96" type="#_x0000_t75" style="width:42.1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10F31&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10F3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r&gt;&lt;w:rPr&gt;&lt;w:rFonts w:ascii=&quot;Cambria Math&quot; w:h-ansi=&quot;Cambria Math&quot;/&gt;&lt;wx:font wx:val=&quot;Cambria Math&quot;/&gt;&lt;w:i/&gt;&lt;/w:rPr&gt;&lt;m:t&gt;в€†Рљ&lt;/m:t&gt;&lt;/m:r&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3"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Время окупаемости вложений на внедрение проекта автоматизированной обработки информации обратно пропорционально расчетному коэффициенту эффективности.</w:t>
      </w:r>
    </w:p>
    <w:p w:rsidR="009A54D9" w:rsidRPr="0076303F" w:rsidRDefault="009A54D9" w:rsidP="0076303F">
      <w:pPr>
        <w:pStyle w:val="a5"/>
        <w:jc w:val="both"/>
        <w:rPr>
          <w:rFonts w:ascii="Times New Roman" w:hAnsi="Times New Roman"/>
          <w:sz w:val="28"/>
          <w:szCs w:val="28"/>
        </w:rPr>
      </w:pPr>
    </w:p>
    <w:p w:rsidR="009A54D9" w:rsidRPr="0076303F" w:rsidRDefault="007C082B"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97" type="#_x0000_t75" style="width:43pt;height:29.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2652C&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2652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ѕРє&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4" o:title="" chromakey="white"/>
          </v:shape>
        </w:pict>
      </w:r>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3"/>
        <w:rPr>
          <w:rFonts w:ascii="Times New Roman" w:hAnsi="Times New Roman" w:cs="Times New Roman"/>
          <w:sz w:val="28"/>
          <w:szCs w:val="28"/>
          <w:lang w:val="ru-RU"/>
        </w:rPr>
      </w:pPr>
      <w:bookmarkStart w:id="6" w:name="_Toc422120585"/>
      <w:r w:rsidRPr="0076303F">
        <w:rPr>
          <w:rFonts w:ascii="Times New Roman" w:hAnsi="Times New Roman" w:cs="Times New Roman"/>
          <w:sz w:val="28"/>
          <w:szCs w:val="28"/>
          <w:lang w:val="ru-RU"/>
        </w:rPr>
        <w:t>4.3.2. Расчет показателей экономической эффективности</w:t>
      </w:r>
      <w:bookmarkEnd w:id="6"/>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w:t>
      </w:r>
      <w:proofErr w:type="gramStart"/>
      <w:r w:rsidRPr="0076303F">
        <w:rPr>
          <w:rFonts w:ascii="Times New Roman" w:hAnsi="Times New Roman"/>
          <w:sz w:val="28"/>
          <w:szCs w:val="28"/>
        </w:rPr>
        <w:t xml:space="preserve">около тысячи </w:t>
      </w:r>
      <w:r w:rsidR="006D1729">
        <w:rPr>
          <w:rFonts w:ascii="Times New Roman" w:hAnsi="Times New Roman"/>
          <w:sz w:val="28"/>
          <w:szCs w:val="28"/>
        </w:rPr>
        <w:t>портретов</w:t>
      </w:r>
      <w:proofErr w:type="gramEnd"/>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12 минут. Таким образом, годовая трудоемкость решения задачи по базовому варианту равна</w:t>
      </w:r>
    </w:p>
    <w:p w:rsidR="009A54D9" w:rsidRPr="0076303F" w:rsidRDefault="007C082B" w:rsidP="0076303F">
      <w:pPr>
        <w:ind w:firstLine="708"/>
        <w:jc w:val="both"/>
        <w:rPr>
          <w:rFonts w:ascii="Times New Roman" w:hAnsi="Times New Roman"/>
          <w:i/>
          <w:sz w:val="28"/>
          <w:szCs w:val="28"/>
        </w:rPr>
      </w:pPr>
      <w:r>
        <w:rPr>
          <w:rFonts w:ascii="Times New Roman" w:hAnsi="Times New Roman"/>
          <w:sz w:val="28"/>
          <w:szCs w:val="28"/>
        </w:rPr>
        <w:pict>
          <v:shape id="_x0000_i1198" type="#_x0000_t75" style="width:236.5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C30D2&quot;/&gt;&lt;/wsp:rsids&gt;&lt;/w:docPr&gt;&lt;w:body&gt;&lt;w:p wsp:rsidR=&quot;00000000&quot; wsp:rsidRDefault=&quot;00FC30D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Г—1000=12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2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5"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lastRenderedPageBreak/>
        <w:t>Зарплата сотрудника составляет 42000 рублей в месяц или приблизительно 250 рублей в час. Отсюда получаем годовые стоимостные затраты на решение задачи по базовому варианту</w:t>
      </w:r>
    </w:p>
    <w:p w:rsidR="009A54D9" w:rsidRPr="0076303F" w:rsidRDefault="007C082B" w:rsidP="006D1729">
      <w:pPr>
        <w:ind w:firstLine="708"/>
        <w:jc w:val="both"/>
        <w:rPr>
          <w:rFonts w:ascii="Times New Roman" w:eastAsiaTheme="minorEastAsia" w:hAnsi="Times New Roman"/>
          <w:i/>
          <w:sz w:val="28"/>
          <w:szCs w:val="28"/>
        </w:rPr>
      </w:pPr>
      <w:r>
        <w:rPr>
          <w:rFonts w:ascii="Times New Roman" w:hAnsi="Times New Roman"/>
          <w:sz w:val="28"/>
          <w:szCs w:val="28"/>
        </w:rPr>
        <w:pict>
          <v:shape id="_x0000_i1199" type="#_x0000_t75" style="width:168.8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C62AA&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C62A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250Г—200=5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6"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76303F" w:rsidRDefault="007C082B" w:rsidP="0076303F">
      <w:pPr>
        <w:jc w:val="both"/>
        <w:rPr>
          <w:rFonts w:ascii="Times New Roman" w:eastAsiaTheme="minorEastAsia" w:hAnsi="Times New Roman"/>
          <w:i/>
          <w:sz w:val="28"/>
          <w:szCs w:val="28"/>
        </w:rPr>
      </w:pPr>
      <w:r>
        <w:rPr>
          <w:rFonts w:ascii="Times New Roman" w:hAnsi="Times New Roman"/>
          <w:sz w:val="28"/>
          <w:szCs w:val="28"/>
        </w:rPr>
        <w:pict>
          <v:shape id="_x0000_i1200" type="#_x0000_t75" style="width:244.0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A472B&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A472B&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80+1Г—1000=108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18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7" o:title="" chromakey="white"/>
          </v:shape>
        </w:pic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01" type="#_x0000_t75" style="width:138.4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C65692&quot;/&gt;&lt;wsp:rsid wsp:val=&quot;00D83C8D&quot;/&gt;&lt;wsp:rsid wsp:val=&quot;00E165E6&quot;/&gt;&lt;wsp:rsid wsp:val=&quot;00E67876&quot;/&gt;&lt;wsp:rsid wsp:val=&quot;00E85BDE&quot;/&gt;&lt;wsp:rsid wsp:val=&quot;00FB5E68&quot;/&gt;&lt;/wsp:rsids&gt;&lt;/w:docPr&gt;&lt;w:body&gt;&lt;w:p wsp:rsidR=&quot;00000000&quot; wsp:rsidRDefault=&quot;00C65692&quot;&gt;&lt;m:oMathPara&gt;&lt;m:oMath&gt;&lt;m:r&gt;&lt;w:rPr&gt;&lt;w:rFonts w:ascii=&quot;Cambria Math&quot; w:h-ansi=&quot;Cambria Math&quot;/&gt;&lt;wx:font wx:val=&quot;Cambria Math&quot;/&gt;&lt;w:i/&gt;&lt;/w:rPr&gt;&lt;m:t&gt;в€†Рў=200-18=182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Р°СЃ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8"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76303F" w:rsidRDefault="007C082B" w:rsidP="0076303F">
      <w:pPr>
        <w:jc w:val="both"/>
        <w:rPr>
          <w:rFonts w:ascii="Times New Roman" w:eastAsiaTheme="minorEastAsia" w:hAnsi="Times New Roman"/>
          <w:i/>
          <w:sz w:val="28"/>
          <w:szCs w:val="28"/>
        </w:rPr>
      </w:pPr>
      <w:r>
        <w:rPr>
          <w:rFonts w:ascii="Times New Roman" w:hAnsi="Times New Roman"/>
          <w:sz w:val="28"/>
          <w:szCs w:val="28"/>
        </w:rPr>
        <w:pict>
          <v:shape id="_x0000_i1202" type="#_x0000_t75" style="width:123.45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F6089&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F60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82&lt;/m:t&gt;&lt;/m:r&gt;&lt;/m:num&gt;&lt;m:den&gt;&lt;m:r&gt;&lt;w:rPr&gt;&lt;w:rFonts w:ascii=&quot;Cambria Math&quot; w:fareast=&quot;Times New Roman&quot; w:h-ansi=&quot;Cambria Math&quot;/&gt;&lt;wx:font wx:val=&quot;Cambria Math&quot;/&gt;&lt;w:i/&gt;&lt;/w:rPr&gt;&lt;m:t&gt;200&lt;/m:t&gt;&lt;/m:r&gt;&lt;/m:den&gt;&lt;/m:f&gt;&lt;m:r&gt;&lt;w:rPr&gt;&lt;w:rFonts w:ascii=&quot;Cambria Math&quot; w:fareast=&quot;Times New Roman&quot; w:h-ansi=&quot;Cambria Math&quot;/&gt;&lt;wx:font wx:val=&quot;Cambria Math&quot;/&gt;&lt;w:i/&gt;&lt;/w:rPr&gt;&lt;m:t&gt;Г—100%=9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9"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w:t>
      </w:r>
      <w:proofErr w:type="gramStart"/>
      <w:r w:rsidRPr="0076303F">
        <w:rPr>
          <w:rFonts w:ascii="Times New Roman" w:eastAsiaTheme="minorEastAsia" w:hAnsi="Times New Roman"/>
          <w:sz w:val="28"/>
          <w:szCs w:val="28"/>
        </w:rPr>
        <w:t>равным</w:t>
      </w:r>
      <w:proofErr w:type="gramEnd"/>
      <w:r w:rsidRPr="0076303F">
        <w:rPr>
          <w:rFonts w:ascii="Times New Roman" w:eastAsiaTheme="minorEastAsia" w:hAnsi="Times New Roman"/>
          <w:sz w:val="28"/>
          <w:szCs w:val="28"/>
        </w:rPr>
        <w:t xml:space="preserve"> приблизительно </w:t>
      </w:r>
    </w:p>
    <w:p w:rsidR="009A54D9" w:rsidRPr="0076303F" w:rsidRDefault="007C082B"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203" type="#_x0000_t75" style="width:108.45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87833&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78783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T&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200&lt;/m:t&gt;&lt;/m:r&gt;&lt;/m:num&gt;&lt;m:den&gt;&lt;m:r&gt;&lt;w:rPr&gt;&lt;w:rFonts w:ascii=&quot;Cambria Math&quot; w:fareast=&quot;Times New Roman&quot; w:h-ansi=&quot;Cambria Math&quot;/&gt;&lt;wx:font wx:val=&quot;Cambria Math&quot;/&gt;&lt;w:i/&gt;&lt;/w:rPr&gt;&lt;m:t&gt;18&lt;/m:t&gt;&lt;/m:r&gt;&lt;/m:den&gt;&lt;/m:f&gt;&lt;m:r&gt;&lt;w:rPr&gt;&lt;w:rFonts w:ascii=&quot;Cambria Math&quot; w:fareast=&quot;Times New Roman&quot; w:h-ansi=&quot;Cambria Math&quot;/&gt;&lt;wx:font wx:val=&quot;Cambria Math&quot;/&gt;&lt;w:i/&gt;&lt;/w:rPr&gt;&lt;m:t&gt;в‰€11,1 (СЂР°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0"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w:t>
      </w:r>
      <w:r w:rsidRPr="0076303F">
        <w:rPr>
          <w:rFonts w:ascii="Times New Roman" w:eastAsiaTheme="minorEastAsia" w:hAnsi="Times New Roman"/>
          <w:sz w:val="28"/>
          <w:szCs w:val="28"/>
        </w:rPr>
        <w:lastRenderedPageBreak/>
        <w:t>значение коэффициента накладных расходов в 0,1. Стоимостные затраты на решение задачи по проектируемому варианту будут равны</w:t>
      </w:r>
    </w:p>
    <w:p w:rsidR="009A54D9" w:rsidRPr="0076303F" w:rsidRDefault="007C082B" w:rsidP="0076303F">
      <w:pPr>
        <w:jc w:val="both"/>
        <w:rPr>
          <w:rFonts w:ascii="Times New Roman" w:eastAsiaTheme="minorEastAsia" w:hAnsi="Times New Roman"/>
          <w:i/>
          <w:sz w:val="28"/>
          <w:szCs w:val="28"/>
        </w:rPr>
      </w:pPr>
      <w:r>
        <w:rPr>
          <w:rFonts w:ascii="Times New Roman" w:hAnsi="Times New Roman"/>
          <w:sz w:val="28"/>
          <w:szCs w:val="28"/>
        </w:rPr>
        <w:pict>
          <v:shape id="_x0000_i1204" type="#_x0000_t75" style="width:247.3pt;height:1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12707&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1270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250Г—&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1&lt;/m:t&gt;&lt;/m:r&gt;&lt;/m:e&gt;&lt;/m:d&gt;&lt;/m:e&gt;&lt;/m:d&gt;&lt;m:r&gt;&lt;w:rPr&gt;&lt;w:rFonts w:ascii=&quot;Cambria Math&quot; w:fareast=&quot;Times New Roman&quot; w:h-ansi=&quot;Cambria Math&quot;/&gt;&lt;wx:font wx:val=&quot;Cambria Math&quot;/&gt;&lt;w:i/&gt;&lt;/w:rPr&gt;&lt;m:t&gt;Г—18=513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1"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05" type="#_x0000_t75" style="width:189.3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D5FEC&quot;/&gt;&lt;/wsp:rsids&gt;&lt;/w:docPr&gt;&lt;w:body&gt;&lt;w:p wsp:rsidR=&quot;00000000&quot; wsp:rsidRDefault=&quot;00FD5FEC&quot;&gt;&lt;m:oMathPara&gt;&lt;m:oMath&gt;&lt;m:r&gt;&lt;w:rPr&gt;&lt;w:rFonts w:ascii=&quot;Cambria Math&quot; w:fareast=&quot;Times New Roman&quot; w:h-ansi=&quot;Cambria Math&quot;/&gt;&lt;wx:font wx:val=&quot;Cambria Math&quot;/&gt;&lt;w:i/&gt;&lt;/w:rPr&gt;&lt;m:t&gt;в€†РЎ=50000-5130=448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2"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76303F" w:rsidRDefault="007C082B" w:rsidP="0076303F">
      <w:pPr>
        <w:jc w:val="both"/>
        <w:rPr>
          <w:rFonts w:ascii="Times New Roman" w:eastAsiaTheme="minorEastAsia" w:hAnsi="Times New Roman"/>
          <w:i/>
          <w:sz w:val="28"/>
          <w:szCs w:val="28"/>
        </w:rPr>
      </w:pPr>
      <w:r>
        <w:rPr>
          <w:rFonts w:ascii="Times New Roman" w:hAnsi="Times New Roman"/>
          <w:sz w:val="28"/>
          <w:szCs w:val="28"/>
        </w:rPr>
        <w:pict>
          <v:shape id="_x0000_i1206" type="#_x0000_t75" style="width:150.55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821F1&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0821F1&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љ&lt;/m:t&gt;&lt;/m:r&gt;&lt;/m:e&gt;&lt;m:sub&gt;&lt;m:r&gt;&lt;w:rPr&gt;&lt;w:rFonts w:ascii=&quot;Cambria Math&quot; w:fareast=&quot;Times New Roman&quot; w:h-ansi=&quot;Cambria Math&quot;/&gt;&lt;wx:font wx:val=&quot;Cambria Math&quot;/&gt;&lt;w:i/&gt;&lt;/w:rPr&gt;&lt;m:t&gt;СЃ&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50000&lt;/m:t&gt;&lt;/m:r&gt;&lt;/m:den&gt;&lt;/m:f&gt;&lt;m:r&gt;&lt;w:rPr&gt;&lt;w:rFonts w:ascii=&quot;Cambria Math&quot; w:fareast=&quot;Times New Roman&quot; w:h-ansi=&quot;Cambria Math&quot;/&gt;&lt;wx:font wx:val=&quot;Cambria Math&quot;/&gt;&lt;w:i/&gt;&lt;/w:rPr&gt;&lt;m:t&gt;Г—100%=89,7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76303F" w:rsidRDefault="007C082B" w:rsidP="0076303F">
      <w:pPr>
        <w:jc w:val="both"/>
        <w:rPr>
          <w:rFonts w:ascii="Times New Roman" w:eastAsiaTheme="minorEastAsia" w:hAnsi="Times New Roman"/>
          <w:i/>
          <w:sz w:val="28"/>
          <w:szCs w:val="28"/>
        </w:rPr>
      </w:pPr>
      <w:r>
        <w:rPr>
          <w:rFonts w:ascii="Times New Roman" w:hAnsi="Times New Roman"/>
          <w:sz w:val="28"/>
          <w:szCs w:val="28"/>
        </w:rPr>
        <w:pict>
          <v:shape id="_x0000_i1207" type="#_x0000_t75" style="width:114.1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8659A&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8659A&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c&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50000&lt;/m:t&gt;&lt;/m:r&gt;&lt;/m:num&gt;&lt;m:den&gt;&lt;m:r&gt;&lt;w:rPr&gt;&lt;w:rFonts w:ascii=&quot;Cambria Math&quot; w:fareast=&quot;Times New Roman&quot; w:h-ansi=&quot;Cambria Math&quot;/&gt;&lt;wx:font wx:val=&quot;Cambria Math&quot;/&gt;&lt;w:i/&gt;&lt;/w:rPr&gt;&lt;m:t&gt;5130&lt;/m:t&gt;&lt;/m:r&gt;&lt;/m:den&gt;&lt;/m:f&gt;&lt;m:r&gt;&lt;w:rPr&gt;&lt;w:rFonts w:ascii=&quot;Cambria Math&quot; w:fareast=&quot;Times New Roman&quot; w:h-ansi=&quot;Cambria Math&quot;/&gt;&lt;wx:font wx:val=&quot;Cambria Math&quot;/&gt;&lt;w:i/&gt;&lt;/w:rPr&gt;&lt;m:t&gt;в‰€9,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Р°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4"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таблице 7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 вычислим по формуле</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08" type="#_x0000_t75" style="width:69.6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14528&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14528&quot;&gt;&lt;m:oMathPara&gt;&lt;m:oMath&gt;&lt;m:r&gt;&lt;w:rPr&gt;&lt;w:rFonts w:ascii=&quot;Cambria Math&quot; w:fareast=&quot;Times New Roman&quot; w:h-ansi=&quot;Cambria Math&quot;/&gt;&lt;wx:font wx:val=&quot;Cambria Math&quot;/&gt;&lt;w:i/&gt;&lt;/w:rPr&gt;&lt;m:t&gt;R=nГ—CГ—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5"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lastRenderedPageBreak/>
        <w:t>Программа разрабатывалась в течение трех месяцев с участием одного разработчика, заработная плата которого составляла 21000 рублей в месяц или примерно 125 рублей в час. Трудоемкость разработки составила 504 человека-часа. Расходы на заработную плату разработчиков за весь период равны</w:t>
      </w:r>
    </w:p>
    <w:p w:rsidR="009A54D9" w:rsidRPr="0076303F" w:rsidRDefault="007C082B"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209" type="#_x0000_t75" style="width:183.7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A6C02&quot;/&gt;&lt;wsp:rsid wsp:val=&quot;00D83C8D&quot;/&gt;&lt;wsp:rsid wsp:val=&quot;00E165E6&quot;/&gt;&lt;wsp:rsid wsp:val=&quot;00E67876&quot;/&gt;&lt;wsp:rsid wsp:val=&quot;00E85BDE&quot;/&gt;&lt;wsp:rsid wsp:val=&quot;00FB5E68&quot;/&gt;&lt;/wsp:rsids&gt;&lt;/w:docPr&gt;&lt;w:body&gt;&lt;w:p wsp:rsidR=&quot;00000000&quot; wsp:rsidRDefault=&quot;00BA6C02&quot;&gt;&lt;m:oMathPara&gt;&lt;m:oMath&gt;&lt;m:r&gt;&lt;w:rPr&gt;&lt;w:rFonts w:ascii=&quot;Cambria Math&quot; w:fareast=&quot;Times New Roman&quot; w:h-ansi=&quot;Cambria Math&quot;/&gt;&lt;wx:font wx:val=&quot;Cambria Math&quot;/&gt;&lt;w:i/&gt;&lt;/w:rPr&gt;&lt;m:t&gt;R=1Г—125Г—504=630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6"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Единовременные капитальные вложения считаем равными K = 7000 рублей. Отсюда получаем суммарную себестоимость данного программного средства:</w:t>
      </w:r>
    </w:p>
    <w:p w:rsidR="009A54D9" w:rsidRPr="0076303F" w:rsidRDefault="007C082B" w:rsidP="0076303F">
      <w:pPr>
        <w:jc w:val="both"/>
        <w:rPr>
          <w:rFonts w:ascii="Times New Roman" w:hAnsi="Times New Roman"/>
          <w:sz w:val="28"/>
          <w:szCs w:val="28"/>
        </w:rPr>
      </w:pPr>
      <w:r>
        <w:rPr>
          <w:rFonts w:ascii="Times New Roman" w:hAnsi="Times New Roman"/>
          <w:sz w:val="28"/>
          <w:szCs w:val="28"/>
        </w:rPr>
        <w:pict>
          <v:shape id="_x0000_i1210" type="#_x0000_t75" style="width:187.9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C4AD4&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C4AD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63000+7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7" o:title="" chromakey="white"/>
          </v:shape>
        </w:pic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7.</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7"/>
        <w:gridCol w:w="2701"/>
        <w:gridCol w:w="2083"/>
      </w:tblGrid>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200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50000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5130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192 часа</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44870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91 %</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89,74%</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11,1 раз</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9,7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Себестоимость использования базового варианта считаем равным нулю. Тогда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 xml:space="preserve"> равны</w:t>
      </w:r>
    </w:p>
    <w:p w:rsidR="009A54D9" w:rsidRPr="0076303F" w:rsidRDefault="007C082B"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11" type="#_x0000_t75" style="width:172.0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576BC&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576BC&quot;&gt;&lt;m:oMathPara&gt;&lt;m:oMath&gt;&lt;m:r&gt;&lt;w:rPr&gt;&lt;w:rFonts w:ascii=&quot;Cambria Math&quot; w:h-ansi=&quot;Cambria Math&quot;/&gt;&lt;wx:font wx:val=&quot;Cambria Math&quot;/&gt;&lt;w:i/&gt;&lt;/w:rPr&gt;&lt;m:t&gt;в€†Рљ=700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8"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lastRenderedPageBreak/>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76303F" w:rsidRDefault="007C082B"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12" type="#_x0000_t75" style="width:226.7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DE7C13&quot;/&gt;&lt;wsp:rsid wsp:val=&quot;00E165E6&quot;/&gt;&lt;wsp:rsid wsp:val=&quot;00E67876&quot;/&gt;&lt;wsp:rsid wsp:val=&quot;00E85BDE&quot;/&gt;&lt;wsp:rsid wsp:val=&quot;00FB5E68&quot;/&gt;&lt;/wsp:rsids&gt;&lt;/w:docPr&gt;&lt;w:body&gt;&lt;w:p wsp:rsidR=&quot;00000000&quot; wsp:rsidRDefault=&quot;00DE7C1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44870-0,15Г—70000=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9"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13" type="#_x0000_t75" style="width:104.2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457A7&quot;/&gt;&lt;wsp:rsid wsp:val=&quot;00FB5E68&quot;/&gt;&lt;/wsp:rsids&gt;&lt;/w:docPr&gt;&lt;w:body&gt;&lt;w:p wsp:rsidR=&quot;00000000&quot; wsp:rsidRDefault=&quot;00F457A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і&lt;/m:t&gt;&lt;/m:r&gt;&lt;/m:sub&gt;&lt;/m:sSub&gt;&lt;m:r&gt;&lt;w:rPr&gt;&lt;w:rFonts w:ascii=&quot;Cambria Math&quot; w:fareast=&quot;Times New Roman&quot; w:h-ansi=&quot;Cambria Math&quot;/&gt;&lt;wx:font wx:val=&quot;Cambria Math&quot;/&gt;&lt;w:i/&gt;&lt;/w:rPr&gt;&lt;m:t&gt;=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0"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14" type="#_x0000_t75" style="width:93.5pt;height:26.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9F6BED&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F6BED&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СЂ&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34370&lt;/m:t&gt;&lt;/m:r&gt;&lt;/m:den&gt;&lt;/m:f&gt;&lt;m:r&gt;&lt;w:rPr&gt;&lt;w:rFonts w:ascii=&quot;Cambria Math&quot; w:fareast=&quot;Times New Roman&quot; w:h-ansi=&quot;Cambria Math&quot;/&gt;&lt;wx:font wx:val=&quot;Cambria Math&quot;/&gt;&lt;w:i/&gt;&lt;/w:rPr&gt;&lt;m:t&gt;в‰€1,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1"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76303F" w:rsidRDefault="007C082B" w:rsidP="0076303F">
      <w:pPr>
        <w:jc w:val="both"/>
        <w:rPr>
          <w:rFonts w:ascii="Times New Roman" w:eastAsiaTheme="minorEastAsia" w:hAnsi="Times New Roman"/>
          <w:sz w:val="28"/>
          <w:szCs w:val="28"/>
        </w:rPr>
      </w:pPr>
      <w:r>
        <w:rPr>
          <w:rFonts w:ascii="Times New Roman" w:hAnsi="Times New Roman"/>
          <w:sz w:val="28"/>
          <w:szCs w:val="28"/>
        </w:rPr>
        <w:pict>
          <v:shape id="_x0000_i1215" type="#_x0000_t75" style="width:201.95pt;height:2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842B0&quot;/&gt;&lt;wsp:rsid wsp:val=&quot;00FB5E68&quot;/&gt;&lt;/wsp:rsids&gt;&lt;/w:docPr&gt;&lt;w:body&gt;&lt;w:p wsp:rsidR=&quot;00000000&quot; wsp:rsidRDefault=&quot;00F842B0&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ѕРє&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1,31&lt;/m:t&gt;&lt;/m:r&gt;&lt;/m:den&gt;&lt;/m:f&gt;&lt;m:r&gt;&lt;w:rPr&gt;&lt;w:rFonts w:ascii=&quot;Cambria Math&quot; w:fareast=&quot;Times New Roman&quot; w:h-ansi=&quot;Cambria Math&quot;/&gt;&lt;wx:font wx:val=&quot;Cambria Math&quot;/&gt;&lt;w:i/&gt;&lt;/w:rPr&gt;&lt;m:t&gt;в‰€0,7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іРѕРґР°&lt;/m:t&gt;&lt;/m:r&gt;&lt;/m:e&gt;&lt;/m:d&gt;&lt;m:r&gt;&lt;w:rPr&gt;&lt;w:rFonts w:ascii=&quot;Cambria Math&quot; w:fareast=&quot;Times New Roman&quot; w:h-ansi=&quot;Cambria Math&quot;/&gt;&lt;wx:font wx:val=&quot;Cambria Math&quot;/&gt;&lt;w:i/&gt;&lt;/w:rPr&gt;&lt;m:t&gt;в‰€9,19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µСЃСЏС†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2"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21 и 22.</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noProof/>
          <w:sz w:val="28"/>
          <w:szCs w:val="28"/>
          <w:lang w:eastAsia="ru-RU"/>
        </w:rPr>
        <w:object w:dxaOrig="8670" w:dyaOrig="5050">
          <v:shape id="Диаграмма 24" o:spid="_x0000_i1216" type="#_x0000_t75" style="width:432.95pt;height:252.45pt;visibility:visible" o:ole="">
            <v:imagedata r:id="rId283" o:title=""/>
            <o:lock v:ext="edit" aspectratio="f"/>
          </v:shape>
          <o:OLEObject Type="Embed" ProgID="Excel.Sheet.8" ShapeID="Диаграмма 24" DrawAspect="Content" ObjectID="_1526035375" r:id="rId284">
            <o:FieldCodes>\s</o:FieldCodes>
          </o:OLEObject>
        </w:object>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Рис. 2</w:t>
      </w:r>
      <w:r w:rsidR="00743F9D">
        <w:rPr>
          <w:rFonts w:ascii="Times New Roman" w:eastAsia="Times New Roman" w:hAnsi="Times New Roman"/>
          <w:sz w:val="28"/>
          <w:szCs w:val="28"/>
          <w:lang w:val="en-US" w:eastAsia="ru-RU"/>
        </w:rPr>
        <w:t>2</w:t>
      </w:r>
      <w:r w:rsidRPr="00743F9D">
        <w:rPr>
          <w:rFonts w:ascii="Times New Roman" w:eastAsia="Times New Roman" w:hAnsi="Times New Roman"/>
          <w:sz w:val="28"/>
          <w:szCs w:val="28"/>
          <w:lang w:eastAsia="ru-RU"/>
        </w:rPr>
        <w:t>. Диаграмма снижения трудовых затрат</w:t>
      </w:r>
    </w:p>
    <w:p w:rsidR="009A54D9" w:rsidRPr="0076303F" w:rsidRDefault="009A54D9" w:rsidP="0076303F">
      <w:pPr>
        <w:jc w:val="both"/>
        <w:rPr>
          <w:rFonts w:ascii="Times New Roman" w:eastAsiaTheme="minorEastAsia"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noProof/>
          <w:sz w:val="28"/>
          <w:szCs w:val="28"/>
          <w:lang w:eastAsia="ru-RU"/>
        </w:rPr>
        <w:object w:dxaOrig="8670" w:dyaOrig="5050">
          <v:shape id="Диаграмма 25" o:spid="_x0000_i1217" type="#_x0000_t75" style="width:432.95pt;height:252.45pt;visibility:visible" o:ole="">
            <v:imagedata r:id="rId285" o:title=""/>
            <o:lock v:ext="edit" aspectratio="f"/>
          </v:shape>
          <o:OLEObject Type="Embed" ProgID="Excel.Sheet.8" ShapeID="Диаграмма 25" DrawAspect="Content" ObjectID="_1526035376" r:id="rId286">
            <o:FieldCodes>\s</o:FieldCodes>
          </o:OLEObject>
        </w:object>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 2</w:t>
      </w:r>
      <w:r w:rsidRPr="00953C28">
        <w:rPr>
          <w:rFonts w:ascii="Times New Roman" w:eastAsia="Times New Roman" w:hAnsi="Times New Roman"/>
          <w:sz w:val="28"/>
          <w:szCs w:val="28"/>
          <w:lang w:eastAsia="ru-RU"/>
        </w:rPr>
        <w:t>3</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2"/>
        <w:rPr>
          <w:rFonts w:ascii="Times New Roman" w:hAnsi="Times New Roman" w:cs="Times New Roman"/>
          <w:sz w:val="28"/>
          <w:szCs w:val="28"/>
          <w:lang w:val="ru-RU"/>
        </w:rPr>
      </w:pPr>
      <w:bookmarkStart w:id="7" w:name="_Toc422120586"/>
      <w:r w:rsidRPr="0076303F">
        <w:rPr>
          <w:rFonts w:ascii="Times New Roman" w:hAnsi="Times New Roman" w:cs="Times New Roman"/>
          <w:sz w:val="28"/>
          <w:szCs w:val="28"/>
          <w:lang w:val="ru-RU"/>
        </w:rPr>
        <w:t xml:space="preserve">Выводы по главе </w:t>
      </w:r>
      <w:bookmarkEnd w:id="7"/>
      <w:r w:rsidR="006D1729">
        <w:rPr>
          <w:rFonts w:ascii="Times New Roman" w:hAnsi="Times New Roman" w:cs="Times New Roman"/>
          <w:sz w:val="28"/>
          <w:szCs w:val="28"/>
          <w:lang w:val="ru-RU"/>
        </w:rPr>
        <w:t>3</w:t>
      </w:r>
    </w:p>
    <w:p w:rsidR="009A54D9" w:rsidRPr="0076303F" w:rsidRDefault="006D1729" w:rsidP="006D1729">
      <w:pPr>
        <w:spacing w:line="360" w:lineRule="auto"/>
        <w:ind w:firstLine="709"/>
        <w:jc w:val="both"/>
        <w:rPr>
          <w:rFonts w:ascii="Times New Roman" w:hAnsi="Times New Roman"/>
          <w:sz w:val="28"/>
          <w:szCs w:val="28"/>
        </w:rPr>
      </w:pPr>
      <w:r>
        <w:rPr>
          <w:rFonts w:ascii="Times New Roman" w:hAnsi="Times New Roman"/>
          <w:sz w:val="28"/>
          <w:szCs w:val="28"/>
        </w:rPr>
        <w:t>Третья</w:t>
      </w:r>
      <w:r w:rsidR="009A54D9" w:rsidRPr="0076303F">
        <w:rPr>
          <w:rFonts w:ascii="Times New Roman" w:hAnsi="Times New Roman"/>
          <w:sz w:val="28"/>
          <w:szCs w:val="28"/>
        </w:rPr>
        <w:t xml:space="preserve"> глава дипломной работы посвящена экспериментальному тестированию и оценке экономической эффективности разработанного программного </w:t>
      </w:r>
      <w:r>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89%.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1.</w:t>
      </w:r>
      <w:r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2.</w:t>
      </w:r>
      <w:r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из данно</w:t>
      </w:r>
      <w:r w:rsidR="006D1729">
        <w:rPr>
          <w:rFonts w:ascii="Times New Roman" w:hAnsi="Times New Roman"/>
          <w:sz w:val="28"/>
          <w:szCs w:val="28"/>
        </w:rPr>
        <w:t>й</w:t>
      </w:r>
      <w:r w:rsidRPr="0076303F">
        <w:rPr>
          <w:rFonts w:ascii="Times New Roman" w:hAnsi="Times New Roman"/>
          <w:sz w:val="28"/>
          <w:szCs w:val="28"/>
        </w:rPr>
        <w:t xml:space="preserve"> дипломно</w:t>
      </w:r>
      <w:r w:rsidR="006D1729">
        <w:rPr>
          <w:rFonts w:ascii="Times New Roman" w:hAnsi="Times New Roman"/>
          <w:sz w:val="28"/>
          <w:szCs w:val="28"/>
        </w:rPr>
        <w:t>й</w:t>
      </w:r>
      <w:r w:rsidRPr="0076303F">
        <w:rPr>
          <w:rFonts w:ascii="Times New Roman" w:hAnsi="Times New Roman"/>
          <w:sz w:val="28"/>
          <w:szCs w:val="28"/>
        </w:rPr>
        <w:t xml:space="preserve"> </w:t>
      </w:r>
      <w:r w:rsidR="006D1729">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lastRenderedPageBreak/>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cs="Times New Roman"/>
          <w:lang w:val="ru-RU"/>
        </w:rPr>
      </w:pPr>
      <w:bookmarkStart w:id="8" w:name="_Toc422120587"/>
      <w:r w:rsidRPr="0076303F">
        <w:rPr>
          <w:rFonts w:ascii="Times New Roman" w:hAnsi="Times New Roman" w:cs="Times New Roman"/>
          <w:lang w:val="ru-RU"/>
        </w:rPr>
        <w:t>ЗАКЛЮЧЕНИЕ</w:t>
      </w:r>
      <w:bookmarkEnd w:id="8"/>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дипломной работы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xml:space="preserve">, показало необходимость разработки новой программы, которая </w:t>
      </w:r>
      <w:proofErr w:type="gramStart"/>
      <w:r w:rsidRPr="0076303F">
        <w:rPr>
          <w:rFonts w:ascii="Times New Roman" w:hAnsi="Times New Roman"/>
          <w:sz w:val="28"/>
          <w:szCs w:val="28"/>
        </w:rPr>
        <w:t>будет обладать рядом преимуществ и не</w:t>
      </w:r>
      <w:proofErr w:type="gramEnd"/>
      <w:r w:rsidRPr="0076303F">
        <w:rPr>
          <w:rFonts w:ascii="Times New Roman" w:hAnsi="Times New Roman"/>
          <w:sz w:val="28"/>
          <w:szCs w:val="28"/>
        </w:rPr>
        <w:t xml:space="preserve">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дипломно</w:t>
      </w:r>
      <w:r w:rsidR="00117B8F">
        <w:rPr>
          <w:rFonts w:ascii="Times New Roman" w:hAnsi="Times New Roman"/>
          <w:sz w:val="28"/>
          <w:szCs w:val="28"/>
        </w:rPr>
        <w:t xml:space="preserve">й  работы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 и картины</w:t>
      </w:r>
      <w:r w:rsidRPr="0076303F">
        <w:rPr>
          <w:rFonts w:ascii="Times New Roman" w:hAnsi="Times New Roman"/>
          <w:sz w:val="28"/>
          <w:szCs w:val="28"/>
        </w:rPr>
        <w:t xml:space="preserve"> из числа </w:t>
      </w:r>
      <w:proofErr w:type="gramStart"/>
      <w:r w:rsidRPr="0076303F">
        <w:rPr>
          <w:rFonts w:ascii="Times New Roman" w:hAnsi="Times New Roman"/>
          <w:sz w:val="28"/>
          <w:szCs w:val="28"/>
        </w:rPr>
        <w:t>сохраненных</w:t>
      </w:r>
      <w:proofErr w:type="gramEnd"/>
      <w:r w:rsidRPr="0076303F">
        <w:rPr>
          <w:rFonts w:ascii="Times New Roman" w:hAnsi="Times New Roman"/>
          <w:sz w:val="28"/>
          <w:szCs w:val="28"/>
        </w:rPr>
        <w:t xml:space="preserve">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cs="Times New Roman"/>
          <w:lang w:val="ru-RU"/>
        </w:rPr>
      </w:pPr>
      <w:bookmarkStart w:id="9" w:name="_Toc422120588"/>
      <w:r w:rsidRPr="0076303F">
        <w:rPr>
          <w:rFonts w:ascii="Times New Roman" w:hAnsi="Times New Roman" w:cs="Times New Roman"/>
          <w:lang w:val="ru-RU"/>
        </w:rPr>
        <w:t>СПИСОК ИСПОЛЬЗУЕМЫХ ИСТОЧНИКОВ</w:t>
      </w:r>
      <w:bookmarkEnd w:id="9"/>
    </w:p>
    <w:p w:rsidR="009A54D9" w:rsidRPr="0076303F" w:rsidRDefault="009A54D9" w:rsidP="009A54D9">
      <w:pPr>
        <w:pStyle w:val="ab"/>
        <w:numPr>
          <w:ilvl w:val="0"/>
          <w:numId w:val="27"/>
        </w:numPr>
        <w:spacing w:after="0" w:line="360" w:lineRule="auto"/>
        <w:jc w:val="both"/>
        <w:rPr>
          <w:rFonts w:ascii="Times New Roman" w:hAnsi="Times New Roman" w:cs="Times New Roman"/>
          <w:sz w:val="28"/>
          <w:szCs w:val="28"/>
        </w:rPr>
      </w:pPr>
      <w:r w:rsidRPr="0076303F">
        <w:rPr>
          <w:rFonts w:ascii="Times New Roman" w:hAnsi="Times New Roman" w:cs="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w:t>
      </w:r>
      <w:proofErr w:type="gramStart"/>
      <w:r w:rsidRPr="0076303F">
        <w:rPr>
          <w:rFonts w:ascii="Times New Roman" w:hAnsi="Times New Roman"/>
          <w:sz w:val="28"/>
          <w:szCs w:val="28"/>
        </w:rPr>
        <w:t>Целесообразное</w:t>
      </w:r>
      <w:proofErr w:type="gramEnd"/>
      <w:r w:rsidRPr="0076303F">
        <w:rPr>
          <w:rFonts w:ascii="Times New Roman" w:hAnsi="Times New Roman"/>
          <w:sz w:val="28"/>
          <w:szCs w:val="28"/>
        </w:rPr>
        <w:t xml:space="preserve">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gramStart"/>
      <w:r w:rsidRPr="0076303F">
        <w:rPr>
          <w:rFonts w:ascii="Times New Roman" w:hAnsi="Times New Roman"/>
          <w:sz w:val="28"/>
          <w:szCs w:val="28"/>
        </w:rPr>
        <w:t>Голубев</w:t>
      </w:r>
      <w:proofErr w:type="gramEnd"/>
      <w:r w:rsidRPr="0076303F">
        <w:rPr>
          <w:rFonts w:ascii="Times New Roman" w:hAnsi="Times New Roman"/>
          <w:sz w:val="28"/>
          <w:szCs w:val="28"/>
        </w:rPr>
        <w:t xml:space="preserve">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w:t>
      </w:r>
      <w:proofErr w:type="gramStart"/>
      <w:r w:rsidRPr="0076303F">
        <w:rPr>
          <w:rFonts w:ascii="Times New Roman" w:hAnsi="Times New Roman"/>
          <w:sz w:val="28"/>
          <w:szCs w:val="28"/>
        </w:rPr>
        <w:t>c</w:t>
      </w:r>
      <w:proofErr w:type="gramEnd"/>
      <w:r w:rsidRPr="0076303F">
        <w:rPr>
          <w:rFonts w:ascii="Times New Roman" w:hAnsi="Times New Roman"/>
          <w:sz w:val="28"/>
          <w:szCs w:val="28"/>
        </w:rPr>
        <w:t>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lastRenderedPageBreak/>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Мак-</w:t>
      </w:r>
      <w:proofErr w:type="spellStart"/>
      <w:r w:rsidRPr="0076303F">
        <w:rPr>
          <w:rFonts w:ascii="Times New Roman" w:hAnsi="Times New Roman"/>
          <w:sz w:val="28"/>
          <w:szCs w:val="28"/>
        </w:rPr>
        <w:t>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roofErr w:type="gramStart"/>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proofErr w:type="gram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lastRenderedPageBreak/>
        <w:t>Терехин А.Т., Будилова Е.В. Сетевые механизмы биологической регуляции // Успехи физиологических наук. 1995. Т. 26. N 4. С.75-97.</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Дж.У</w:t>
      </w:r>
      <w:proofErr w:type="spellEnd"/>
      <w:r w:rsidRPr="0076303F">
        <w:rPr>
          <w:rFonts w:ascii="Times New Roman" w:hAnsi="Times New Roman"/>
          <w:sz w:val="28"/>
          <w:szCs w:val="28"/>
        </w:rPr>
        <w:t>.,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w:t>
      </w:r>
      <w:proofErr w:type="spellEnd"/>
      <w:r w:rsidRPr="0076303F">
        <w:rPr>
          <w:rFonts w:ascii="Times New Roman" w:hAnsi="Times New Roman"/>
          <w:sz w:val="28"/>
          <w:szCs w:val="28"/>
        </w:rPr>
        <w:t xml:space="preserve">-Центр", 2004.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9A54D9">
      <w:pPr>
        <w:pStyle w:val="a5"/>
        <w:numPr>
          <w:ilvl w:val="0"/>
          <w:numId w:val="27"/>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9A54D9">
      <w:pPr>
        <w:pStyle w:val="a5"/>
        <w:numPr>
          <w:ilvl w:val="0"/>
          <w:numId w:val="27"/>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953C28" w:rsidRDefault="009A54D9" w:rsidP="009F1281">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p w:rsidR="00953C28" w:rsidRDefault="00953C28" w:rsidP="00953C28">
      <w:pPr>
        <w:pStyle w:val="a5"/>
        <w:spacing w:before="240" w:after="320" w:line="360" w:lineRule="auto"/>
        <w:jc w:val="both"/>
        <w:rPr>
          <w:rFonts w:ascii="Times New Roman" w:hAnsi="Times New Roman"/>
          <w:sz w:val="28"/>
          <w:szCs w:val="28"/>
          <w:lang w:val="en-US"/>
        </w:rPr>
      </w:pP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lastRenderedPageBreak/>
        <w:t>Приложение 1.</w:t>
      </w:r>
    </w:p>
    <w:p w:rsidR="00953C28" w:rsidRPr="00B40155" w:rsidRDefault="00953C28" w:rsidP="00953C28">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953C28">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Pr="00AC55F8" w:rsidRDefault="00953C28" w:rsidP="00953C28">
      <w:pPr>
        <w:spacing w:after="0" w:line="360" w:lineRule="auto"/>
        <w:ind w:left="709" w:firstLine="371"/>
        <w:jc w:val="both"/>
        <w:rPr>
          <w:rFonts w:ascii="Times New Roman" w:hAnsi="Times New Roman"/>
          <w:sz w:val="28"/>
          <w:szCs w:val="28"/>
        </w:rPr>
      </w:pPr>
      <w:proofErr w:type="gramStart"/>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roofErr w:type="gramEnd"/>
    </w:p>
    <w:p w:rsidR="00953C28" w:rsidRPr="0076303F" w:rsidRDefault="00953C28" w:rsidP="00953C28">
      <w:pPr>
        <w:pStyle w:val="a5"/>
        <w:spacing w:before="240" w:after="320" w:line="360" w:lineRule="auto"/>
        <w:jc w:val="both"/>
        <w:rPr>
          <w:rFonts w:ascii="Times New Roman" w:hAnsi="Times New Roman"/>
          <w:sz w:val="28"/>
          <w:szCs w:val="28"/>
        </w:rPr>
      </w:pPr>
    </w:p>
    <w:sectPr w:rsidR="00953C28" w:rsidRPr="0076303F" w:rsidSect="00B519CD">
      <w:footerReference w:type="default" r:id="rId2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82B" w:rsidRDefault="007C082B">
      <w:pPr>
        <w:spacing w:after="0" w:line="240" w:lineRule="auto"/>
      </w:pPr>
      <w:r>
        <w:separator/>
      </w:r>
    </w:p>
  </w:endnote>
  <w:endnote w:type="continuationSeparator" w:id="0">
    <w:p w:rsidR="007C082B" w:rsidRDefault="007C0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82B" w:rsidRDefault="007C082B">
    <w:pPr>
      <w:pStyle w:val="a8"/>
      <w:jc w:val="center"/>
    </w:pPr>
    <w:r>
      <w:fldChar w:fldCharType="begin"/>
    </w:r>
    <w:r>
      <w:instrText>PAGE   \* MERGEFORMAT</w:instrText>
    </w:r>
    <w:r>
      <w:fldChar w:fldCharType="separate"/>
    </w:r>
    <w:r w:rsidR="00B95E60">
      <w:rPr>
        <w:noProof/>
      </w:rPr>
      <w:t>46</w:t>
    </w:r>
    <w:r>
      <w:rPr>
        <w:noProof/>
      </w:rPr>
      <w:fldChar w:fldCharType="end"/>
    </w:r>
  </w:p>
  <w:p w:rsidR="007C082B" w:rsidRDefault="007C082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82B" w:rsidRDefault="007C082B">
      <w:pPr>
        <w:spacing w:after="0" w:line="240" w:lineRule="auto"/>
      </w:pPr>
      <w:r>
        <w:separator/>
      </w:r>
    </w:p>
  </w:footnote>
  <w:footnote w:type="continuationSeparator" w:id="0">
    <w:p w:rsidR="007C082B" w:rsidRDefault="007C08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F94A37F6"/>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8682305"/>
    <w:multiLevelType w:val="hybridMultilevel"/>
    <w:tmpl w:val="1D44FFEE"/>
    <w:lvl w:ilvl="0" w:tplc="74A8F0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C1C49CE"/>
    <w:multiLevelType w:val="multilevel"/>
    <w:tmpl w:val="BAD4F9AA"/>
    <w:lvl w:ilvl="0">
      <w:start w:val="1"/>
      <w:numFmt w:val="decimal"/>
      <w:lvlText w:val="%1."/>
      <w:lvlJc w:val="left"/>
      <w:pPr>
        <w:ind w:left="1069" w:hanging="360"/>
      </w:pPr>
      <w:rPr>
        <w:rFonts w:eastAsia="TimesNewRoman"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3">
    <w:nsid w:val="0E6C6BF4"/>
    <w:multiLevelType w:val="multilevel"/>
    <w:tmpl w:val="769A6B64"/>
    <w:lvl w:ilvl="0">
      <w:start w:val="1"/>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
    <w:nsid w:val="171C3D5E"/>
    <w:multiLevelType w:val="hybridMultilevel"/>
    <w:tmpl w:val="60DE7C90"/>
    <w:lvl w:ilvl="0" w:tplc="18721058">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7A25074"/>
    <w:multiLevelType w:val="hybridMultilevel"/>
    <w:tmpl w:val="41B63F50"/>
    <w:lvl w:ilvl="0" w:tplc="426EC9C0">
      <w:start w:val="1"/>
      <w:numFmt w:val="decimal"/>
      <w:lvlText w:val="%1."/>
      <w:lvlJc w:val="left"/>
      <w:pPr>
        <w:ind w:left="1061" w:hanging="360"/>
      </w:pPr>
      <w:rPr>
        <w:rFonts w:hint="default"/>
        <w:b/>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6">
    <w:nsid w:val="1A8E790B"/>
    <w:multiLevelType w:val="multilevel"/>
    <w:tmpl w:val="A0A41E0A"/>
    <w:lvl w:ilvl="0">
      <w:start w:val="1"/>
      <w:numFmt w:val="decimal"/>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nsid w:val="1B233364"/>
    <w:multiLevelType w:val="hybridMultilevel"/>
    <w:tmpl w:val="D7986FEC"/>
    <w:lvl w:ilvl="0" w:tplc="29D09E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F275CE7"/>
    <w:multiLevelType w:val="hybridMultilevel"/>
    <w:tmpl w:val="ED2C58EA"/>
    <w:lvl w:ilvl="0" w:tplc="8EC80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25FA1DBF"/>
    <w:multiLevelType w:val="hybridMultilevel"/>
    <w:tmpl w:val="41106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B35521C"/>
    <w:multiLevelType w:val="multilevel"/>
    <w:tmpl w:val="8D069466"/>
    <w:lvl w:ilvl="0">
      <w:start w:val="4"/>
      <w:numFmt w:val="decimal"/>
      <w:lvlText w:val="%1"/>
      <w:lvlJc w:val="left"/>
      <w:pPr>
        <w:ind w:left="375" w:hanging="375"/>
      </w:pPr>
      <w:rPr>
        <w:rFonts w:hint="default"/>
      </w:rPr>
    </w:lvl>
    <w:lvl w:ilvl="1">
      <w:start w:val="1"/>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1">
    <w:nsid w:val="2BD54520"/>
    <w:multiLevelType w:val="hybridMultilevel"/>
    <w:tmpl w:val="7BC6CA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BC694C"/>
    <w:multiLevelType w:val="hybridMultilevel"/>
    <w:tmpl w:val="56824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5">
    <w:nsid w:val="312A6854"/>
    <w:multiLevelType w:val="multilevel"/>
    <w:tmpl w:val="5A68DC40"/>
    <w:lvl w:ilvl="0">
      <w:start w:val="4"/>
      <w:numFmt w:val="decimal"/>
      <w:lvlText w:val="%1."/>
      <w:lvlJc w:val="left"/>
      <w:pPr>
        <w:ind w:left="450" w:hanging="450"/>
      </w:pPr>
      <w:rPr>
        <w:rFonts w:hint="default"/>
      </w:rPr>
    </w:lvl>
    <w:lvl w:ilvl="1">
      <w:start w:val="2"/>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6">
    <w:nsid w:val="3D3F59F4"/>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8">
    <w:nsid w:val="45D077A1"/>
    <w:multiLevelType w:val="multilevel"/>
    <w:tmpl w:val="7924D41E"/>
    <w:lvl w:ilvl="0">
      <w:start w:val="4"/>
      <w:numFmt w:val="decimal"/>
      <w:lvlText w:val="%1."/>
      <w:lvlJc w:val="left"/>
      <w:pPr>
        <w:ind w:left="450" w:hanging="45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9">
    <w:nsid w:val="4A8F225C"/>
    <w:multiLevelType w:val="hybridMultilevel"/>
    <w:tmpl w:val="0374B774"/>
    <w:lvl w:ilvl="0" w:tplc="07E2D0E8">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EDB7444"/>
    <w:multiLevelType w:val="multilevel"/>
    <w:tmpl w:val="272ADE18"/>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nsid w:val="5349500C"/>
    <w:multiLevelType w:val="multilevel"/>
    <w:tmpl w:val="594AD14A"/>
    <w:lvl w:ilvl="0">
      <w:start w:val="1"/>
      <w:numFmt w:val="decimal"/>
      <w:lvlText w:val="%1."/>
      <w:lvlJc w:val="left"/>
      <w:pPr>
        <w:ind w:left="142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22">
    <w:nsid w:val="55421F72"/>
    <w:multiLevelType w:val="hybridMultilevel"/>
    <w:tmpl w:val="3EC6B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90F67F6"/>
    <w:multiLevelType w:val="multilevel"/>
    <w:tmpl w:val="1AAC7D3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4">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5">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52474E2"/>
    <w:multiLevelType w:val="hybridMultilevel"/>
    <w:tmpl w:val="7F6EFF36"/>
    <w:lvl w:ilvl="0" w:tplc="8800DD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68152800"/>
    <w:multiLevelType w:val="multilevel"/>
    <w:tmpl w:val="A6DCE7DC"/>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8">
    <w:nsid w:val="6AC54FFF"/>
    <w:multiLevelType w:val="hybridMultilevel"/>
    <w:tmpl w:val="CAB299A6"/>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A345FF2"/>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9A476C"/>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9"/>
  </w:num>
  <w:num w:numId="3">
    <w:abstractNumId w:val="23"/>
  </w:num>
  <w:num w:numId="4">
    <w:abstractNumId w:val="27"/>
  </w:num>
  <w:num w:numId="5">
    <w:abstractNumId w:val="24"/>
  </w:num>
  <w:num w:numId="6">
    <w:abstractNumId w:val="28"/>
  </w:num>
  <w:num w:numId="7">
    <w:abstractNumId w:val="11"/>
  </w:num>
  <w:num w:numId="8">
    <w:abstractNumId w:val="7"/>
  </w:num>
  <w:num w:numId="9">
    <w:abstractNumId w:val="8"/>
  </w:num>
  <w:num w:numId="10">
    <w:abstractNumId w:val="26"/>
  </w:num>
  <w:num w:numId="11">
    <w:abstractNumId w:val="6"/>
  </w:num>
  <w:num w:numId="12">
    <w:abstractNumId w:val="3"/>
  </w:num>
  <w:num w:numId="13">
    <w:abstractNumId w:val="20"/>
  </w:num>
  <w:num w:numId="14">
    <w:abstractNumId w:val="22"/>
  </w:num>
  <w:num w:numId="15">
    <w:abstractNumId w:val="25"/>
  </w:num>
  <w:num w:numId="16">
    <w:abstractNumId w:val="4"/>
  </w:num>
  <w:num w:numId="17">
    <w:abstractNumId w:val="14"/>
  </w:num>
  <w:num w:numId="18">
    <w:abstractNumId w:val="15"/>
  </w:num>
  <w:num w:numId="19">
    <w:abstractNumId w:val="18"/>
  </w:num>
  <w:num w:numId="20">
    <w:abstractNumId w:val="10"/>
  </w:num>
  <w:num w:numId="21">
    <w:abstractNumId w:val="31"/>
  </w:num>
  <w:num w:numId="22">
    <w:abstractNumId w:val="16"/>
  </w:num>
  <w:num w:numId="23">
    <w:abstractNumId w:val="9"/>
  </w:num>
  <w:num w:numId="24">
    <w:abstractNumId w:val="13"/>
  </w:num>
  <w:num w:numId="25">
    <w:abstractNumId w:val="1"/>
  </w:num>
  <w:num w:numId="26">
    <w:abstractNumId w:val="30"/>
  </w:num>
  <w:num w:numId="27">
    <w:abstractNumId w:val="12"/>
  </w:num>
  <w:num w:numId="28">
    <w:abstractNumId w:val="5"/>
  </w:num>
  <w:num w:numId="29">
    <w:abstractNumId w:val="0"/>
  </w:num>
  <w:num w:numId="30">
    <w:abstractNumId w:val="21"/>
  </w:num>
  <w:num w:numId="31">
    <w:abstractNumId w:val="29"/>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7876"/>
    <w:rsid w:val="0009551B"/>
    <w:rsid w:val="00096778"/>
    <w:rsid w:val="0010002B"/>
    <w:rsid w:val="00113806"/>
    <w:rsid w:val="00117B8F"/>
    <w:rsid w:val="00215125"/>
    <w:rsid w:val="00270664"/>
    <w:rsid w:val="002A587F"/>
    <w:rsid w:val="00457284"/>
    <w:rsid w:val="004F0F02"/>
    <w:rsid w:val="00556A54"/>
    <w:rsid w:val="005B43ED"/>
    <w:rsid w:val="006B7A85"/>
    <w:rsid w:val="006D1729"/>
    <w:rsid w:val="00743F9D"/>
    <w:rsid w:val="0076303F"/>
    <w:rsid w:val="007C082B"/>
    <w:rsid w:val="007D3C62"/>
    <w:rsid w:val="008932C8"/>
    <w:rsid w:val="008B3D2D"/>
    <w:rsid w:val="00953C28"/>
    <w:rsid w:val="009A54D9"/>
    <w:rsid w:val="009F1281"/>
    <w:rsid w:val="00A8344D"/>
    <w:rsid w:val="00AD43D4"/>
    <w:rsid w:val="00B35247"/>
    <w:rsid w:val="00B519CD"/>
    <w:rsid w:val="00B95E60"/>
    <w:rsid w:val="00D120E4"/>
    <w:rsid w:val="00D2620E"/>
    <w:rsid w:val="00D83C8D"/>
    <w:rsid w:val="00E165E6"/>
    <w:rsid w:val="00E67876"/>
    <w:rsid w:val="00E85BDE"/>
    <w:rsid w:val="00F81697"/>
    <w:rsid w:val="00FA1BB3"/>
    <w:rsid w:val="00FB5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1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Theme="majorHAnsi" w:eastAsiaTheme="majorEastAsia" w:hAnsiTheme="majorHAnsi" w:cstheme="majorBidi"/>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Theme="majorHAnsi" w:eastAsiaTheme="majorEastAsia" w:hAnsiTheme="majorHAnsi" w:cstheme="majorBidi"/>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Theme="majorHAnsi" w:eastAsiaTheme="majorEastAsia" w:hAnsiTheme="majorHAnsi" w:cstheme="majorBidi"/>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Theme="majorHAnsi" w:eastAsiaTheme="majorEastAsia" w:hAnsiTheme="majorHAnsi" w:cstheme="majorBidi"/>
      <w:b/>
      <w:bCs/>
      <w:sz w:val="28"/>
      <w:szCs w:val="28"/>
      <w:lang w:val="en-US" w:eastAsia="en-US" w:bidi="en-US"/>
    </w:rPr>
  </w:style>
  <w:style w:type="character" w:customStyle="1" w:styleId="20">
    <w:name w:val="Заголовок 2 Знак"/>
    <w:basedOn w:val="a0"/>
    <w:link w:val="2"/>
    <w:uiPriority w:val="9"/>
    <w:rsid w:val="009A54D9"/>
    <w:rPr>
      <w:rFonts w:asciiTheme="majorHAnsi" w:eastAsiaTheme="majorEastAsia" w:hAnsiTheme="majorHAnsi" w:cstheme="majorBidi"/>
      <w:b/>
      <w:bCs/>
      <w:sz w:val="26"/>
      <w:szCs w:val="26"/>
      <w:lang w:val="en-US" w:eastAsia="en-US" w:bidi="en-US"/>
    </w:rPr>
  </w:style>
  <w:style w:type="character" w:customStyle="1" w:styleId="30">
    <w:name w:val="Заголовок 3 Знак"/>
    <w:basedOn w:val="a0"/>
    <w:link w:val="3"/>
    <w:uiPriority w:val="9"/>
    <w:rsid w:val="009A54D9"/>
    <w:rPr>
      <w:rFonts w:asciiTheme="majorHAnsi" w:eastAsiaTheme="majorEastAsia" w:hAnsiTheme="majorHAnsi" w:cstheme="majorBidi"/>
      <w:b/>
      <w:bCs/>
      <w:sz w:val="24"/>
      <w:szCs w:val="22"/>
      <w:lang w:val="en-US" w:eastAsia="en-US" w:bidi="en-US"/>
    </w:rPr>
  </w:style>
  <w:style w:type="paragraph" w:styleId="ab">
    <w:name w:val="Body Text"/>
    <w:basedOn w:val="a"/>
    <w:link w:val="ac"/>
    <w:uiPriority w:val="99"/>
    <w:unhideWhenUsed/>
    <w:rsid w:val="009A54D9"/>
    <w:pPr>
      <w:spacing w:after="120"/>
    </w:pPr>
    <w:rPr>
      <w:rFonts w:asciiTheme="minorHAnsi" w:eastAsiaTheme="minorEastAsia" w:hAnsiTheme="minorHAnsi" w:cstheme="minorBidi"/>
      <w:lang w:eastAsia="ru-RU"/>
    </w:rPr>
  </w:style>
  <w:style w:type="character" w:customStyle="1" w:styleId="ac">
    <w:name w:val="Основной текст Знак"/>
    <w:basedOn w:val="a0"/>
    <w:link w:val="ab"/>
    <w:uiPriority w:val="99"/>
    <w:rsid w:val="009A54D9"/>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4.bin"/><Relationship Id="rId159" Type="http://schemas.openxmlformats.org/officeDocument/2006/relationships/oleObject" Target="embeddings/oleObject73.bin"/><Relationship Id="rId170" Type="http://schemas.openxmlformats.org/officeDocument/2006/relationships/image" Target="media/image87.png"/><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21.png"/><Relationship Id="rId247" Type="http://schemas.openxmlformats.org/officeDocument/2006/relationships/image" Target="media/image142.png"/><Relationship Id="rId107" Type="http://schemas.openxmlformats.org/officeDocument/2006/relationships/image" Target="media/image53.wmf"/><Relationship Id="rId268" Type="http://schemas.openxmlformats.org/officeDocument/2006/relationships/image" Target="media/image163.png"/><Relationship Id="rId289"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0.wmf"/><Relationship Id="rId181" Type="http://schemas.openxmlformats.org/officeDocument/2006/relationships/oleObject" Target="embeddings/oleObject80.bin"/><Relationship Id="rId216" Type="http://schemas.openxmlformats.org/officeDocument/2006/relationships/image" Target="media/image111.png"/><Relationship Id="rId237" Type="http://schemas.openxmlformats.org/officeDocument/2006/relationships/image" Target="media/image132.png"/><Relationship Id="rId258" Type="http://schemas.openxmlformats.org/officeDocument/2006/relationships/image" Target="media/image153.png"/><Relationship Id="rId279" Type="http://schemas.openxmlformats.org/officeDocument/2006/relationships/image" Target="media/image174.png"/><Relationship Id="rId22" Type="http://schemas.openxmlformats.org/officeDocument/2006/relationships/oleObject" Target="embeddings/oleObject7.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image" Target="media/image59.wmf"/><Relationship Id="rId139" Type="http://schemas.openxmlformats.org/officeDocument/2006/relationships/image" Target="media/image68.wmf"/><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8.png"/><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22.png"/><Relationship Id="rId248" Type="http://schemas.openxmlformats.org/officeDocument/2006/relationships/image" Target="media/image143.png"/><Relationship Id="rId269" Type="http://schemas.openxmlformats.org/officeDocument/2006/relationships/image" Target="media/image164.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8.bin"/><Relationship Id="rId129" Type="http://schemas.openxmlformats.org/officeDocument/2006/relationships/image" Target="media/image64.wmf"/><Relationship Id="rId280" Type="http://schemas.openxmlformats.org/officeDocument/2006/relationships/image" Target="media/image175.png"/><Relationship Id="rId54" Type="http://schemas.openxmlformats.org/officeDocument/2006/relationships/oleObject" Target="embeddings/oleObject20.bin"/><Relationship Id="rId75" Type="http://schemas.openxmlformats.org/officeDocument/2006/relationships/image" Target="media/image38.wmf"/><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oleObject" Target="embeddings/oleObject74.bin"/><Relationship Id="rId182" Type="http://schemas.openxmlformats.org/officeDocument/2006/relationships/image" Target="media/image95.wmf"/><Relationship Id="rId217" Type="http://schemas.openxmlformats.org/officeDocument/2006/relationships/image" Target="media/image112.png"/><Relationship Id="rId6" Type="http://schemas.openxmlformats.org/officeDocument/2006/relationships/footnotes" Target="footnotes.xml"/><Relationship Id="rId238" Type="http://schemas.openxmlformats.org/officeDocument/2006/relationships/image" Target="media/image133.png"/><Relationship Id="rId259" Type="http://schemas.openxmlformats.org/officeDocument/2006/relationships/image" Target="media/image154.png"/><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image" Target="media/image165.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6.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image" Target="media/image89.png"/><Relationship Id="rId193" Type="http://schemas.openxmlformats.org/officeDocument/2006/relationships/oleObject" Target="embeddings/oleObject86.bin"/><Relationship Id="rId207" Type="http://schemas.openxmlformats.org/officeDocument/2006/relationships/oleObject" Target="embeddings/oleObject94.bin"/><Relationship Id="rId228" Type="http://schemas.openxmlformats.org/officeDocument/2006/relationships/image" Target="media/image123.jpeg"/><Relationship Id="rId249" Type="http://schemas.openxmlformats.org/officeDocument/2006/relationships/image" Target="media/image144.png"/><Relationship Id="rId13" Type="http://schemas.openxmlformats.org/officeDocument/2006/relationships/image" Target="media/image4.wmf"/><Relationship Id="rId109" Type="http://schemas.openxmlformats.org/officeDocument/2006/relationships/image" Target="media/image54.wmf"/><Relationship Id="rId260" Type="http://schemas.openxmlformats.org/officeDocument/2006/relationships/image" Target="media/image155.png"/><Relationship Id="rId281" Type="http://schemas.openxmlformats.org/officeDocument/2006/relationships/image" Target="media/image176.png"/><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image" Target="media/image73.wmf"/><Relationship Id="rId167" Type="http://schemas.openxmlformats.org/officeDocument/2006/relationships/image" Target="media/image84.jpeg"/><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162" Type="http://schemas.openxmlformats.org/officeDocument/2006/relationships/image" Target="media/image81.wmf"/><Relationship Id="rId183" Type="http://schemas.openxmlformats.org/officeDocument/2006/relationships/oleObject" Target="embeddings/oleObject81.bin"/><Relationship Id="rId213" Type="http://schemas.openxmlformats.org/officeDocument/2006/relationships/image" Target="media/image109.wmf"/><Relationship Id="rId218" Type="http://schemas.openxmlformats.org/officeDocument/2006/relationships/image" Target="media/image113.png"/><Relationship Id="rId234" Type="http://schemas.openxmlformats.org/officeDocument/2006/relationships/image" Target="media/image129.png"/><Relationship Id="rId239"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4.wmf"/><Relationship Id="rId250" Type="http://schemas.openxmlformats.org/officeDocument/2006/relationships/image" Target="media/image145.png"/><Relationship Id="rId255" Type="http://schemas.openxmlformats.org/officeDocument/2006/relationships/image" Target="media/image150.png"/><Relationship Id="rId271" Type="http://schemas.openxmlformats.org/officeDocument/2006/relationships/image" Target="media/image166.png"/><Relationship Id="rId276" Type="http://schemas.openxmlformats.org/officeDocument/2006/relationships/image" Target="media/image171.png"/><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2.bin"/><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0.png"/><Relationship Id="rId194" Type="http://schemas.openxmlformats.org/officeDocument/2006/relationships/image" Target="media/image101.wmf"/><Relationship Id="rId199" Type="http://schemas.openxmlformats.org/officeDocument/2006/relationships/image" Target="media/image103.wmf"/><Relationship Id="rId203" Type="http://schemas.openxmlformats.org/officeDocument/2006/relationships/oleObject" Target="embeddings/oleObject92.bin"/><Relationship Id="rId208" Type="http://schemas.openxmlformats.org/officeDocument/2006/relationships/image" Target="media/image107.wmf"/><Relationship Id="rId229" Type="http://schemas.openxmlformats.org/officeDocument/2006/relationships/image" Target="media/image124.png"/><Relationship Id="rId19" Type="http://schemas.openxmlformats.org/officeDocument/2006/relationships/image" Target="media/image7.wmf"/><Relationship Id="rId224" Type="http://schemas.openxmlformats.org/officeDocument/2006/relationships/image" Target="media/image119.png"/><Relationship Id="rId240" Type="http://schemas.openxmlformats.org/officeDocument/2006/relationships/image" Target="media/image135.png"/><Relationship Id="rId245" Type="http://schemas.openxmlformats.org/officeDocument/2006/relationships/image" Target="media/image140.png"/><Relationship Id="rId261" Type="http://schemas.openxmlformats.org/officeDocument/2006/relationships/image" Target="media/image156.png"/><Relationship Id="rId266" Type="http://schemas.openxmlformats.org/officeDocument/2006/relationships/image" Target="media/image161.png"/><Relationship Id="rId287" Type="http://schemas.openxmlformats.org/officeDocument/2006/relationships/footer" Target="footer1.xml"/><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5.png"/><Relationship Id="rId282" Type="http://schemas.openxmlformats.org/officeDocument/2006/relationships/image" Target="media/image177.png"/><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4.png"/><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image" Target="media/image125.png"/><Relationship Id="rId235" Type="http://schemas.openxmlformats.org/officeDocument/2006/relationships/image" Target="media/image130.png"/><Relationship Id="rId251" Type="http://schemas.openxmlformats.org/officeDocument/2006/relationships/image" Target="media/image146.png"/><Relationship Id="rId256" Type="http://schemas.openxmlformats.org/officeDocument/2006/relationships/image" Target="media/image151.png"/><Relationship Id="rId277" Type="http://schemas.openxmlformats.org/officeDocument/2006/relationships/image" Target="media/image172.png"/><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wmf"/><Relationship Id="rId137" Type="http://schemas.openxmlformats.org/officeDocument/2006/relationships/image" Target="media/image67.wmf"/><Relationship Id="rId158" Type="http://schemas.openxmlformats.org/officeDocument/2006/relationships/image" Target="media/image79.wmf"/><Relationship Id="rId272" Type="http://schemas.openxmlformats.org/officeDocument/2006/relationships/image" Target="media/image167.pn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5.png"/><Relationship Id="rId225" Type="http://schemas.openxmlformats.org/officeDocument/2006/relationships/image" Target="media/image120.png"/><Relationship Id="rId241" Type="http://schemas.openxmlformats.org/officeDocument/2006/relationships/image" Target="media/image136.png"/><Relationship Id="rId246" Type="http://schemas.openxmlformats.org/officeDocument/2006/relationships/image" Target="media/image141.png"/><Relationship Id="rId267" Type="http://schemas.openxmlformats.org/officeDocument/2006/relationships/image" Target="media/image162.png"/><Relationship Id="rId288"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3.wmf"/><Relationship Id="rId262" Type="http://schemas.openxmlformats.org/officeDocument/2006/relationships/image" Target="media/image157.png"/><Relationship Id="rId283" Type="http://schemas.openxmlformats.org/officeDocument/2006/relationships/image" Target="media/image178.png"/><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image" Target="media/image70.png"/><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image" Target="media/image86.png"/><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image" Target="media/image110.png"/><Relationship Id="rId236" Type="http://schemas.openxmlformats.org/officeDocument/2006/relationships/image" Target="media/image131.png"/><Relationship Id="rId257" Type="http://schemas.openxmlformats.org/officeDocument/2006/relationships/image" Target="media/image152.png"/><Relationship Id="rId278" Type="http://schemas.openxmlformats.org/officeDocument/2006/relationships/image" Target="media/image173.png"/><Relationship Id="rId26" Type="http://schemas.openxmlformats.org/officeDocument/2006/relationships/image" Target="media/image11.png"/><Relationship Id="rId231" Type="http://schemas.openxmlformats.org/officeDocument/2006/relationships/image" Target="media/image126.png"/><Relationship Id="rId252" Type="http://schemas.openxmlformats.org/officeDocument/2006/relationships/image" Target="media/image147.png"/><Relationship Id="rId273" Type="http://schemas.openxmlformats.org/officeDocument/2006/relationships/image" Target="media/image168.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5.wmf"/><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6.png"/><Relationship Id="rId242" Type="http://schemas.openxmlformats.org/officeDocument/2006/relationships/image" Target="media/image137.png"/><Relationship Id="rId263" Type="http://schemas.openxmlformats.org/officeDocument/2006/relationships/image" Target="media/image158.png"/><Relationship Id="rId284" Type="http://schemas.openxmlformats.org/officeDocument/2006/relationships/oleObject" Target="embeddings/Microsoft_Excel_97-2003_Worksheet1.xls"/><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1.png"/><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7.wmf"/><Relationship Id="rId211" Type="http://schemas.openxmlformats.org/officeDocument/2006/relationships/oleObject" Target="embeddings/oleObject96.bin"/><Relationship Id="rId232" Type="http://schemas.openxmlformats.org/officeDocument/2006/relationships/image" Target="media/image127.png"/><Relationship Id="rId253" Type="http://schemas.openxmlformats.org/officeDocument/2006/relationships/image" Target="media/image148.png"/><Relationship Id="rId274" Type="http://schemas.openxmlformats.org/officeDocument/2006/relationships/image" Target="media/image169.png"/><Relationship Id="rId27" Type="http://schemas.openxmlformats.org/officeDocument/2006/relationships/image" Target="media/image12.png"/><Relationship Id="rId48" Type="http://schemas.openxmlformats.org/officeDocument/2006/relationships/image" Target="media/image24.png"/><Relationship Id="rId69" Type="http://schemas.openxmlformats.org/officeDocument/2006/relationships/image" Target="media/image35.png"/><Relationship Id="rId113" Type="http://schemas.openxmlformats.org/officeDocument/2006/relationships/oleObject" Target="embeddings/oleObject50.bin"/><Relationship Id="rId134" Type="http://schemas.openxmlformats.org/officeDocument/2006/relationships/oleObject" Target="embeddings/oleObject62.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92.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image" Target="media/image117.png"/><Relationship Id="rId243" Type="http://schemas.openxmlformats.org/officeDocument/2006/relationships/image" Target="media/image138.png"/><Relationship Id="rId264" Type="http://schemas.openxmlformats.org/officeDocument/2006/relationships/image" Target="media/image159.png"/><Relationship Id="rId285" Type="http://schemas.openxmlformats.org/officeDocument/2006/relationships/image" Target="media/image179.png"/><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1.wmf"/><Relationship Id="rId124" Type="http://schemas.openxmlformats.org/officeDocument/2006/relationships/image" Target="media/image62.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2.png"/><Relationship Id="rId166" Type="http://schemas.openxmlformats.org/officeDocument/2006/relationships/image" Target="media/image83.png"/><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image" Target="media/image128.png"/><Relationship Id="rId254" Type="http://schemas.openxmlformats.org/officeDocument/2006/relationships/image" Target="media/image149.png"/><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70.png"/><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image" Target="media/image66.wmf"/><Relationship Id="rId156" Type="http://schemas.openxmlformats.org/officeDocument/2006/relationships/image" Target="media/image78.wmf"/><Relationship Id="rId177" Type="http://schemas.openxmlformats.org/officeDocument/2006/relationships/oleObject" Target="embeddings/oleObject78.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image" Target="media/image118.png"/><Relationship Id="rId244" Type="http://schemas.openxmlformats.org/officeDocument/2006/relationships/image" Target="media/image139.png"/><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60.png"/><Relationship Id="rId286" Type="http://schemas.openxmlformats.org/officeDocument/2006/relationships/oleObject" Target="embeddings/Microsoft_Excel_97-2003_Worksheet2.xl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66</Pages>
  <Words>11026</Words>
  <Characters>62853</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73732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14</cp:revision>
  <dcterms:created xsi:type="dcterms:W3CDTF">2016-05-11T17:34:00Z</dcterms:created>
  <dcterms:modified xsi:type="dcterms:W3CDTF">2016-05-29T10:51:00Z</dcterms:modified>
</cp:coreProperties>
</file>