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811" w:rsidRDefault="00176811" w:rsidP="00176811">
      <w:pPr>
        <w:rPr>
          <w:rFonts w:ascii="Times New Roman" w:hAnsi="Times New Roman" w:cs="Times New Roman"/>
          <w:sz w:val="24"/>
          <w:szCs w:val="24"/>
        </w:rPr>
      </w:pPr>
      <w:r w:rsidRPr="00176811">
        <w:rPr>
          <w:rFonts w:ascii="Times New Roman" w:hAnsi="Times New Roman" w:cs="Times New Roman"/>
          <w:sz w:val="24"/>
          <w:szCs w:val="24"/>
        </w:rPr>
        <w:t>3 стратегии работы программы с изображениями.</w:t>
      </w:r>
    </w:p>
    <w:p w:rsidR="00176811" w:rsidRPr="00176811" w:rsidRDefault="00176811" w:rsidP="00176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Стратегии реализованы в отдельных самостоятельных частях программы и могут задаваться независимо друг от друга.</w:t>
      </w:r>
    </w:p>
    <w:p w:rsidR="00176811" w:rsidRPr="00176811" w:rsidRDefault="00176811" w:rsidP="00176811">
      <w:pPr>
        <w:rPr>
          <w:rFonts w:ascii="Times New Roman" w:hAnsi="Times New Roman" w:cs="Times New Roman"/>
          <w:sz w:val="24"/>
          <w:szCs w:val="24"/>
        </w:rPr>
      </w:pPr>
      <w:r w:rsidRPr="00176811">
        <w:rPr>
          <w:rFonts w:ascii="Times New Roman" w:hAnsi="Times New Roman" w:cs="Times New Roman"/>
          <w:sz w:val="24"/>
          <w:szCs w:val="24"/>
        </w:rPr>
        <w:t>Рассматриваются 3 вида изображений:</w:t>
      </w:r>
    </w:p>
    <w:p w:rsidR="00176811" w:rsidRPr="00176811" w:rsidRDefault="00176811" w:rsidP="001768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6811">
        <w:rPr>
          <w:rFonts w:ascii="Times New Roman" w:hAnsi="Times New Roman" w:cs="Times New Roman"/>
          <w:sz w:val="24"/>
          <w:szCs w:val="24"/>
        </w:rPr>
        <w:t>Полноцветные изображения;</w:t>
      </w:r>
    </w:p>
    <w:p w:rsidR="00176811" w:rsidRPr="00176811" w:rsidRDefault="00176811" w:rsidP="001768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6811">
        <w:rPr>
          <w:rFonts w:ascii="Times New Roman" w:hAnsi="Times New Roman" w:cs="Times New Roman"/>
          <w:sz w:val="24"/>
          <w:szCs w:val="24"/>
        </w:rPr>
        <w:t>Полутоновые черно-белые изображения;</w:t>
      </w:r>
    </w:p>
    <w:p w:rsidR="00176811" w:rsidRDefault="00176811" w:rsidP="001768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6811">
        <w:rPr>
          <w:rFonts w:ascii="Times New Roman" w:hAnsi="Times New Roman" w:cs="Times New Roman"/>
          <w:sz w:val="24"/>
          <w:szCs w:val="24"/>
        </w:rPr>
        <w:t>Контурные изображения.</w:t>
      </w:r>
    </w:p>
    <w:p w:rsidR="00176811" w:rsidRDefault="00176811" w:rsidP="00176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зависимости от вида изображений имеются три стратегии работы программы. Первая стратегия – работа с полноцветными изображениями. Реализуется в виде отдельного блока. </w:t>
      </w:r>
    </w:p>
    <w:p w:rsidR="00176811" w:rsidRDefault="00176811" w:rsidP="00176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Вторая</w:t>
      </w:r>
      <w:r>
        <w:rPr>
          <w:rFonts w:ascii="Times New Roman" w:hAnsi="Times New Roman" w:cs="Times New Roman"/>
          <w:sz w:val="24"/>
          <w:szCs w:val="24"/>
        </w:rPr>
        <w:t xml:space="preserve"> стратегия – работа </w:t>
      </w:r>
      <w:r>
        <w:rPr>
          <w:rFonts w:ascii="Times New Roman" w:hAnsi="Times New Roman" w:cs="Times New Roman"/>
          <w:sz w:val="24"/>
          <w:szCs w:val="24"/>
        </w:rPr>
        <w:t>с черно-белыми</w:t>
      </w:r>
      <w:r>
        <w:rPr>
          <w:rFonts w:ascii="Times New Roman" w:hAnsi="Times New Roman" w:cs="Times New Roman"/>
          <w:sz w:val="24"/>
          <w:szCs w:val="24"/>
        </w:rPr>
        <w:t xml:space="preserve"> изображениями. Реализуется в виде отдельного блока.</w:t>
      </w:r>
      <w:r>
        <w:rPr>
          <w:rFonts w:ascii="Times New Roman" w:hAnsi="Times New Roman" w:cs="Times New Roman"/>
          <w:sz w:val="24"/>
          <w:szCs w:val="24"/>
        </w:rPr>
        <w:t xml:space="preserve"> В качестве примера взяты черно-белые изображения писателей.</w:t>
      </w:r>
      <w:bookmarkStart w:id="0" w:name="_GoBack"/>
      <w:bookmarkEnd w:id="0"/>
    </w:p>
    <w:p w:rsidR="00176811" w:rsidRDefault="00176811" w:rsidP="00176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Третья</w:t>
      </w:r>
      <w:r>
        <w:rPr>
          <w:rFonts w:ascii="Times New Roman" w:hAnsi="Times New Roman" w:cs="Times New Roman"/>
          <w:sz w:val="24"/>
          <w:szCs w:val="24"/>
        </w:rPr>
        <w:t xml:space="preserve"> стратегия – работа с </w:t>
      </w:r>
      <w:r>
        <w:rPr>
          <w:rFonts w:ascii="Times New Roman" w:hAnsi="Times New Roman" w:cs="Times New Roman"/>
          <w:sz w:val="24"/>
          <w:szCs w:val="24"/>
        </w:rPr>
        <w:t>контурными</w:t>
      </w:r>
      <w:r>
        <w:rPr>
          <w:rFonts w:ascii="Times New Roman" w:hAnsi="Times New Roman" w:cs="Times New Roman"/>
          <w:sz w:val="24"/>
          <w:szCs w:val="24"/>
        </w:rPr>
        <w:t xml:space="preserve"> изображениями. Реализуется в виде отдельного блока.</w:t>
      </w:r>
      <w:r>
        <w:rPr>
          <w:rFonts w:ascii="Times New Roman" w:hAnsi="Times New Roman" w:cs="Times New Roman"/>
          <w:sz w:val="24"/>
          <w:szCs w:val="24"/>
        </w:rPr>
        <w:t xml:space="preserve"> В качестве примера приведено распознавания медицинских кривых – электрокардиограмм (ЭКГ).</w:t>
      </w:r>
    </w:p>
    <w:p w:rsidR="00176811" w:rsidRPr="00176811" w:rsidRDefault="00176811" w:rsidP="00176811">
      <w:pPr>
        <w:rPr>
          <w:rFonts w:ascii="Times New Roman" w:hAnsi="Times New Roman" w:cs="Times New Roman"/>
          <w:sz w:val="24"/>
          <w:szCs w:val="24"/>
        </w:rPr>
      </w:pPr>
    </w:p>
    <w:p w:rsidR="00176811" w:rsidRDefault="00176811" w:rsidP="00176811">
      <w:pPr>
        <w:pStyle w:val="a3"/>
      </w:pPr>
    </w:p>
    <w:sectPr w:rsidR="00176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09E"/>
    <w:multiLevelType w:val="hybridMultilevel"/>
    <w:tmpl w:val="0FF6B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252CC"/>
    <w:multiLevelType w:val="hybridMultilevel"/>
    <w:tmpl w:val="2DB6F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71EF8"/>
    <w:multiLevelType w:val="hybridMultilevel"/>
    <w:tmpl w:val="34AAE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11"/>
    <w:rsid w:val="00176811"/>
    <w:rsid w:val="003125F4"/>
    <w:rsid w:val="0033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2016-05-29T09:21:00Z</dcterms:created>
  <dcterms:modified xsi:type="dcterms:W3CDTF">2016-05-29T11:48:00Z</dcterms:modified>
</cp:coreProperties>
</file>