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691" w:rsidRDefault="001D76B7" w:rsidP="001D76B7">
      <w:pPr>
        <w:pStyle w:val="Heading1"/>
        <w:jc w:val="center"/>
      </w:pPr>
      <w:r>
        <w:t>Grounding Notes</w:t>
      </w:r>
    </w:p>
    <w:p w:rsidR="001D76B7" w:rsidRPr="001D76B7" w:rsidRDefault="001D76B7">
      <w:pPr>
        <w:rPr>
          <w:b/>
        </w:rPr>
      </w:pPr>
      <w:r w:rsidRPr="001D76B7">
        <w:rPr>
          <w:b/>
        </w:rPr>
        <w:t xml:space="preserve">Al </w:t>
      </w:r>
      <w:proofErr w:type="gramStart"/>
      <w:r w:rsidRPr="001D76B7">
        <w:rPr>
          <w:b/>
        </w:rPr>
        <w:t>The</w:t>
      </w:r>
      <w:proofErr w:type="gramEnd"/>
      <w:r w:rsidRPr="001D76B7">
        <w:rPr>
          <w:b/>
        </w:rPr>
        <w:t xml:space="preserve"> Man</w:t>
      </w:r>
    </w:p>
    <w:p w:rsidR="001D76B7" w:rsidRDefault="001D76B7">
      <w:pPr>
        <w:rPr>
          <w:rFonts w:ascii="Verdana" w:hAnsi="Verdana"/>
          <w:color w:val="000000"/>
          <w:sz w:val="20"/>
          <w:szCs w:val="20"/>
        </w:rPr>
      </w:pPr>
      <w:r>
        <w:rPr>
          <w:rFonts w:ascii="Verdana" w:hAnsi="Verdana"/>
          <w:color w:val="000000"/>
          <w:sz w:val="20"/>
          <w:szCs w:val="20"/>
        </w:rPr>
        <w:t xml:space="preserve">Also I would ensure all grounds are taken back to a common </w:t>
      </w:r>
      <w:r>
        <w:rPr>
          <w:rStyle w:val="highlight1"/>
          <w:rFonts w:ascii="Verdana" w:hAnsi="Verdana"/>
          <w:sz w:val="20"/>
          <w:szCs w:val="20"/>
        </w:rPr>
        <w:t>ground</w:t>
      </w:r>
      <w:r>
        <w:rPr>
          <w:rFonts w:ascii="Verdana" w:hAnsi="Verdana"/>
          <w:color w:val="000000"/>
          <w:sz w:val="20"/>
          <w:szCs w:val="20"/>
        </w:rPr>
        <w:t xml:space="preserve"> point together with the Service </w:t>
      </w:r>
      <w:r>
        <w:rPr>
          <w:rStyle w:val="highlight1"/>
          <w:rFonts w:ascii="Verdana" w:hAnsi="Verdana"/>
          <w:sz w:val="20"/>
          <w:szCs w:val="20"/>
        </w:rPr>
        <w:t>ground</w:t>
      </w:r>
      <w:r>
        <w:rPr>
          <w:rFonts w:ascii="Verdana" w:hAnsi="Verdana"/>
          <w:color w:val="000000"/>
          <w:sz w:val="20"/>
          <w:szCs w:val="20"/>
        </w:rPr>
        <w:t>, also it may pay to look at grounding the encoder supply to this plate.</w:t>
      </w:r>
      <w:r>
        <w:rPr>
          <w:rFonts w:ascii="Verdana" w:hAnsi="Verdana"/>
          <w:color w:val="000000"/>
          <w:sz w:val="20"/>
          <w:szCs w:val="20"/>
        </w:rPr>
        <w:br/>
        <w:t xml:space="preserve">If the encoder is supplied from the PC power supply, the grounded common point for it can wend its way back to the PS </w:t>
      </w:r>
      <w:r>
        <w:rPr>
          <w:rStyle w:val="highlight1"/>
          <w:rFonts w:ascii="Verdana" w:hAnsi="Verdana"/>
          <w:sz w:val="20"/>
          <w:szCs w:val="20"/>
        </w:rPr>
        <w:t>ground</w:t>
      </w:r>
      <w:r>
        <w:rPr>
          <w:rFonts w:ascii="Verdana" w:hAnsi="Verdana"/>
          <w:color w:val="000000"/>
          <w:sz w:val="20"/>
          <w:szCs w:val="20"/>
        </w:rPr>
        <w:t xml:space="preserve"> through the MB screws etc, instead if a sound point external, for example, the </w:t>
      </w:r>
      <w:r>
        <w:rPr>
          <w:rStyle w:val="highlight1"/>
          <w:rFonts w:ascii="Verdana" w:hAnsi="Verdana"/>
          <w:sz w:val="20"/>
          <w:szCs w:val="20"/>
        </w:rPr>
        <w:t>ground</w:t>
      </w:r>
      <w:r>
        <w:rPr>
          <w:rFonts w:ascii="Verdana" w:hAnsi="Verdana"/>
          <w:color w:val="000000"/>
          <w:sz w:val="20"/>
          <w:szCs w:val="20"/>
        </w:rPr>
        <w:t xml:space="preserve"> bus, together with all shields.</w:t>
      </w:r>
    </w:p>
    <w:p w:rsidR="001D76B7" w:rsidRDefault="001D76B7">
      <w:pPr>
        <w:rPr>
          <w:rFonts w:ascii="Verdana" w:hAnsi="Verdana"/>
          <w:color w:val="000000"/>
          <w:sz w:val="20"/>
          <w:szCs w:val="20"/>
        </w:rPr>
      </w:pPr>
      <w:r>
        <w:rPr>
          <w:rFonts w:ascii="Verdana" w:hAnsi="Verdana"/>
          <w:color w:val="000000"/>
          <w:sz w:val="20"/>
          <w:szCs w:val="20"/>
        </w:rPr>
        <w:t xml:space="preserve">I normally take all my power supply commons to a single </w:t>
      </w:r>
      <w:r>
        <w:rPr>
          <w:rStyle w:val="highlight1"/>
          <w:rFonts w:ascii="Verdana" w:hAnsi="Verdana"/>
          <w:sz w:val="20"/>
          <w:szCs w:val="20"/>
        </w:rPr>
        <w:t>ground</w:t>
      </w:r>
      <w:r>
        <w:rPr>
          <w:rFonts w:ascii="Verdana" w:hAnsi="Verdana"/>
          <w:color w:val="000000"/>
          <w:sz w:val="20"/>
          <w:szCs w:val="20"/>
        </w:rPr>
        <w:t xml:space="preserve"> plate.</w:t>
      </w:r>
    </w:p>
    <w:p w:rsidR="001D76B7" w:rsidRDefault="001D76B7">
      <w:pPr>
        <w:rPr>
          <w:rFonts w:ascii="Verdana" w:hAnsi="Verdana"/>
          <w:color w:val="000000"/>
          <w:sz w:val="20"/>
          <w:szCs w:val="20"/>
        </w:rPr>
      </w:pPr>
      <w:r>
        <w:rPr>
          <w:rFonts w:ascii="Verdana" w:hAnsi="Verdana"/>
          <w:color w:val="000000"/>
          <w:sz w:val="20"/>
          <w:szCs w:val="20"/>
        </w:rPr>
        <w:t>But, some things need to remain isolated, right?</w:t>
      </w:r>
    </w:p>
    <w:p w:rsidR="001D76B7" w:rsidRPr="001D76B7" w:rsidRDefault="001D76B7">
      <w:pPr>
        <w:rPr>
          <w:b/>
        </w:rPr>
      </w:pPr>
      <w:proofErr w:type="spellStart"/>
      <w:r w:rsidRPr="001D76B7">
        <w:rPr>
          <w:b/>
        </w:rPr>
        <w:t>Mariss</w:t>
      </w:r>
      <w:proofErr w:type="spellEnd"/>
      <w:r w:rsidRPr="001D76B7">
        <w:rPr>
          <w:b/>
        </w:rPr>
        <w:t xml:space="preserve"> </w:t>
      </w:r>
      <w:proofErr w:type="spellStart"/>
      <w:r w:rsidRPr="001D76B7">
        <w:rPr>
          <w:b/>
        </w:rPr>
        <w:t>Freimanis</w:t>
      </w:r>
      <w:proofErr w:type="spellEnd"/>
    </w:p>
    <w:p w:rsidR="001D76B7" w:rsidRPr="00BD51E8" w:rsidRDefault="001D76B7" w:rsidP="00BD51E8">
      <w:pPr>
        <w:pStyle w:val="ListParagraph"/>
        <w:numPr>
          <w:ilvl w:val="0"/>
          <w:numId w:val="1"/>
        </w:numPr>
        <w:rPr>
          <w:rFonts w:ascii="Verdana" w:hAnsi="Verdana"/>
          <w:color w:val="000000"/>
          <w:sz w:val="20"/>
          <w:szCs w:val="20"/>
        </w:rPr>
      </w:pPr>
      <w:r w:rsidRPr="00BD51E8">
        <w:rPr>
          <w:rFonts w:ascii="Verdana" w:hAnsi="Verdana"/>
          <w:color w:val="000000"/>
          <w:sz w:val="20"/>
          <w:szCs w:val="20"/>
        </w:rPr>
        <w:t xml:space="preserve">Good and accepted practice is if it is enclosed in </w:t>
      </w:r>
      <w:proofErr w:type="gramStart"/>
      <w:r w:rsidRPr="00BD51E8">
        <w:rPr>
          <w:rFonts w:ascii="Verdana" w:hAnsi="Verdana"/>
          <w:color w:val="000000"/>
          <w:sz w:val="20"/>
          <w:szCs w:val="20"/>
        </w:rPr>
        <w:t>metal,</w:t>
      </w:r>
      <w:proofErr w:type="gramEnd"/>
      <w:r w:rsidRPr="00BD51E8">
        <w:rPr>
          <w:rFonts w:ascii="Verdana" w:hAnsi="Verdana"/>
          <w:color w:val="000000"/>
          <w:sz w:val="20"/>
          <w:szCs w:val="20"/>
        </w:rPr>
        <w:t xml:space="preserve"> ground the metal to the negative terminal of the power supply. Look at a PC. If you have ever put PCs together yourself from components, you may have noticed some of the supplied standoffs for the motherboard were brass, not plastic. The brass standoffs were placed where motherboard mounting screws connected to the </w:t>
      </w:r>
      <w:proofErr w:type="spellStart"/>
      <w:r w:rsidRPr="00BD51E8">
        <w:rPr>
          <w:rFonts w:ascii="Verdana" w:hAnsi="Verdana"/>
          <w:color w:val="000000"/>
          <w:sz w:val="20"/>
          <w:szCs w:val="20"/>
        </w:rPr>
        <w:t>groundplane</w:t>
      </w:r>
      <w:proofErr w:type="spellEnd"/>
      <w:r w:rsidRPr="00BD51E8">
        <w:rPr>
          <w:rFonts w:ascii="Verdana" w:hAnsi="Verdana"/>
          <w:color w:val="000000"/>
          <w:sz w:val="20"/>
          <w:szCs w:val="20"/>
        </w:rPr>
        <w:t xml:space="preserve"> holes of the mother board.</w:t>
      </w:r>
      <w:r w:rsidRPr="00BD51E8">
        <w:rPr>
          <w:rFonts w:ascii="Verdana" w:hAnsi="Verdana"/>
          <w:color w:val="000000"/>
          <w:sz w:val="20"/>
          <w:szCs w:val="20"/>
        </w:rPr>
        <w:br/>
      </w:r>
      <w:r w:rsidRPr="00BD51E8">
        <w:rPr>
          <w:rFonts w:ascii="Verdana" w:hAnsi="Verdana"/>
          <w:color w:val="000000"/>
          <w:sz w:val="20"/>
          <w:szCs w:val="20"/>
        </w:rPr>
        <w:br/>
        <w:t>2) Take an Ohmmeter. Touch one probe to the ground pins of the parallel port. Touch the other lead to any unpainted metal on the computer case. You will read a dead short. The computer case is grounded to GND from the PC power supply.</w:t>
      </w:r>
      <w:r w:rsidRPr="00BD51E8">
        <w:rPr>
          <w:rFonts w:ascii="Verdana" w:hAnsi="Verdana"/>
          <w:color w:val="000000"/>
          <w:sz w:val="20"/>
          <w:szCs w:val="20"/>
        </w:rPr>
        <w:br/>
      </w:r>
      <w:r w:rsidRPr="00BD51E8">
        <w:rPr>
          <w:rFonts w:ascii="Verdana" w:hAnsi="Verdana"/>
          <w:color w:val="000000"/>
          <w:sz w:val="20"/>
          <w:szCs w:val="20"/>
        </w:rPr>
        <w:br/>
        <w:t xml:space="preserve">3) The same thing applies to our drives. Our drives have metal enclosures. Grounding the metal enclosure insures no matter what happens in the drive, the 'hot' side of the power supply will never appear on the case of the drive. The case is firmly connected to the GND terminal of the drive. This is both a shielding issue and a safety issue. You cannot have the case floating because you don't know what may touch it. </w:t>
      </w:r>
      <w:r w:rsidRPr="00BD51E8">
        <w:rPr>
          <w:rFonts w:ascii="Verdana" w:hAnsi="Verdana"/>
          <w:color w:val="000000"/>
          <w:sz w:val="20"/>
          <w:szCs w:val="20"/>
        </w:rPr>
        <w:br/>
      </w:r>
      <w:r w:rsidRPr="00BD51E8">
        <w:rPr>
          <w:rFonts w:ascii="Verdana" w:hAnsi="Verdana"/>
          <w:color w:val="000000"/>
          <w:sz w:val="20"/>
          <w:szCs w:val="20"/>
        </w:rPr>
        <w:br/>
        <w:t>4) This has no effect on how you use the drives. They should be in a metal chassis. You should follow the same good practice and ground the chassis. Have a single wire run from the GND side of your supply to the chassis metal.</w:t>
      </w:r>
      <w:r w:rsidRPr="00BD51E8">
        <w:rPr>
          <w:rFonts w:ascii="Verdana" w:hAnsi="Verdana"/>
          <w:color w:val="000000"/>
          <w:sz w:val="20"/>
          <w:szCs w:val="20"/>
        </w:rPr>
        <w:br/>
      </w:r>
      <w:r w:rsidRPr="00BD51E8">
        <w:rPr>
          <w:rFonts w:ascii="Verdana" w:hAnsi="Verdana"/>
          <w:color w:val="000000"/>
          <w:sz w:val="20"/>
          <w:szCs w:val="20"/>
        </w:rPr>
        <w:br/>
        <w:t>5) Never use the chassis as a GND distribution to the motor drives. Every drive GND input gets a separate wire going back to a single GND terminal on your power supply. Do the same for +VDC distribution to the drives. Every drive gets its own wire going from +VDC back to a single point on your power supply. This is called 'star distribution' because each drive gets two wires (+/-) emanating from the supply like sunrays.</w:t>
      </w:r>
      <w:r w:rsidRPr="00BD51E8">
        <w:rPr>
          <w:rFonts w:ascii="Verdana" w:hAnsi="Verdana"/>
          <w:color w:val="000000"/>
          <w:sz w:val="20"/>
          <w:szCs w:val="20"/>
        </w:rPr>
        <w:br/>
      </w:r>
      <w:r w:rsidRPr="00BD51E8">
        <w:rPr>
          <w:rFonts w:ascii="Verdana" w:hAnsi="Verdana"/>
          <w:color w:val="000000"/>
          <w:sz w:val="20"/>
          <w:szCs w:val="20"/>
        </w:rPr>
        <w:br/>
      </w:r>
      <w:r w:rsidRPr="00BD51E8">
        <w:rPr>
          <w:rFonts w:ascii="Verdana" w:hAnsi="Verdana"/>
          <w:color w:val="000000"/>
          <w:sz w:val="20"/>
          <w:szCs w:val="20"/>
        </w:rPr>
        <w:lastRenderedPageBreak/>
        <w:t>6) Screw the drives down to your chassis. It makes no difference if the screw grinds through the drive's hard-anodized or not. The drive's case is grounded internally, your chassis grounded and you have a copper wire running from power supply GND to the drive power supply GND. Electricity prefers the path of least resistance and that is the copper wire.</w:t>
      </w:r>
      <w:r w:rsidRPr="00BD51E8">
        <w:rPr>
          <w:rFonts w:ascii="Verdana" w:hAnsi="Verdana"/>
          <w:color w:val="000000"/>
          <w:sz w:val="20"/>
          <w:szCs w:val="20"/>
        </w:rPr>
        <w:br/>
      </w:r>
      <w:r w:rsidRPr="00BD51E8">
        <w:rPr>
          <w:rFonts w:ascii="Verdana" w:hAnsi="Verdana"/>
          <w:color w:val="000000"/>
          <w:sz w:val="20"/>
          <w:szCs w:val="20"/>
        </w:rPr>
        <w:br/>
        <w:t>7) That takes care of the DC side of proper grounding and power GND distribution. If you have the power supply inside the control box chassis and you are using a 3-prong AC receptacle, wire the receptacle GND to the same chassis point as you wired the power supply GND to. This carries your chassis ground to earth ground (that big pipe pounded 10' into the ground near your circuit breaker box) so that even lighting can hit your chassis without harm. If you live in an area where there are no thunderstorms (Southern California), don't bother. Just use a two terminal receptacle</w:t>
      </w:r>
      <w:proofErr w:type="gramStart"/>
      <w:r w:rsidRPr="00BD51E8">
        <w:rPr>
          <w:rFonts w:ascii="Verdana" w:hAnsi="Verdana"/>
          <w:color w:val="000000"/>
          <w:sz w:val="20"/>
          <w:szCs w:val="20"/>
        </w:rPr>
        <w:t>.:</w:t>
      </w:r>
      <w:proofErr w:type="gramEnd"/>
      <w:r w:rsidRPr="00BD51E8">
        <w:rPr>
          <w:rFonts w:ascii="Verdana" w:hAnsi="Verdana"/>
          <w:color w:val="000000"/>
          <w:sz w:val="20"/>
          <w:szCs w:val="20"/>
        </w:rPr>
        <w:t>-)</w:t>
      </w:r>
    </w:p>
    <w:p w:rsidR="00BD51E8" w:rsidRPr="00BD51E8" w:rsidRDefault="00BD51E8" w:rsidP="00BD51E8">
      <w:pPr>
        <w:rPr>
          <w:b/>
        </w:rPr>
      </w:pPr>
      <w:proofErr w:type="spellStart"/>
      <w:r w:rsidRPr="00BD51E8">
        <w:rPr>
          <w:b/>
        </w:rPr>
        <w:t>Mariss</w:t>
      </w:r>
      <w:proofErr w:type="spellEnd"/>
      <w:r w:rsidRPr="00BD51E8">
        <w:rPr>
          <w:b/>
        </w:rPr>
        <w:t xml:space="preserve"> F. on how to fuse a </w:t>
      </w:r>
      <w:proofErr w:type="spellStart"/>
      <w:r w:rsidRPr="00BD51E8">
        <w:rPr>
          <w:b/>
        </w:rPr>
        <w:t>Geckodrive</w:t>
      </w:r>
      <w:proofErr w:type="spellEnd"/>
    </w:p>
    <w:p w:rsidR="00BD51E8" w:rsidRPr="00BD51E8" w:rsidRDefault="00BD51E8" w:rsidP="00BD51E8">
      <w:pPr>
        <w:pStyle w:val="ListParagraph"/>
        <w:numPr>
          <w:ilvl w:val="0"/>
          <w:numId w:val="2"/>
        </w:numPr>
        <w:rPr>
          <w:rFonts w:ascii="Verdana" w:hAnsi="Verdana"/>
          <w:color w:val="000000"/>
          <w:sz w:val="20"/>
          <w:szCs w:val="20"/>
        </w:rPr>
      </w:pPr>
      <w:r w:rsidRPr="00BD51E8">
        <w:rPr>
          <w:rFonts w:ascii="Verdana" w:hAnsi="Verdana"/>
          <w:color w:val="000000"/>
          <w:sz w:val="20"/>
          <w:szCs w:val="20"/>
        </w:rPr>
        <w:t>Fuses are used to prevent fires and to limit damage. Except for a few specialty fuses, a fuse usually will not prevent damage to motor drives. The reason is speed.</w:t>
      </w:r>
      <w:r w:rsidRPr="00BD51E8">
        <w:rPr>
          <w:rFonts w:ascii="Verdana" w:hAnsi="Verdana"/>
          <w:color w:val="000000"/>
          <w:sz w:val="20"/>
          <w:szCs w:val="20"/>
        </w:rPr>
        <w:br/>
      </w:r>
      <w:r w:rsidRPr="00BD51E8">
        <w:rPr>
          <w:rFonts w:ascii="Verdana" w:hAnsi="Verdana"/>
          <w:color w:val="000000"/>
          <w:sz w:val="20"/>
          <w:szCs w:val="20"/>
        </w:rPr>
        <w:br/>
        <w:t xml:space="preserve">We use IRF540N MOSFETs which are rugged devices. They are rated at 33A continuous current, 110A of pulse current and 100VDC operation, but not both V and I simultaneously. The datasheet "Maximum SOA" graph shows the part can endure a 20A or higher (110A) pulse at 80VDC for a maximum time period </w:t>
      </w:r>
      <w:proofErr w:type="gramStart"/>
      <w:r w:rsidRPr="00BD51E8">
        <w:rPr>
          <w:rFonts w:ascii="Verdana" w:hAnsi="Verdana"/>
          <w:color w:val="000000"/>
          <w:sz w:val="20"/>
          <w:szCs w:val="20"/>
        </w:rPr>
        <w:t>of 0.1 millisecond</w:t>
      </w:r>
      <w:proofErr w:type="gramEnd"/>
      <w:r w:rsidRPr="00BD51E8">
        <w:rPr>
          <w:rFonts w:ascii="Verdana" w:hAnsi="Verdana"/>
          <w:color w:val="000000"/>
          <w:sz w:val="20"/>
          <w:szCs w:val="20"/>
        </w:rPr>
        <w:t xml:space="preserve"> (100 microseconds).</w:t>
      </w:r>
      <w:r w:rsidRPr="00BD51E8">
        <w:rPr>
          <w:rFonts w:ascii="Verdana" w:hAnsi="Verdana"/>
          <w:color w:val="000000"/>
          <w:sz w:val="20"/>
          <w:szCs w:val="20"/>
        </w:rPr>
        <w:br/>
      </w:r>
      <w:r w:rsidRPr="00BD51E8">
        <w:rPr>
          <w:rFonts w:ascii="Verdana" w:hAnsi="Verdana"/>
          <w:color w:val="000000"/>
          <w:sz w:val="20"/>
          <w:szCs w:val="20"/>
        </w:rPr>
        <w:br/>
        <w:t>Fuse "blow-time" is based on its (I^2</w:t>
      </w:r>
      <w:proofErr w:type="gramStart"/>
      <w:r w:rsidRPr="00BD51E8">
        <w:rPr>
          <w:rFonts w:ascii="Verdana" w:hAnsi="Verdana"/>
          <w:color w:val="000000"/>
          <w:sz w:val="20"/>
          <w:szCs w:val="20"/>
        </w:rPr>
        <w:t>)t</w:t>
      </w:r>
      <w:proofErr w:type="gramEnd"/>
      <w:r w:rsidRPr="00BD51E8">
        <w:rPr>
          <w:rFonts w:ascii="Verdana" w:hAnsi="Verdana"/>
          <w:color w:val="000000"/>
          <w:sz w:val="20"/>
          <w:szCs w:val="20"/>
        </w:rPr>
        <w:t xml:space="preserve"> rating. A 5A 3AG 250V fuse has an (I^2</w:t>
      </w:r>
      <w:proofErr w:type="gramStart"/>
      <w:r w:rsidRPr="00BD51E8">
        <w:rPr>
          <w:rFonts w:ascii="Verdana" w:hAnsi="Verdana"/>
          <w:color w:val="000000"/>
          <w:sz w:val="20"/>
          <w:szCs w:val="20"/>
        </w:rPr>
        <w:t>)t</w:t>
      </w:r>
      <w:proofErr w:type="gramEnd"/>
      <w:r w:rsidRPr="00BD51E8">
        <w:rPr>
          <w:rFonts w:ascii="Verdana" w:hAnsi="Verdana"/>
          <w:color w:val="000000"/>
          <w:sz w:val="20"/>
          <w:szCs w:val="20"/>
        </w:rPr>
        <w:t xml:space="preserve"> rating of about 25. This calculates to a blow time 2 milliseconds at 110A. The fuse cannot protect the circuit because the fuse is 20 times (0.1 </w:t>
      </w:r>
      <w:proofErr w:type="spellStart"/>
      <w:r w:rsidRPr="00BD51E8">
        <w:rPr>
          <w:rFonts w:ascii="Verdana" w:hAnsi="Verdana"/>
          <w:color w:val="000000"/>
          <w:sz w:val="20"/>
          <w:szCs w:val="20"/>
        </w:rPr>
        <w:t>mS</w:t>
      </w:r>
      <w:proofErr w:type="spellEnd"/>
      <w:r w:rsidRPr="00BD51E8">
        <w:rPr>
          <w:rFonts w:ascii="Verdana" w:hAnsi="Verdana"/>
          <w:color w:val="000000"/>
          <w:sz w:val="20"/>
          <w:szCs w:val="20"/>
        </w:rPr>
        <w:t xml:space="preserve"> </w:t>
      </w:r>
      <w:proofErr w:type="spellStart"/>
      <w:r w:rsidRPr="00BD51E8">
        <w:rPr>
          <w:rFonts w:ascii="Verdana" w:hAnsi="Verdana"/>
          <w:color w:val="000000"/>
          <w:sz w:val="20"/>
          <w:szCs w:val="20"/>
        </w:rPr>
        <w:t>vs</w:t>
      </w:r>
      <w:proofErr w:type="spellEnd"/>
      <w:r w:rsidRPr="00BD51E8">
        <w:rPr>
          <w:rFonts w:ascii="Verdana" w:hAnsi="Verdana"/>
          <w:color w:val="000000"/>
          <w:sz w:val="20"/>
          <w:szCs w:val="20"/>
        </w:rPr>
        <w:t xml:space="preserve"> 2 </w:t>
      </w:r>
      <w:proofErr w:type="spellStart"/>
      <w:r w:rsidRPr="00BD51E8">
        <w:rPr>
          <w:rFonts w:ascii="Verdana" w:hAnsi="Verdana"/>
          <w:color w:val="000000"/>
          <w:sz w:val="20"/>
          <w:szCs w:val="20"/>
        </w:rPr>
        <w:t>mS</w:t>
      </w:r>
      <w:proofErr w:type="spellEnd"/>
      <w:r w:rsidRPr="00BD51E8">
        <w:rPr>
          <w:rFonts w:ascii="Verdana" w:hAnsi="Verdana"/>
          <w:color w:val="000000"/>
          <w:sz w:val="20"/>
          <w:szCs w:val="20"/>
        </w:rPr>
        <w:t>) to slow!</w:t>
      </w:r>
      <w:r w:rsidRPr="00BD51E8">
        <w:rPr>
          <w:rFonts w:ascii="Verdana" w:hAnsi="Verdana"/>
          <w:color w:val="000000"/>
          <w:sz w:val="20"/>
          <w:szCs w:val="20"/>
        </w:rPr>
        <w:br/>
      </w:r>
      <w:r w:rsidRPr="00BD51E8">
        <w:rPr>
          <w:rFonts w:ascii="Verdana" w:hAnsi="Verdana"/>
          <w:color w:val="000000"/>
          <w:sz w:val="20"/>
          <w:szCs w:val="20"/>
        </w:rPr>
        <w:br/>
        <w:t xml:space="preserve">See </w:t>
      </w:r>
      <w:hyperlink r:id="rId5" w:tgtFrame="_blank" w:history="1">
        <w:r w:rsidRPr="00BD51E8">
          <w:rPr>
            <w:rStyle w:val="Hyperlink"/>
            <w:rFonts w:ascii="Verdana" w:hAnsi="Verdana"/>
            <w:sz w:val="20"/>
            <w:szCs w:val="20"/>
          </w:rPr>
          <w:t>http://www.littelfuse.com/data/en/Da..._314P_324P.pdf</w:t>
        </w:r>
      </w:hyperlink>
      <w:r w:rsidRPr="00BD51E8">
        <w:rPr>
          <w:rFonts w:ascii="Verdana" w:hAnsi="Verdana"/>
          <w:color w:val="000000"/>
          <w:sz w:val="20"/>
          <w:szCs w:val="20"/>
        </w:rPr>
        <w:br/>
        <w:t>for graphs of fuse blow time versus overload current.</w:t>
      </w:r>
      <w:r w:rsidRPr="00BD51E8">
        <w:rPr>
          <w:rFonts w:ascii="Verdana" w:hAnsi="Verdana"/>
          <w:color w:val="000000"/>
          <w:sz w:val="20"/>
          <w:szCs w:val="20"/>
        </w:rPr>
        <w:br/>
      </w:r>
      <w:r w:rsidRPr="00BD51E8">
        <w:rPr>
          <w:rFonts w:ascii="Verdana" w:hAnsi="Verdana"/>
          <w:color w:val="000000"/>
          <w:sz w:val="20"/>
          <w:szCs w:val="20"/>
        </w:rPr>
        <w:br/>
        <w:t>2) Fuses should not be used in a way where they can cause damage themselves. Motor drives draw current from the power supply. Motor drives also can put current back into the power supply. If a fuse is used between the power supply and the drive and the fuse blows, the current from the drive has no place to go. This causes the voltage on most drives (but not the G203V) to climb to destructive levels.</w:t>
      </w:r>
      <w:r w:rsidRPr="00BD51E8">
        <w:rPr>
          <w:rFonts w:ascii="Verdana" w:hAnsi="Verdana"/>
          <w:color w:val="000000"/>
          <w:sz w:val="20"/>
          <w:szCs w:val="20"/>
        </w:rPr>
        <w:br/>
      </w:r>
      <w:r w:rsidRPr="00BD51E8">
        <w:rPr>
          <w:rFonts w:ascii="Verdana" w:hAnsi="Verdana"/>
          <w:color w:val="000000"/>
          <w:sz w:val="20"/>
          <w:szCs w:val="20"/>
        </w:rPr>
        <w:br/>
        <w:t>The cure is to use a 1 Amp rectifier diode (1N4004) in parallel with the fuse. The rectifier cathode (the end with the stripe) is towards the power supply. Should the fuse blow, the rectifier diode shunts the motor's kinetic and/or inductive energy back to the supply.</w:t>
      </w:r>
    </w:p>
    <w:p w:rsidR="00BD51E8" w:rsidRDefault="00BD51E8" w:rsidP="00BD51E8">
      <w:pPr>
        <w:rPr>
          <w:rFonts w:ascii="Verdana" w:hAnsi="Verdana"/>
          <w:color w:val="000000"/>
          <w:sz w:val="20"/>
          <w:szCs w:val="20"/>
        </w:rPr>
      </w:pPr>
      <w:r>
        <w:t xml:space="preserve">But then </w:t>
      </w:r>
      <w:proofErr w:type="spellStart"/>
      <w:r>
        <w:t>Mariss</w:t>
      </w:r>
      <w:proofErr w:type="spellEnd"/>
      <w:r>
        <w:t xml:space="preserve"> goes on to say:  </w:t>
      </w:r>
      <w:r>
        <w:rPr>
          <w:rFonts w:ascii="Verdana" w:hAnsi="Verdana"/>
          <w:color w:val="000000"/>
          <w:sz w:val="20"/>
          <w:szCs w:val="20"/>
        </w:rPr>
        <w:t xml:space="preserve">There are "no Geckos in danger" because the MOSFETs we use </w:t>
      </w:r>
      <w:proofErr w:type="gramStart"/>
      <w:r>
        <w:rPr>
          <w:rFonts w:ascii="Verdana" w:hAnsi="Verdana"/>
          <w:color w:val="000000"/>
          <w:sz w:val="20"/>
          <w:szCs w:val="20"/>
        </w:rPr>
        <w:t>has</w:t>
      </w:r>
      <w:proofErr w:type="gramEnd"/>
      <w:r>
        <w:rPr>
          <w:rFonts w:ascii="Verdana" w:hAnsi="Verdana"/>
          <w:color w:val="000000"/>
          <w:sz w:val="20"/>
          <w:szCs w:val="20"/>
        </w:rPr>
        <w:t xml:space="preserve"> the intrinsic diode functions as a 114V </w:t>
      </w:r>
      <w:proofErr w:type="spellStart"/>
      <w:r>
        <w:rPr>
          <w:rFonts w:ascii="Verdana" w:hAnsi="Verdana"/>
          <w:color w:val="000000"/>
          <w:sz w:val="20"/>
          <w:szCs w:val="20"/>
        </w:rPr>
        <w:t>zener</w:t>
      </w:r>
      <w:proofErr w:type="spellEnd"/>
      <w:r>
        <w:rPr>
          <w:rFonts w:ascii="Verdana" w:hAnsi="Verdana"/>
          <w:color w:val="000000"/>
          <w:sz w:val="20"/>
          <w:szCs w:val="20"/>
        </w:rPr>
        <w:t xml:space="preserve"> diode. In a word, they are overvoltage protected in that regards. It may bust other drives but not ours.</w:t>
      </w:r>
    </w:p>
    <w:p w:rsidR="00BD51E8" w:rsidRDefault="00BD51E8" w:rsidP="00BD51E8"/>
    <w:sectPr w:rsidR="00BD51E8" w:rsidSect="00790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6508A"/>
    <w:multiLevelType w:val="hybridMultilevel"/>
    <w:tmpl w:val="4C5A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C6E6D"/>
    <w:multiLevelType w:val="hybridMultilevel"/>
    <w:tmpl w:val="3C481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1"/>
  <w:proofState w:spelling="clean" w:grammar="clean"/>
  <w:defaultTabStop w:val="720"/>
  <w:characterSpacingControl w:val="doNotCompress"/>
  <w:compat/>
  <w:rsids>
    <w:rsidRoot w:val="001D76B7"/>
    <w:rsid w:val="00000019"/>
    <w:rsid w:val="000014BE"/>
    <w:rsid w:val="00001F5A"/>
    <w:rsid w:val="0000249D"/>
    <w:rsid w:val="000040E7"/>
    <w:rsid w:val="000049C2"/>
    <w:rsid w:val="00005621"/>
    <w:rsid w:val="00010054"/>
    <w:rsid w:val="00010490"/>
    <w:rsid w:val="00013E5F"/>
    <w:rsid w:val="00014EA3"/>
    <w:rsid w:val="00015008"/>
    <w:rsid w:val="000167D1"/>
    <w:rsid w:val="0001757A"/>
    <w:rsid w:val="000214CE"/>
    <w:rsid w:val="000224DB"/>
    <w:rsid w:val="000231AA"/>
    <w:rsid w:val="00023851"/>
    <w:rsid w:val="00023A04"/>
    <w:rsid w:val="00023E99"/>
    <w:rsid w:val="0003098B"/>
    <w:rsid w:val="0003199C"/>
    <w:rsid w:val="00032D63"/>
    <w:rsid w:val="00032E7F"/>
    <w:rsid w:val="00033587"/>
    <w:rsid w:val="00034101"/>
    <w:rsid w:val="00035E95"/>
    <w:rsid w:val="00042590"/>
    <w:rsid w:val="000434D7"/>
    <w:rsid w:val="00045B65"/>
    <w:rsid w:val="00046A1A"/>
    <w:rsid w:val="00051C92"/>
    <w:rsid w:val="00051D72"/>
    <w:rsid w:val="000527EE"/>
    <w:rsid w:val="00052D07"/>
    <w:rsid w:val="00052F5D"/>
    <w:rsid w:val="000558C4"/>
    <w:rsid w:val="000569A3"/>
    <w:rsid w:val="00057490"/>
    <w:rsid w:val="000605B8"/>
    <w:rsid w:val="00060EF5"/>
    <w:rsid w:val="00060F8C"/>
    <w:rsid w:val="000638F7"/>
    <w:rsid w:val="00066243"/>
    <w:rsid w:val="00071856"/>
    <w:rsid w:val="00072420"/>
    <w:rsid w:val="00072888"/>
    <w:rsid w:val="0007329C"/>
    <w:rsid w:val="0007360F"/>
    <w:rsid w:val="00073783"/>
    <w:rsid w:val="00073A06"/>
    <w:rsid w:val="0007419F"/>
    <w:rsid w:val="000776EF"/>
    <w:rsid w:val="00077C0D"/>
    <w:rsid w:val="00081F47"/>
    <w:rsid w:val="00082ED5"/>
    <w:rsid w:val="00085712"/>
    <w:rsid w:val="0008641F"/>
    <w:rsid w:val="00087382"/>
    <w:rsid w:val="00087E82"/>
    <w:rsid w:val="00090A83"/>
    <w:rsid w:val="00091AF9"/>
    <w:rsid w:val="000A019D"/>
    <w:rsid w:val="000A05B8"/>
    <w:rsid w:val="000A2CD4"/>
    <w:rsid w:val="000A3A0C"/>
    <w:rsid w:val="000A3F4E"/>
    <w:rsid w:val="000A5D41"/>
    <w:rsid w:val="000A73BF"/>
    <w:rsid w:val="000B0630"/>
    <w:rsid w:val="000B0BAE"/>
    <w:rsid w:val="000B0C19"/>
    <w:rsid w:val="000B4154"/>
    <w:rsid w:val="000B467D"/>
    <w:rsid w:val="000B6C00"/>
    <w:rsid w:val="000B77BF"/>
    <w:rsid w:val="000B7B67"/>
    <w:rsid w:val="000C053A"/>
    <w:rsid w:val="000C077F"/>
    <w:rsid w:val="000C1B69"/>
    <w:rsid w:val="000C2BD3"/>
    <w:rsid w:val="000C3635"/>
    <w:rsid w:val="000C4E85"/>
    <w:rsid w:val="000C56FE"/>
    <w:rsid w:val="000C676D"/>
    <w:rsid w:val="000C6E1C"/>
    <w:rsid w:val="000C7C27"/>
    <w:rsid w:val="000D5727"/>
    <w:rsid w:val="000D5C3E"/>
    <w:rsid w:val="000E0229"/>
    <w:rsid w:val="000E1AA3"/>
    <w:rsid w:val="000E2103"/>
    <w:rsid w:val="000E420E"/>
    <w:rsid w:val="000E536A"/>
    <w:rsid w:val="000F0F06"/>
    <w:rsid w:val="000F146F"/>
    <w:rsid w:val="000F1D43"/>
    <w:rsid w:val="000F3943"/>
    <w:rsid w:val="000F4746"/>
    <w:rsid w:val="000F48A3"/>
    <w:rsid w:val="000F53CB"/>
    <w:rsid w:val="000F5DFF"/>
    <w:rsid w:val="000F6DAD"/>
    <w:rsid w:val="000F7741"/>
    <w:rsid w:val="001035E7"/>
    <w:rsid w:val="00103679"/>
    <w:rsid w:val="00106600"/>
    <w:rsid w:val="00107194"/>
    <w:rsid w:val="00110073"/>
    <w:rsid w:val="001105C7"/>
    <w:rsid w:val="00115940"/>
    <w:rsid w:val="00120C36"/>
    <w:rsid w:val="00123D93"/>
    <w:rsid w:val="001261B0"/>
    <w:rsid w:val="001349F2"/>
    <w:rsid w:val="00135694"/>
    <w:rsid w:val="0013683F"/>
    <w:rsid w:val="00137149"/>
    <w:rsid w:val="00137226"/>
    <w:rsid w:val="0014086A"/>
    <w:rsid w:val="00140E86"/>
    <w:rsid w:val="00142941"/>
    <w:rsid w:val="00143502"/>
    <w:rsid w:val="001441A3"/>
    <w:rsid w:val="00145233"/>
    <w:rsid w:val="00150698"/>
    <w:rsid w:val="00154B32"/>
    <w:rsid w:val="00155172"/>
    <w:rsid w:val="001555DB"/>
    <w:rsid w:val="0015589D"/>
    <w:rsid w:val="00155BD8"/>
    <w:rsid w:val="00155E8D"/>
    <w:rsid w:val="001569E1"/>
    <w:rsid w:val="001615C7"/>
    <w:rsid w:val="00165250"/>
    <w:rsid w:val="00166B87"/>
    <w:rsid w:val="001677C7"/>
    <w:rsid w:val="0017070D"/>
    <w:rsid w:val="00171939"/>
    <w:rsid w:val="0017221C"/>
    <w:rsid w:val="00172723"/>
    <w:rsid w:val="00172DDD"/>
    <w:rsid w:val="00174E2E"/>
    <w:rsid w:val="00182553"/>
    <w:rsid w:val="00183E2B"/>
    <w:rsid w:val="00186995"/>
    <w:rsid w:val="00186B97"/>
    <w:rsid w:val="0018734E"/>
    <w:rsid w:val="00190046"/>
    <w:rsid w:val="001916B5"/>
    <w:rsid w:val="001920EB"/>
    <w:rsid w:val="001938C1"/>
    <w:rsid w:val="0019477F"/>
    <w:rsid w:val="001966EE"/>
    <w:rsid w:val="001A0A4B"/>
    <w:rsid w:val="001A0B6C"/>
    <w:rsid w:val="001A179F"/>
    <w:rsid w:val="001A1E62"/>
    <w:rsid w:val="001A25C8"/>
    <w:rsid w:val="001A2C67"/>
    <w:rsid w:val="001A3086"/>
    <w:rsid w:val="001A4A14"/>
    <w:rsid w:val="001A5C3F"/>
    <w:rsid w:val="001B00A2"/>
    <w:rsid w:val="001B0447"/>
    <w:rsid w:val="001B1BCA"/>
    <w:rsid w:val="001B310D"/>
    <w:rsid w:val="001B3F86"/>
    <w:rsid w:val="001B53E4"/>
    <w:rsid w:val="001B5E17"/>
    <w:rsid w:val="001B6921"/>
    <w:rsid w:val="001C0271"/>
    <w:rsid w:val="001C0ACD"/>
    <w:rsid w:val="001C0B79"/>
    <w:rsid w:val="001C329F"/>
    <w:rsid w:val="001C414F"/>
    <w:rsid w:val="001C5DFD"/>
    <w:rsid w:val="001D0AD0"/>
    <w:rsid w:val="001D3E29"/>
    <w:rsid w:val="001D4374"/>
    <w:rsid w:val="001D670D"/>
    <w:rsid w:val="001D76B7"/>
    <w:rsid w:val="001D7C41"/>
    <w:rsid w:val="001E10D6"/>
    <w:rsid w:val="001E2AE0"/>
    <w:rsid w:val="001E2D84"/>
    <w:rsid w:val="001E357F"/>
    <w:rsid w:val="001E5153"/>
    <w:rsid w:val="001E578E"/>
    <w:rsid w:val="001E5B49"/>
    <w:rsid w:val="001E73F4"/>
    <w:rsid w:val="001F0486"/>
    <w:rsid w:val="001F06D2"/>
    <w:rsid w:val="001F091C"/>
    <w:rsid w:val="001F2339"/>
    <w:rsid w:val="001F2CC2"/>
    <w:rsid w:val="001F33DB"/>
    <w:rsid w:val="001F5270"/>
    <w:rsid w:val="001F6630"/>
    <w:rsid w:val="00201077"/>
    <w:rsid w:val="00201F92"/>
    <w:rsid w:val="00202624"/>
    <w:rsid w:val="0020493C"/>
    <w:rsid w:val="00205511"/>
    <w:rsid w:val="002058B5"/>
    <w:rsid w:val="00207EA5"/>
    <w:rsid w:val="00207F08"/>
    <w:rsid w:val="002102F0"/>
    <w:rsid w:val="00210A7F"/>
    <w:rsid w:val="002127CD"/>
    <w:rsid w:val="00212899"/>
    <w:rsid w:val="00213DE2"/>
    <w:rsid w:val="00214DFF"/>
    <w:rsid w:val="00215CB4"/>
    <w:rsid w:val="00216C5A"/>
    <w:rsid w:val="00217C0F"/>
    <w:rsid w:val="002226AE"/>
    <w:rsid w:val="0022333C"/>
    <w:rsid w:val="00224611"/>
    <w:rsid w:val="00224A8F"/>
    <w:rsid w:val="00225971"/>
    <w:rsid w:val="00230198"/>
    <w:rsid w:val="00230817"/>
    <w:rsid w:val="002310E3"/>
    <w:rsid w:val="00232BCB"/>
    <w:rsid w:val="00232DC0"/>
    <w:rsid w:val="00233175"/>
    <w:rsid w:val="002349C8"/>
    <w:rsid w:val="00234A5F"/>
    <w:rsid w:val="002350DB"/>
    <w:rsid w:val="00236054"/>
    <w:rsid w:val="00236582"/>
    <w:rsid w:val="00236B33"/>
    <w:rsid w:val="00241C70"/>
    <w:rsid w:val="00241EFD"/>
    <w:rsid w:val="002438C2"/>
    <w:rsid w:val="00244CA5"/>
    <w:rsid w:val="0024532D"/>
    <w:rsid w:val="00252099"/>
    <w:rsid w:val="0025283F"/>
    <w:rsid w:val="0025337F"/>
    <w:rsid w:val="0025404B"/>
    <w:rsid w:val="002571F2"/>
    <w:rsid w:val="00260D3C"/>
    <w:rsid w:val="0026139F"/>
    <w:rsid w:val="0026256B"/>
    <w:rsid w:val="00263EFA"/>
    <w:rsid w:val="002648AF"/>
    <w:rsid w:val="00264D3E"/>
    <w:rsid w:val="00264D80"/>
    <w:rsid w:val="00265145"/>
    <w:rsid w:val="0027280A"/>
    <w:rsid w:val="00276A00"/>
    <w:rsid w:val="00276D00"/>
    <w:rsid w:val="00276FA9"/>
    <w:rsid w:val="0027716E"/>
    <w:rsid w:val="00281FA8"/>
    <w:rsid w:val="00282518"/>
    <w:rsid w:val="00282FB2"/>
    <w:rsid w:val="00284AD9"/>
    <w:rsid w:val="00285263"/>
    <w:rsid w:val="00286A88"/>
    <w:rsid w:val="00287D43"/>
    <w:rsid w:val="00291068"/>
    <w:rsid w:val="00291DC2"/>
    <w:rsid w:val="0029323A"/>
    <w:rsid w:val="00294FC1"/>
    <w:rsid w:val="00295007"/>
    <w:rsid w:val="00297621"/>
    <w:rsid w:val="002A21EE"/>
    <w:rsid w:val="002A31F7"/>
    <w:rsid w:val="002A370F"/>
    <w:rsid w:val="002A38C0"/>
    <w:rsid w:val="002A3FEB"/>
    <w:rsid w:val="002A46DB"/>
    <w:rsid w:val="002A6414"/>
    <w:rsid w:val="002A641E"/>
    <w:rsid w:val="002A7259"/>
    <w:rsid w:val="002B02D2"/>
    <w:rsid w:val="002B058C"/>
    <w:rsid w:val="002B0C3F"/>
    <w:rsid w:val="002B0C74"/>
    <w:rsid w:val="002B29D4"/>
    <w:rsid w:val="002B2F05"/>
    <w:rsid w:val="002B41B0"/>
    <w:rsid w:val="002B4F87"/>
    <w:rsid w:val="002B68AF"/>
    <w:rsid w:val="002B7B78"/>
    <w:rsid w:val="002C2D8B"/>
    <w:rsid w:val="002C348F"/>
    <w:rsid w:val="002C52D7"/>
    <w:rsid w:val="002C7FD3"/>
    <w:rsid w:val="002D2A6B"/>
    <w:rsid w:val="002D33C1"/>
    <w:rsid w:val="002D450A"/>
    <w:rsid w:val="002D5D31"/>
    <w:rsid w:val="002D5F2E"/>
    <w:rsid w:val="002E1563"/>
    <w:rsid w:val="002E2C73"/>
    <w:rsid w:val="002E40A9"/>
    <w:rsid w:val="002E48AB"/>
    <w:rsid w:val="002E5A3B"/>
    <w:rsid w:val="002E6DD4"/>
    <w:rsid w:val="002E72B8"/>
    <w:rsid w:val="002F1AD2"/>
    <w:rsid w:val="002F1DB4"/>
    <w:rsid w:val="002F217C"/>
    <w:rsid w:val="002F5329"/>
    <w:rsid w:val="002F6FC2"/>
    <w:rsid w:val="002F7374"/>
    <w:rsid w:val="00301541"/>
    <w:rsid w:val="00301AF7"/>
    <w:rsid w:val="00302A69"/>
    <w:rsid w:val="00303FC8"/>
    <w:rsid w:val="00306DC0"/>
    <w:rsid w:val="0030735E"/>
    <w:rsid w:val="003074B9"/>
    <w:rsid w:val="00307ED2"/>
    <w:rsid w:val="00310ED7"/>
    <w:rsid w:val="0031153B"/>
    <w:rsid w:val="00313833"/>
    <w:rsid w:val="0031395D"/>
    <w:rsid w:val="00313EAC"/>
    <w:rsid w:val="00315058"/>
    <w:rsid w:val="00315712"/>
    <w:rsid w:val="00315FFC"/>
    <w:rsid w:val="003161E6"/>
    <w:rsid w:val="00317142"/>
    <w:rsid w:val="00320292"/>
    <w:rsid w:val="003220F1"/>
    <w:rsid w:val="003266AC"/>
    <w:rsid w:val="003271BA"/>
    <w:rsid w:val="00327231"/>
    <w:rsid w:val="00327B58"/>
    <w:rsid w:val="00327FB1"/>
    <w:rsid w:val="00331407"/>
    <w:rsid w:val="00331541"/>
    <w:rsid w:val="00331D01"/>
    <w:rsid w:val="003344D8"/>
    <w:rsid w:val="00334F9E"/>
    <w:rsid w:val="003361A0"/>
    <w:rsid w:val="00337A13"/>
    <w:rsid w:val="00340E54"/>
    <w:rsid w:val="00340FE6"/>
    <w:rsid w:val="00341646"/>
    <w:rsid w:val="00345A8B"/>
    <w:rsid w:val="00352AA8"/>
    <w:rsid w:val="00352BDF"/>
    <w:rsid w:val="00352C73"/>
    <w:rsid w:val="00353385"/>
    <w:rsid w:val="003550D4"/>
    <w:rsid w:val="00355604"/>
    <w:rsid w:val="00355790"/>
    <w:rsid w:val="00356272"/>
    <w:rsid w:val="00357667"/>
    <w:rsid w:val="003613E7"/>
    <w:rsid w:val="003613F8"/>
    <w:rsid w:val="003630B1"/>
    <w:rsid w:val="003632FA"/>
    <w:rsid w:val="003653D6"/>
    <w:rsid w:val="00365626"/>
    <w:rsid w:val="003675E2"/>
    <w:rsid w:val="00370004"/>
    <w:rsid w:val="003703B5"/>
    <w:rsid w:val="00371C42"/>
    <w:rsid w:val="00371E87"/>
    <w:rsid w:val="0037299B"/>
    <w:rsid w:val="00374C82"/>
    <w:rsid w:val="0037591B"/>
    <w:rsid w:val="00375930"/>
    <w:rsid w:val="003765E6"/>
    <w:rsid w:val="0037683F"/>
    <w:rsid w:val="00376E8B"/>
    <w:rsid w:val="00377416"/>
    <w:rsid w:val="0038075A"/>
    <w:rsid w:val="003821C4"/>
    <w:rsid w:val="003903FA"/>
    <w:rsid w:val="00392C30"/>
    <w:rsid w:val="003A1049"/>
    <w:rsid w:val="003A2544"/>
    <w:rsid w:val="003A39EB"/>
    <w:rsid w:val="003A4EC0"/>
    <w:rsid w:val="003A4F31"/>
    <w:rsid w:val="003A55C0"/>
    <w:rsid w:val="003A60E8"/>
    <w:rsid w:val="003B074A"/>
    <w:rsid w:val="003B20FE"/>
    <w:rsid w:val="003B2440"/>
    <w:rsid w:val="003B2F51"/>
    <w:rsid w:val="003B46F6"/>
    <w:rsid w:val="003B4A97"/>
    <w:rsid w:val="003B6511"/>
    <w:rsid w:val="003B7C11"/>
    <w:rsid w:val="003C33E4"/>
    <w:rsid w:val="003C3DB7"/>
    <w:rsid w:val="003C7E84"/>
    <w:rsid w:val="003D76B8"/>
    <w:rsid w:val="003D7EEC"/>
    <w:rsid w:val="003E0EAB"/>
    <w:rsid w:val="003E38FC"/>
    <w:rsid w:val="003E61FB"/>
    <w:rsid w:val="003E66A9"/>
    <w:rsid w:val="003E6CB8"/>
    <w:rsid w:val="003E6EF3"/>
    <w:rsid w:val="003E709F"/>
    <w:rsid w:val="003F1BBC"/>
    <w:rsid w:val="003F1C06"/>
    <w:rsid w:val="003F3584"/>
    <w:rsid w:val="003F3BB8"/>
    <w:rsid w:val="003F42D2"/>
    <w:rsid w:val="003F51D0"/>
    <w:rsid w:val="003F51F9"/>
    <w:rsid w:val="003F52E7"/>
    <w:rsid w:val="003F565E"/>
    <w:rsid w:val="003F7426"/>
    <w:rsid w:val="003F76E0"/>
    <w:rsid w:val="00400E1F"/>
    <w:rsid w:val="0040138B"/>
    <w:rsid w:val="004025C8"/>
    <w:rsid w:val="00402FBB"/>
    <w:rsid w:val="0040459F"/>
    <w:rsid w:val="004073C0"/>
    <w:rsid w:val="00410FCF"/>
    <w:rsid w:val="004121B4"/>
    <w:rsid w:val="004141F6"/>
    <w:rsid w:val="00416792"/>
    <w:rsid w:val="00416C53"/>
    <w:rsid w:val="00416D4C"/>
    <w:rsid w:val="00417307"/>
    <w:rsid w:val="00421F8D"/>
    <w:rsid w:val="00423858"/>
    <w:rsid w:val="00424F1F"/>
    <w:rsid w:val="00425D4A"/>
    <w:rsid w:val="0042665E"/>
    <w:rsid w:val="00427FEC"/>
    <w:rsid w:val="00430A8C"/>
    <w:rsid w:val="00434240"/>
    <w:rsid w:val="0043765B"/>
    <w:rsid w:val="004406A3"/>
    <w:rsid w:val="00440C43"/>
    <w:rsid w:val="004417DA"/>
    <w:rsid w:val="00441FF2"/>
    <w:rsid w:val="0044239C"/>
    <w:rsid w:val="00442F29"/>
    <w:rsid w:val="0044359C"/>
    <w:rsid w:val="0045106E"/>
    <w:rsid w:val="00452740"/>
    <w:rsid w:val="004534A9"/>
    <w:rsid w:val="00454AF2"/>
    <w:rsid w:val="00456108"/>
    <w:rsid w:val="004575FA"/>
    <w:rsid w:val="0046046E"/>
    <w:rsid w:val="00463079"/>
    <w:rsid w:val="00463729"/>
    <w:rsid w:val="00465FFF"/>
    <w:rsid w:val="004664A7"/>
    <w:rsid w:val="00467412"/>
    <w:rsid w:val="004674A2"/>
    <w:rsid w:val="00474595"/>
    <w:rsid w:val="00474DAC"/>
    <w:rsid w:val="00475AF2"/>
    <w:rsid w:val="00484287"/>
    <w:rsid w:val="00490F6F"/>
    <w:rsid w:val="004923D5"/>
    <w:rsid w:val="00492822"/>
    <w:rsid w:val="00492AB7"/>
    <w:rsid w:val="00492C0B"/>
    <w:rsid w:val="004934A6"/>
    <w:rsid w:val="004976D2"/>
    <w:rsid w:val="004A379E"/>
    <w:rsid w:val="004A52B9"/>
    <w:rsid w:val="004A5B26"/>
    <w:rsid w:val="004B1C9E"/>
    <w:rsid w:val="004B411A"/>
    <w:rsid w:val="004B5197"/>
    <w:rsid w:val="004B69B3"/>
    <w:rsid w:val="004C19F1"/>
    <w:rsid w:val="004C2FC8"/>
    <w:rsid w:val="004C4DBD"/>
    <w:rsid w:val="004C5DA7"/>
    <w:rsid w:val="004C69B3"/>
    <w:rsid w:val="004C6C30"/>
    <w:rsid w:val="004C79C6"/>
    <w:rsid w:val="004D1C29"/>
    <w:rsid w:val="004D234B"/>
    <w:rsid w:val="004D243F"/>
    <w:rsid w:val="004D4956"/>
    <w:rsid w:val="004E09C2"/>
    <w:rsid w:val="004E20E5"/>
    <w:rsid w:val="004E2B41"/>
    <w:rsid w:val="004E3FBA"/>
    <w:rsid w:val="004E4CCE"/>
    <w:rsid w:val="004E5226"/>
    <w:rsid w:val="004F2B65"/>
    <w:rsid w:val="004F3C43"/>
    <w:rsid w:val="004F4B29"/>
    <w:rsid w:val="004F5672"/>
    <w:rsid w:val="004F61E7"/>
    <w:rsid w:val="0050131D"/>
    <w:rsid w:val="0050188A"/>
    <w:rsid w:val="0050188C"/>
    <w:rsid w:val="005028FF"/>
    <w:rsid w:val="00503AAA"/>
    <w:rsid w:val="00504A48"/>
    <w:rsid w:val="005067CF"/>
    <w:rsid w:val="00510D3C"/>
    <w:rsid w:val="00511669"/>
    <w:rsid w:val="005116C1"/>
    <w:rsid w:val="0051217D"/>
    <w:rsid w:val="00512F3C"/>
    <w:rsid w:val="0051447B"/>
    <w:rsid w:val="005144FA"/>
    <w:rsid w:val="00517502"/>
    <w:rsid w:val="0052258F"/>
    <w:rsid w:val="00522E80"/>
    <w:rsid w:val="0052319D"/>
    <w:rsid w:val="0052391B"/>
    <w:rsid w:val="00523D66"/>
    <w:rsid w:val="00524834"/>
    <w:rsid w:val="005267AA"/>
    <w:rsid w:val="00526843"/>
    <w:rsid w:val="00527D05"/>
    <w:rsid w:val="00530E78"/>
    <w:rsid w:val="00533D20"/>
    <w:rsid w:val="00537A03"/>
    <w:rsid w:val="00542933"/>
    <w:rsid w:val="00544B8D"/>
    <w:rsid w:val="005470F0"/>
    <w:rsid w:val="00553C98"/>
    <w:rsid w:val="00553DCC"/>
    <w:rsid w:val="00561C2F"/>
    <w:rsid w:val="00561C33"/>
    <w:rsid w:val="0056414F"/>
    <w:rsid w:val="005646F5"/>
    <w:rsid w:val="00564CD2"/>
    <w:rsid w:val="00564CEF"/>
    <w:rsid w:val="005660DB"/>
    <w:rsid w:val="00566CE4"/>
    <w:rsid w:val="00571F5A"/>
    <w:rsid w:val="005721E5"/>
    <w:rsid w:val="00572667"/>
    <w:rsid w:val="00572C3C"/>
    <w:rsid w:val="005733E9"/>
    <w:rsid w:val="00575F22"/>
    <w:rsid w:val="0057676F"/>
    <w:rsid w:val="005779A4"/>
    <w:rsid w:val="005808B3"/>
    <w:rsid w:val="00582A40"/>
    <w:rsid w:val="005838D3"/>
    <w:rsid w:val="005849F2"/>
    <w:rsid w:val="00584A04"/>
    <w:rsid w:val="0058729B"/>
    <w:rsid w:val="00587443"/>
    <w:rsid w:val="00587B1C"/>
    <w:rsid w:val="0059152E"/>
    <w:rsid w:val="0059490C"/>
    <w:rsid w:val="00596B7B"/>
    <w:rsid w:val="00597242"/>
    <w:rsid w:val="00597E03"/>
    <w:rsid w:val="005A077C"/>
    <w:rsid w:val="005A416A"/>
    <w:rsid w:val="005A511E"/>
    <w:rsid w:val="005A6263"/>
    <w:rsid w:val="005B1237"/>
    <w:rsid w:val="005B1BEA"/>
    <w:rsid w:val="005B2A8A"/>
    <w:rsid w:val="005B3EF3"/>
    <w:rsid w:val="005B59B4"/>
    <w:rsid w:val="005B7A8A"/>
    <w:rsid w:val="005C1B93"/>
    <w:rsid w:val="005C505A"/>
    <w:rsid w:val="005C65E8"/>
    <w:rsid w:val="005C74FA"/>
    <w:rsid w:val="005C7651"/>
    <w:rsid w:val="005D238F"/>
    <w:rsid w:val="005D27A6"/>
    <w:rsid w:val="005D3477"/>
    <w:rsid w:val="005D3FC2"/>
    <w:rsid w:val="005D48FF"/>
    <w:rsid w:val="005D68DF"/>
    <w:rsid w:val="005D690C"/>
    <w:rsid w:val="005E114F"/>
    <w:rsid w:val="005E39F1"/>
    <w:rsid w:val="005E5427"/>
    <w:rsid w:val="005E5578"/>
    <w:rsid w:val="005E67A4"/>
    <w:rsid w:val="005E6958"/>
    <w:rsid w:val="005F1143"/>
    <w:rsid w:val="005F15EE"/>
    <w:rsid w:val="005F18F8"/>
    <w:rsid w:val="005F229E"/>
    <w:rsid w:val="005F313F"/>
    <w:rsid w:val="005F46D6"/>
    <w:rsid w:val="005F74E4"/>
    <w:rsid w:val="006013E4"/>
    <w:rsid w:val="006028C3"/>
    <w:rsid w:val="00605127"/>
    <w:rsid w:val="00606997"/>
    <w:rsid w:val="00607B42"/>
    <w:rsid w:val="006109A3"/>
    <w:rsid w:val="00610E39"/>
    <w:rsid w:val="006117DB"/>
    <w:rsid w:val="0061423E"/>
    <w:rsid w:val="006156D8"/>
    <w:rsid w:val="00615EEF"/>
    <w:rsid w:val="00616A5F"/>
    <w:rsid w:val="00617654"/>
    <w:rsid w:val="00617E3F"/>
    <w:rsid w:val="00622B80"/>
    <w:rsid w:val="00622DB1"/>
    <w:rsid w:val="00623297"/>
    <w:rsid w:val="00627F1C"/>
    <w:rsid w:val="006305EF"/>
    <w:rsid w:val="00630ABF"/>
    <w:rsid w:val="00631A49"/>
    <w:rsid w:val="00632028"/>
    <w:rsid w:val="0063441A"/>
    <w:rsid w:val="0063503E"/>
    <w:rsid w:val="00636170"/>
    <w:rsid w:val="0064079E"/>
    <w:rsid w:val="00640C5B"/>
    <w:rsid w:val="0064152E"/>
    <w:rsid w:val="00642B1A"/>
    <w:rsid w:val="00643116"/>
    <w:rsid w:val="006437BC"/>
    <w:rsid w:val="00643E23"/>
    <w:rsid w:val="00644279"/>
    <w:rsid w:val="006452ED"/>
    <w:rsid w:val="00645AE2"/>
    <w:rsid w:val="006466C0"/>
    <w:rsid w:val="00650951"/>
    <w:rsid w:val="00651C88"/>
    <w:rsid w:val="00651ED6"/>
    <w:rsid w:val="00653208"/>
    <w:rsid w:val="00656BAC"/>
    <w:rsid w:val="00660ADE"/>
    <w:rsid w:val="00662206"/>
    <w:rsid w:val="00663265"/>
    <w:rsid w:val="00665F35"/>
    <w:rsid w:val="006704BE"/>
    <w:rsid w:val="00675BC9"/>
    <w:rsid w:val="00677782"/>
    <w:rsid w:val="006803D1"/>
    <w:rsid w:val="00680670"/>
    <w:rsid w:val="006812ED"/>
    <w:rsid w:val="00682C0A"/>
    <w:rsid w:val="00682E01"/>
    <w:rsid w:val="00682E36"/>
    <w:rsid w:val="00683212"/>
    <w:rsid w:val="00683D41"/>
    <w:rsid w:val="00684FA8"/>
    <w:rsid w:val="00685A0B"/>
    <w:rsid w:val="0069115A"/>
    <w:rsid w:val="00691349"/>
    <w:rsid w:val="00693B98"/>
    <w:rsid w:val="006947EB"/>
    <w:rsid w:val="00694A32"/>
    <w:rsid w:val="00694CE8"/>
    <w:rsid w:val="00694DB2"/>
    <w:rsid w:val="00696D8F"/>
    <w:rsid w:val="006A2329"/>
    <w:rsid w:val="006A5058"/>
    <w:rsid w:val="006A56B5"/>
    <w:rsid w:val="006A6358"/>
    <w:rsid w:val="006A7B9F"/>
    <w:rsid w:val="006B02CA"/>
    <w:rsid w:val="006B08AC"/>
    <w:rsid w:val="006B3B46"/>
    <w:rsid w:val="006B46C9"/>
    <w:rsid w:val="006B47A9"/>
    <w:rsid w:val="006B65C5"/>
    <w:rsid w:val="006C0AA4"/>
    <w:rsid w:val="006C0C09"/>
    <w:rsid w:val="006C1045"/>
    <w:rsid w:val="006C115A"/>
    <w:rsid w:val="006C1A0D"/>
    <w:rsid w:val="006C25CC"/>
    <w:rsid w:val="006C41E3"/>
    <w:rsid w:val="006C4889"/>
    <w:rsid w:val="006C4EAB"/>
    <w:rsid w:val="006C5917"/>
    <w:rsid w:val="006C78C8"/>
    <w:rsid w:val="006C78D5"/>
    <w:rsid w:val="006D03D2"/>
    <w:rsid w:val="006D1262"/>
    <w:rsid w:val="006E1ADD"/>
    <w:rsid w:val="006E27D8"/>
    <w:rsid w:val="006E326C"/>
    <w:rsid w:val="006E3D7E"/>
    <w:rsid w:val="006E4601"/>
    <w:rsid w:val="006E4667"/>
    <w:rsid w:val="006E7008"/>
    <w:rsid w:val="006F0248"/>
    <w:rsid w:val="006F1276"/>
    <w:rsid w:val="006F1F08"/>
    <w:rsid w:val="006F2CE6"/>
    <w:rsid w:val="006F3B83"/>
    <w:rsid w:val="006F4D34"/>
    <w:rsid w:val="006F7E7A"/>
    <w:rsid w:val="00700D3E"/>
    <w:rsid w:val="00703C1C"/>
    <w:rsid w:val="0071347D"/>
    <w:rsid w:val="00713A9A"/>
    <w:rsid w:val="007144CB"/>
    <w:rsid w:val="00714596"/>
    <w:rsid w:val="00714618"/>
    <w:rsid w:val="007153E0"/>
    <w:rsid w:val="00715BED"/>
    <w:rsid w:val="00715E6C"/>
    <w:rsid w:val="007169F4"/>
    <w:rsid w:val="0072086C"/>
    <w:rsid w:val="00720B24"/>
    <w:rsid w:val="007226A1"/>
    <w:rsid w:val="00723EF0"/>
    <w:rsid w:val="00724373"/>
    <w:rsid w:val="00724675"/>
    <w:rsid w:val="00727FA0"/>
    <w:rsid w:val="00730939"/>
    <w:rsid w:val="00730A27"/>
    <w:rsid w:val="00730EBF"/>
    <w:rsid w:val="00733BE1"/>
    <w:rsid w:val="007360D2"/>
    <w:rsid w:val="00737EFC"/>
    <w:rsid w:val="00741691"/>
    <w:rsid w:val="007427B2"/>
    <w:rsid w:val="007450AF"/>
    <w:rsid w:val="00745299"/>
    <w:rsid w:val="00745924"/>
    <w:rsid w:val="00746747"/>
    <w:rsid w:val="00750A9C"/>
    <w:rsid w:val="00751EC2"/>
    <w:rsid w:val="0075311A"/>
    <w:rsid w:val="00755D30"/>
    <w:rsid w:val="00756CB1"/>
    <w:rsid w:val="00756F5F"/>
    <w:rsid w:val="00757A4D"/>
    <w:rsid w:val="00760C51"/>
    <w:rsid w:val="00760CC9"/>
    <w:rsid w:val="00761819"/>
    <w:rsid w:val="00763B7B"/>
    <w:rsid w:val="00763B9B"/>
    <w:rsid w:val="00763FE8"/>
    <w:rsid w:val="00766136"/>
    <w:rsid w:val="007718B2"/>
    <w:rsid w:val="007744A5"/>
    <w:rsid w:val="00774B45"/>
    <w:rsid w:val="00776261"/>
    <w:rsid w:val="00776809"/>
    <w:rsid w:val="00776981"/>
    <w:rsid w:val="00777A15"/>
    <w:rsid w:val="00777C9F"/>
    <w:rsid w:val="00777FB0"/>
    <w:rsid w:val="00782469"/>
    <w:rsid w:val="007852AD"/>
    <w:rsid w:val="0078701D"/>
    <w:rsid w:val="00787190"/>
    <w:rsid w:val="0079033D"/>
    <w:rsid w:val="00790691"/>
    <w:rsid w:val="0079188B"/>
    <w:rsid w:val="00792CB1"/>
    <w:rsid w:val="00793533"/>
    <w:rsid w:val="0079428E"/>
    <w:rsid w:val="007957D7"/>
    <w:rsid w:val="0079666A"/>
    <w:rsid w:val="00797168"/>
    <w:rsid w:val="007A3549"/>
    <w:rsid w:val="007A5A69"/>
    <w:rsid w:val="007B1EFD"/>
    <w:rsid w:val="007B40FA"/>
    <w:rsid w:val="007B6732"/>
    <w:rsid w:val="007B67A8"/>
    <w:rsid w:val="007B76D0"/>
    <w:rsid w:val="007C0887"/>
    <w:rsid w:val="007C2382"/>
    <w:rsid w:val="007C6004"/>
    <w:rsid w:val="007D0721"/>
    <w:rsid w:val="007D0A89"/>
    <w:rsid w:val="007D13A2"/>
    <w:rsid w:val="007D1F6F"/>
    <w:rsid w:val="007D40DE"/>
    <w:rsid w:val="007D683A"/>
    <w:rsid w:val="007D7582"/>
    <w:rsid w:val="007D7A26"/>
    <w:rsid w:val="007D7CEC"/>
    <w:rsid w:val="007E0483"/>
    <w:rsid w:val="007E2344"/>
    <w:rsid w:val="007E4785"/>
    <w:rsid w:val="007E7240"/>
    <w:rsid w:val="007E7F36"/>
    <w:rsid w:val="007F09A7"/>
    <w:rsid w:val="007F19EC"/>
    <w:rsid w:val="007F253A"/>
    <w:rsid w:val="007F35FB"/>
    <w:rsid w:val="007F4411"/>
    <w:rsid w:val="007F44E0"/>
    <w:rsid w:val="007F79B3"/>
    <w:rsid w:val="0080131A"/>
    <w:rsid w:val="008045AA"/>
    <w:rsid w:val="00805256"/>
    <w:rsid w:val="008063B7"/>
    <w:rsid w:val="00807233"/>
    <w:rsid w:val="0080783A"/>
    <w:rsid w:val="00811B97"/>
    <w:rsid w:val="00811FB3"/>
    <w:rsid w:val="008165F8"/>
    <w:rsid w:val="00816FC5"/>
    <w:rsid w:val="008214C0"/>
    <w:rsid w:val="0082504F"/>
    <w:rsid w:val="0082680D"/>
    <w:rsid w:val="00830C6B"/>
    <w:rsid w:val="00831F70"/>
    <w:rsid w:val="00833CAD"/>
    <w:rsid w:val="00834006"/>
    <w:rsid w:val="00841B7A"/>
    <w:rsid w:val="00843F1B"/>
    <w:rsid w:val="0084566E"/>
    <w:rsid w:val="00845B52"/>
    <w:rsid w:val="00846C8F"/>
    <w:rsid w:val="008503F8"/>
    <w:rsid w:val="0085081B"/>
    <w:rsid w:val="00853A81"/>
    <w:rsid w:val="008546C8"/>
    <w:rsid w:val="0086040A"/>
    <w:rsid w:val="0086042B"/>
    <w:rsid w:val="00861793"/>
    <w:rsid w:val="0086281C"/>
    <w:rsid w:val="00862FA6"/>
    <w:rsid w:val="00864080"/>
    <w:rsid w:val="008646F5"/>
    <w:rsid w:val="008662F8"/>
    <w:rsid w:val="00866598"/>
    <w:rsid w:val="008676D1"/>
    <w:rsid w:val="00872018"/>
    <w:rsid w:val="0087517B"/>
    <w:rsid w:val="00876676"/>
    <w:rsid w:val="00876AF0"/>
    <w:rsid w:val="00882235"/>
    <w:rsid w:val="0088517E"/>
    <w:rsid w:val="00885331"/>
    <w:rsid w:val="0089083A"/>
    <w:rsid w:val="00890D99"/>
    <w:rsid w:val="008946F9"/>
    <w:rsid w:val="00894F5E"/>
    <w:rsid w:val="00895B85"/>
    <w:rsid w:val="00896E88"/>
    <w:rsid w:val="008A07A5"/>
    <w:rsid w:val="008A0CAA"/>
    <w:rsid w:val="008A1E42"/>
    <w:rsid w:val="008A32FF"/>
    <w:rsid w:val="008A3596"/>
    <w:rsid w:val="008A501B"/>
    <w:rsid w:val="008A5520"/>
    <w:rsid w:val="008B024E"/>
    <w:rsid w:val="008B38C3"/>
    <w:rsid w:val="008B4C28"/>
    <w:rsid w:val="008B53B8"/>
    <w:rsid w:val="008B66EC"/>
    <w:rsid w:val="008B69B6"/>
    <w:rsid w:val="008B6E6A"/>
    <w:rsid w:val="008C0475"/>
    <w:rsid w:val="008C095D"/>
    <w:rsid w:val="008C0B53"/>
    <w:rsid w:val="008C37CF"/>
    <w:rsid w:val="008C39F2"/>
    <w:rsid w:val="008C495C"/>
    <w:rsid w:val="008C59F8"/>
    <w:rsid w:val="008C670A"/>
    <w:rsid w:val="008C7C5F"/>
    <w:rsid w:val="008C7E8C"/>
    <w:rsid w:val="008D003A"/>
    <w:rsid w:val="008D114E"/>
    <w:rsid w:val="008D1864"/>
    <w:rsid w:val="008D1BD8"/>
    <w:rsid w:val="008D46D5"/>
    <w:rsid w:val="008D66E9"/>
    <w:rsid w:val="008D6F4E"/>
    <w:rsid w:val="008D751B"/>
    <w:rsid w:val="008E0654"/>
    <w:rsid w:val="008E1870"/>
    <w:rsid w:val="008E2D45"/>
    <w:rsid w:val="008E2DB1"/>
    <w:rsid w:val="008E4A21"/>
    <w:rsid w:val="008E59CE"/>
    <w:rsid w:val="008F368E"/>
    <w:rsid w:val="008F484C"/>
    <w:rsid w:val="008F53D7"/>
    <w:rsid w:val="008F7DED"/>
    <w:rsid w:val="0090264E"/>
    <w:rsid w:val="00902863"/>
    <w:rsid w:val="00903DBC"/>
    <w:rsid w:val="00903EB8"/>
    <w:rsid w:val="009058A0"/>
    <w:rsid w:val="00906FFA"/>
    <w:rsid w:val="00910B3F"/>
    <w:rsid w:val="00910E20"/>
    <w:rsid w:val="0091201C"/>
    <w:rsid w:val="009121CF"/>
    <w:rsid w:val="0091480A"/>
    <w:rsid w:val="00914ECB"/>
    <w:rsid w:val="0092027C"/>
    <w:rsid w:val="009204AC"/>
    <w:rsid w:val="00920BD4"/>
    <w:rsid w:val="00920F34"/>
    <w:rsid w:val="00923EEE"/>
    <w:rsid w:val="009254DA"/>
    <w:rsid w:val="00926C82"/>
    <w:rsid w:val="00927FBB"/>
    <w:rsid w:val="00931D62"/>
    <w:rsid w:val="009376FF"/>
    <w:rsid w:val="00941BAD"/>
    <w:rsid w:val="00942EBE"/>
    <w:rsid w:val="0094436C"/>
    <w:rsid w:val="00944746"/>
    <w:rsid w:val="0094497B"/>
    <w:rsid w:val="009461F5"/>
    <w:rsid w:val="0095106E"/>
    <w:rsid w:val="00951962"/>
    <w:rsid w:val="00953ACD"/>
    <w:rsid w:val="00954D7A"/>
    <w:rsid w:val="00954F86"/>
    <w:rsid w:val="009568F6"/>
    <w:rsid w:val="00957AAB"/>
    <w:rsid w:val="0096116C"/>
    <w:rsid w:val="00961293"/>
    <w:rsid w:val="00961E7B"/>
    <w:rsid w:val="009629AE"/>
    <w:rsid w:val="00964B08"/>
    <w:rsid w:val="00966D57"/>
    <w:rsid w:val="009722D7"/>
    <w:rsid w:val="00972C30"/>
    <w:rsid w:val="009730BD"/>
    <w:rsid w:val="00973EC0"/>
    <w:rsid w:val="0097681D"/>
    <w:rsid w:val="00977A34"/>
    <w:rsid w:val="00977E8B"/>
    <w:rsid w:val="009802BA"/>
    <w:rsid w:val="00981794"/>
    <w:rsid w:val="00987290"/>
    <w:rsid w:val="00987735"/>
    <w:rsid w:val="00991806"/>
    <w:rsid w:val="00992668"/>
    <w:rsid w:val="00995884"/>
    <w:rsid w:val="009A1221"/>
    <w:rsid w:val="009A196D"/>
    <w:rsid w:val="009A39C9"/>
    <w:rsid w:val="009A4436"/>
    <w:rsid w:val="009A55BB"/>
    <w:rsid w:val="009A669E"/>
    <w:rsid w:val="009A6DA8"/>
    <w:rsid w:val="009A75A9"/>
    <w:rsid w:val="009B051C"/>
    <w:rsid w:val="009B1705"/>
    <w:rsid w:val="009B179D"/>
    <w:rsid w:val="009B1B4E"/>
    <w:rsid w:val="009B4F63"/>
    <w:rsid w:val="009C1457"/>
    <w:rsid w:val="009C2D24"/>
    <w:rsid w:val="009C3A7B"/>
    <w:rsid w:val="009C3AF7"/>
    <w:rsid w:val="009C4863"/>
    <w:rsid w:val="009C5300"/>
    <w:rsid w:val="009C531C"/>
    <w:rsid w:val="009C5489"/>
    <w:rsid w:val="009C5C57"/>
    <w:rsid w:val="009C6417"/>
    <w:rsid w:val="009C667B"/>
    <w:rsid w:val="009C6EFE"/>
    <w:rsid w:val="009D0571"/>
    <w:rsid w:val="009D13C9"/>
    <w:rsid w:val="009D2AFA"/>
    <w:rsid w:val="009D331B"/>
    <w:rsid w:val="009D3ACE"/>
    <w:rsid w:val="009D48B4"/>
    <w:rsid w:val="009D4D63"/>
    <w:rsid w:val="009D4FA8"/>
    <w:rsid w:val="009D6674"/>
    <w:rsid w:val="009D702C"/>
    <w:rsid w:val="009E0E31"/>
    <w:rsid w:val="009E70DD"/>
    <w:rsid w:val="009E78A0"/>
    <w:rsid w:val="009F0130"/>
    <w:rsid w:val="009F118B"/>
    <w:rsid w:val="009F2382"/>
    <w:rsid w:val="009F666D"/>
    <w:rsid w:val="009F6A10"/>
    <w:rsid w:val="009F7FC7"/>
    <w:rsid w:val="00A009D5"/>
    <w:rsid w:val="00A01F98"/>
    <w:rsid w:val="00A0298D"/>
    <w:rsid w:val="00A02BB4"/>
    <w:rsid w:val="00A037AD"/>
    <w:rsid w:val="00A04A6E"/>
    <w:rsid w:val="00A07EA6"/>
    <w:rsid w:val="00A11198"/>
    <w:rsid w:val="00A11FED"/>
    <w:rsid w:val="00A1253F"/>
    <w:rsid w:val="00A12777"/>
    <w:rsid w:val="00A1497F"/>
    <w:rsid w:val="00A165B9"/>
    <w:rsid w:val="00A20160"/>
    <w:rsid w:val="00A21B85"/>
    <w:rsid w:val="00A23385"/>
    <w:rsid w:val="00A248DD"/>
    <w:rsid w:val="00A24E8E"/>
    <w:rsid w:val="00A25171"/>
    <w:rsid w:val="00A25267"/>
    <w:rsid w:val="00A255F6"/>
    <w:rsid w:val="00A3096D"/>
    <w:rsid w:val="00A30BCA"/>
    <w:rsid w:val="00A326C4"/>
    <w:rsid w:val="00A34363"/>
    <w:rsid w:val="00A34BC7"/>
    <w:rsid w:val="00A36FC2"/>
    <w:rsid w:val="00A3709D"/>
    <w:rsid w:val="00A42A49"/>
    <w:rsid w:val="00A43BA7"/>
    <w:rsid w:val="00A45107"/>
    <w:rsid w:val="00A5143C"/>
    <w:rsid w:val="00A51617"/>
    <w:rsid w:val="00A52CA7"/>
    <w:rsid w:val="00A53103"/>
    <w:rsid w:val="00A532CB"/>
    <w:rsid w:val="00A54FAF"/>
    <w:rsid w:val="00A5554E"/>
    <w:rsid w:val="00A55E27"/>
    <w:rsid w:val="00A633CE"/>
    <w:rsid w:val="00A63FDE"/>
    <w:rsid w:val="00A659BD"/>
    <w:rsid w:val="00A67CDF"/>
    <w:rsid w:val="00A70D46"/>
    <w:rsid w:val="00A71A97"/>
    <w:rsid w:val="00A7346E"/>
    <w:rsid w:val="00A7446A"/>
    <w:rsid w:val="00A7500E"/>
    <w:rsid w:val="00A76F6D"/>
    <w:rsid w:val="00A77255"/>
    <w:rsid w:val="00A82B56"/>
    <w:rsid w:val="00A86CCA"/>
    <w:rsid w:val="00A86F0C"/>
    <w:rsid w:val="00A86FE4"/>
    <w:rsid w:val="00A8741E"/>
    <w:rsid w:val="00A87AAC"/>
    <w:rsid w:val="00A87D55"/>
    <w:rsid w:val="00A9296A"/>
    <w:rsid w:val="00A95010"/>
    <w:rsid w:val="00A9556D"/>
    <w:rsid w:val="00A967B2"/>
    <w:rsid w:val="00A9796A"/>
    <w:rsid w:val="00AA0104"/>
    <w:rsid w:val="00AA10CB"/>
    <w:rsid w:val="00AA15DC"/>
    <w:rsid w:val="00AA17B8"/>
    <w:rsid w:val="00AA1A06"/>
    <w:rsid w:val="00AA66FA"/>
    <w:rsid w:val="00AA6B2B"/>
    <w:rsid w:val="00AA78FD"/>
    <w:rsid w:val="00AB06A3"/>
    <w:rsid w:val="00AB21F9"/>
    <w:rsid w:val="00AB302A"/>
    <w:rsid w:val="00AB372B"/>
    <w:rsid w:val="00AB4AF3"/>
    <w:rsid w:val="00AB56E4"/>
    <w:rsid w:val="00AB57D5"/>
    <w:rsid w:val="00AB59CF"/>
    <w:rsid w:val="00AB69CC"/>
    <w:rsid w:val="00AC4BA1"/>
    <w:rsid w:val="00AC585B"/>
    <w:rsid w:val="00AC6E2C"/>
    <w:rsid w:val="00AC6E83"/>
    <w:rsid w:val="00AD0583"/>
    <w:rsid w:val="00AD0ABA"/>
    <w:rsid w:val="00AD0CF5"/>
    <w:rsid w:val="00AD17AB"/>
    <w:rsid w:val="00AD2F54"/>
    <w:rsid w:val="00AD41FC"/>
    <w:rsid w:val="00AD61E8"/>
    <w:rsid w:val="00AE11CB"/>
    <w:rsid w:val="00AE26DF"/>
    <w:rsid w:val="00AE3D9E"/>
    <w:rsid w:val="00AE478F"/>
    <w:rsid w:val="00AE6BE0"/>
    <w:rsid w:val="00AF01AE"/>
    <w:rsid w:val="00AF168D"/>
    <w:rsid w:val="00AF326A"/>
    <w:rsid w:val="00AF337E"/>
    <w:rsid w:val="00AF372B"/>
    <w:rsid w:val="00AF4163"/>
    <w:rsid w:val="00B0021B"/>
    <w:rsid w:val="00B018E6"/>
    <w:rsid w:val="00B02BDD"/>
    <w:rsid w:val="00B04902"/>
    <w:rsid w:val="00B04CBC"/>
    <w:rsid w:val="00B04D7D"/>
    <w:rsid w:val="00B05C41"/>
    <w:rsid w:val="00B06311"/>
    <w:rsid w:val="00B0675E"/>
    <w:rsid w:val="00B07E2E"/>
    <w:rsid w:val="00B12A16"/>
    <w:rsid w:val="00B12C37"/>
    <w:rsid w:val="00B13F40"/>
    <w:rsid w:val="00B15B9B"/>
    <w:rsid w:val="00B171DB"/>
    <w:rsid w:val="00B17855"/>
    <w:rsid w:val="00B17D6C"/>
    <w:rsid w:val="00B219BA"/>
    <w:rsid w:val="00B21E4A"/>
    <w:rsid w:val="00B22029"/>
    <w:rsid w:val="00B228F9"/>
    <w:rsid w:val="00B22A89"/>
    <w:rsid w:val="00B25321"/>
    <w:rsid w:val="00B265B2"/>
    <w:rsid w:val="00B2682F"/>
    <w:rsid w:val="00B31398"/>
    <w:rsid w:val="00B32156"/>
    <w:rsid w:val="00B325AB"/>
    <w:rsid w:val="00B33649"/>
    <w:rsid w:val="00B33F7B"/>
    <w:rsid w:val="00B37C30"/>
    <w:rsid w:val="00B41659"/>
    <w:rsid w:val="00B425CE"/>
    <w:rsid w:val="00B4398B"/>
    <w:rsid w:val="00B46515"/>
    <w:rsid w:val="00B46526"/>
    <w:rsid w:val="00B47A4D"/>
    <w:rsid w:val="00B5111B"/>
    <w:rsid w:val="00B51478"/>
    <w:rsid w:val="00B538C7"/>
    <w:rsid w:val="00B546A6"/>
    <w:rsid w:val="00B5537E"/>
    <w:rsid w:val="00B55E64"/>
    <w:rsid w:val="00B5683B"/>
    <w:rsid w:val="00B5716F"/>
    <w:rsid w:val="00B57C79"/>
    <w:rsid w:val="00B60ED2"/>
    <w:rsid w:val="00B61A2C"/>
    <w:rsid w:val="00B64862"/>
    <w:rsid w:val="00B64D48"/>
    <w:rsid w:val="00B706CB"/>
    <w:rsid w:val="00B7192B"/>
    <w:rsid w:val="00B750B3"/>
    <w:rsid w:val="00B75B7D"/>
    <w:rsid w:val="00B75C6B"/>
    <w:rsid w:val="00B8000C"/>
    <w:rsid w:val="00B808D6"/>
    <w:rsid w:val="00B81AF3"/>
    <w:rsid w:val="00B8492D"/>
    <w:rsid w:val="00B84CB0"/>
    <w:rsid w:val="00B8535E"/>
    <w:rsid w:val="00B85E73"/>
    <w:rsid w:val="00B875FB"/>
    <w:rsid w:val="00B90444"/>
    <w:rsid w:val="00B92F21"/>
    <w:rsid w:val="00B93600"/>
    <w:rsid w:val="00B93CCA"/>
    <w:rsid w:val="00B94DCE"/>
    <w:rsid w:val="00B97BA2"/>
    <w:rsid w:val="00BA082B"/>
    <w:rsid w:val="00BA1386"/>
    <w:rsid w:val="00BA149E"/>
    <w:rsid w:val="00BA1B92"/>
    <w:rsid w:val="00BA206E"/>
    <w:rsid w:val="00BA289C"/>
    <w:rsid w:val="00BA36BD"/>
    <w:rsid w:val="00BA4D17"/>
    <w:rsid w:val="00BA5FC3"/>
    <w:rsid w:val="00BB0472"/>
    <w:rsid w:val="00BB3151"/>
    <w:rsid w:val="00BB53B3"/>
    <w:rsid w:val="00BB5690"/>
    <w:rsid w:val="00BB5FDF"/>
    <w:rsid w:val="00BB60EF"/>
    <w:rsid w:val="00BB75F0"/>
    <w:rsid w:val="00BB7FF0"/>
    <w:rsid w:val="00BC3016"/>
    <w:rsid w:val="00BC4DB5"/>
    <w:rsid w:val="00BC550B"/>
    <w:rsid w:val="00BC6855"/>
    <w:rsid w:val="00BC6CA8"/>
    <w:rsid w:val="00BC7455"/>
    <w:rsid w:val="00BD011D"/>
    <w:rsid w:val="00BD0669"/>
    <w:rsid w:val="00BD23C6"/>
    <w:rsid w:val="00BD2733"/>
    <w:rsid w:val="00BD51E8"/>
    <w:rsid w:val="00BD6DBD"/>
    <w:rsid w:val="00BD7C63"/>
    <w:rsid w:val="00BE0C96"/>
    <w:rsid w:val="00BE167E"/>
    <w:rsid w:val="00BE2A7C"/>
    <w:rsid w:val="00BE4362"/>
    <w:rsid w:val="00BE5CFA"/>
    <w:rsid w:val="00BE69EC"/>
    <w:rsid w:val="00BE7215"/>
    <w:rsid w:val="00BF0F06"/>
    <w:rsid w:val="00BF2750"/>
    <w:rsid w:val="00BF711C"/>
    <w:rsid w:val="00BF7972"/>
    <w:rsid w:val="00C01CC5"/>
    <w:rsid w:val="00C02D55"/>
    <w:rsid w:val="00C03A1D"/>
    <w:rsid w:val="00C055E9"/>
    <w:rsid w:val="00C10827"/>
    <w:rsid w:val="00C10DE0"/>
    <w:rsid w:val="00C1103E"/>
    <w:rsid w:val="00C12231"/>
    <w:rsid w:val="00C136DD"/>
    <w:rsid w:val="00C140D6"/>
    <w:rsid w:val="00C15AE2"/>
    <w:rsid w:val="00C1600B"/>
    <w:rsid w:val="00C17A7D"/>
    <w:rsid w:val="00C17FA9"/>
    <w:rsid w:val="00C20EE3"/>
    <w:rsid w:val="00C218BC"/>
    <w:rsid w:val="00C21BD4"/>
    <w:rsid w:val="00C22AA4"/>
    <w:rsid w:val="00C22B0F"/>
    <w:rsid w:val="00C24212"/>
    <w:rsid w:val="00C253EA"/>
    <w:rsid w:val="00C33275"/>
    <w:rsid w:val="00C3492D"/>
    <w:rsid w:val="00C35F29"/>
    <w:rsid w:val="00C41EE0"/>
    <w:rsid w:val="00C42693"/>
    <w:rsid w:val="00C4365E"/>
    <w:rsid w:val="00C4390F"/>
    <w:rsid w:val="00C44909"/>
    <w:rsid w:val="00C45747"/>
    <w:rsid w:val="00C4581D"/>
    <w:rsid w:val="00C45BB1"/>
    <w:rsid w:val="00C467AD"/>
    <w:rsid w:val="00C47D27"/>
    <w:rsid w:val="00C47D7D"/>
    <w:rsid w:val="00C508AD"/>
    <w:rsid w:val="00C5097C"/>
    <w:rsid w:val="00C50EB5"/>
    <w:rsid w:val="00C515C5"/>
    <w:rsid w:val="00C5320B"/>
    <w:rsid w:val="00C532B7"/>
    <w:rsid w:val="00C557F3"/>
    <w:rsid w:val="00C564DC"/>
    <w:rsid w:val="00C565BD"/>
    <w:rsid w:val="00C56D9C"/>
    <w:rsid w:val="00C575CD"/>
    <w:rsid w:val="00C608B6"/>
    <w:rsid w:val="00C60BD5"/>
    <w:rsid w:val="00C63704"/>
    <w:rsid w:val="00C67462"/>
    <w:rsid w:val="00C702C1"/>
    <w:rsid w:val="00C7036F"/>
    <w:rsid w:val="00C71CC5"/>
    <w:rsid w:val="00C7265F"/>
    <w:rsid w:val="00C72E1C"/>
    <w:rsid w:val="00C73204"/>
    <w:rsid w:val="00C73C75"/>
    <w:rsid w:val="00C755F6"/>
    <w:rsid w:val="00C773C8"/>
    <w:rsid w:val="00C80C62"/>
    <w:rsid w:val="00C85BDB"/>
    <w:rsid w:val="00C8679B"/>
    <w:rsid w:val="00C87812"/>
    <w:rsid w:val="00C87A9F"/>
    <w:rsid w:val="00C908BB"/>
    <w:rsid w:val="00C93917"/>
    <w:rsid w:val="00C9663E"/>
    <w:rsid w:val="00C97A03"/>
    <w:rsid w:val="00CA2F7B"/>
    <w:rsid w:val="00CA7909"/>
    <w:rsid w:val="00CA7F2E"/>
    <w:rsid w:val="00CB0599"/>
    <w:rsid w:val="00CB1472"/>
    <w:rsid w:val="00CB3DCF"/>
    <w:rsid w:val="00CB7558"/>
    <w:rsid w:val="00CC1C0D"/>
    <w:rsid w:val="00CC28A0"/>
    <w:rsid w:val="00CC4884"/>
    <w:rsid w:val="00CC5B60"/>
    <w:rsid w:val="00CC7A56"/>
    <w:rsid w:val="00CD0955"/>
    <w:rsid w:val="00CD0991"/>
    <w:rsid w:val="00CD1D3D"/>
    <w:rsid w:val="00CD2D8E"/>
    <w:rsid w:val="00CD65D9"/>
    <w:rsid w:val="00CD7DD2"/>
    <w:rsid w:val="00CE213C"/>
    <w:rsid w:val="00CE4763"/>
    <w:rsid w:val="00CF004A"/>
    <w:rsid w:val="00CF1B6D"/>
    <w:rsid w:val="00CF3327"/>
    <w:rsid w:val="00CF3993"/>
    <w:rsid w:val="00CF3A5B"/>
    <w:rsid w:val="00CF3D17"/>
    <w:rsid w:val="00CF4114"/>
    <w:rsid w:val="00CF45D7"/>
    <w:rsid w:val="00D010FC"/>
    <w:rsid w:val="00D012FA"/>
    <w:rsid w:val="00D039A9"/>
    <w:rsid w:val="00D04DB6"/>
    <w:rsid w:val="00D063D6"/>
    <w:rsid w:val="00D07130"/>
    <w:rsid w:val="00D1075D"/>
    <w:rsid w:val="00D13F3F"/>
    <w:rsid w:val="00D158DA"/>
    <w:rsid w:val="00D1701F"/>
    <w:rsid w:val="00D17856"/>
    <w:rsid w:val="00D215BF"/>
    <w:rsid w:val="00D234F0"/>
    <w:rsid w:val="00D24D60"/>
    <w:rsid w:val="00D25C16"/>
    <w:rsid w:val="00D269F1"/>
    <w:rsid w:val="00D30BB9"/>
    <w:rsid w:val="00D313FE"/>
    <w:rsid w:val="00D314F5"/>
    <w:rsid w:val="00D32922"/>
    <w:rsid w:val="00D336F7"/>
    <w:rsid w:val="00D34DEF"/>
    <w:rsid w:val="00D416CF"/>
    <w:rsid w:val="00D443B6"/>
    <w:rsid w:val="00D44880"/>
    <w:rsid w:val="00D464FB"/>
    <w:rsid w:val="00D50DA0"/>
    <w:rsid w:val="00D52266"/>
    <w:rsid w:val="00D53323"/>
    <w:rsid w:val="00D535FA"/>
    <w:rsid w:val="00D577FC"/>
    <w:rsid w:val="00D57E9F"/>
    <w:rsid w:val="00D60120"/>
    <w:rsid w:val="00D644A4"/>
    <w:rsid w:val="00D66049"/>
    <w:rsid w:val="00D665A3"/>
    <w:rsid w:val="00D67059"/>
    <w:rsid w:val="00D72905"/>
    <w:rsid w:val="00D72C87"/>
    <w:rsid w:val="00D73A4B"/>
    <w:rsid w:val="00D74A2B"/>
    <w:rsid w:val="00D75630"/>
    <w:rsid w:val="00D800A4"/>
    <w:rsid w:val="00D8449A"/>
    <w:rsid w:val="00D901A1"/>
    <w:rsid w:val="00D90874"/>
    <w:rsid w:val="00D914B9"/>
    <w:rsid w:val="00D93B8C"/>
    <w:rsid w:val="00D94F5E"/>
    <w:rsid w:val="00DA158D"/>
    <w:rsid w:val="00DA1AFF"/>
    <w:rsid w:val="00DA1E10"/>
    <w:rsid w:val="00DA4219"/>
    <w:rsid w:val="00DA5165"/>
    <w:rsid w:val="00DA5323"/>
    <w:rsid w:val="00DA5DDD"/>
    <w:rsid w:val="00DA7F00"/>
    <w:rsid w:val="00DB0CBE"/>
    <w:rsid w:val="00DB0D43"/>
    <w:rsid w:val="00DB40E3"/>
    <w:rsid w:val="00DC1671"/>
    <w:rsid w:val="00DC1EAB"/>
    <w:rsid w:val="00DC4B4F"/>
    <w:rsid w:val="00DC7D0A"/>
    <w:rsid w:val="00DD2A83"/>
    <w:rsid w:val="00DD3946"/>
    <w:rsid w:val="00DD4361"/>
    <w:rsid w:val="00DD7896"/>
    <w:rsid w:val="00DE29B9"/>
    <w:rsid w:val="00DF07FC"/>
    <w:rsid w:val="00DF36C3"/>
    <w:rsid w:val="00DF39B7"/>
    <w:rsid w:val="00DF61FF"/>
    <w:rsid w:val="00DF69E2"/>
    <w:rsid w:val="00E00845"/>
    <w:rsid w:val="00E01542"/>
    <w:rsid w:val="00E032DE"/>
    <w:rsid w:val="00E04D36"/>
    <w:rsid w:val="00E071DA"/>
    <w:rsid w:val="00E07290"/>
    <w:rsid w:val="00E106F9"/>
    <w:rsid w:val="00E11117"/>
    <w:rsid w:val="00E112D5"/>
    <w:rsid w:val="00E21C1A"/>
    <w:rsid w:val="00E21E68"/>
    <w:rsid w:val="00E22C12"/>
    <w:rsid w:val="00E2656F"/>
    <w:rsid w:val="00E31C64"/>
    <w:rsid w:val="00E332B8"/>
    <w:rsid w:val="00E34EBB"/>
    <w:rsid w:val="00E36FC1"/>
    <w:rsid w:val="00E43562"/>
    <w:rsid w:val="00E4426B"/>
    <w:rsid w:val="00E45D09"/>
    <w:rsid w:val="00E47DE8"/>
    <w:rsid w:val="00E501FD"/>
    <w:rsid w:val="00E50B95"/>
    <w:rsid w:val="00E53783"/>
    <w:rsid w:val="00E55062"/>
    <w:rsid w:val="00E57D5F"/>
    <w:rsid w:val="00E60535"/>
    <w:rsid w:val="00E618D7"/>
    <w:rsid w:val="00E621D4"/>
    <w:rsid w:val="00E66323"/>
    <w:rsid w:val="00E665FB"/>
    <w:rsid w:val="00E666A4"/>
    <w:rsid w:val="00E70802"/>
    <w:rsid w:val="00E715B9"/>
    <w:rsid w:val="00E72AFF"/>
    <w:rsid w:val="00E766B9"/>
    <w:rsid w:val="00E76D9E"/>
    <w:rsid w:val="00E77425"/>
    <w:rsid w:val="00E77A73"/>
    <w:rsid w:val="00E80A71"/>
    <w:rsid w:val="00E8181D"/>
    <w:rsid w:val="00E82EB1"/>
    <w:rsid w:val="00E849C9"/>
    <w:rsid w:val="00E855F0"/>
    <w:rsid w:val="00E85EDA"/>
    <w:rsid w:val="00E86CAE"/>
    <w:rsid w:val="00E87010"/>
    <w:rsid w:val="00E918A8"/>
    <w:rsid w:val="00E9202B"/>
    <w:rsid w:val="00E93633"/>
    <w:rsid w:val="00E94DF2"/>
    <w:rsid w:val="00E968A7"/>
    <w:rsid w:val="00EA0AE9"/>
    <w:rsid w:val="00EA0BAB"/>
    <w:rsid w:val="00EA1199"/>
    <w:rsid w:val="00EA197D"/>
    <w:rsid w:val="00EA27C2"/>
    <w:rsid w:val="00EA385D"/>
    <w:rsid w:val="00EA3996"/>
    <w:rsid w:val="00EA4AB4"/>
    <w:rsid w:val="00EA4C10"/>
    <w:rsid w:val="00EA61E4"/>
    <w:rsid w:val="00EA638A"/>
    <w:rsid w:val="00EA65F9"/>
    <w:rsid w:val="00EA6F6C"/>
    <w:rsid w:val="00EA724F"/>
    <w:rsid w:val="00EB112D"/>
    <w:rsid w:val="00EB3576"/>
    <w:rsid w:val="00EB6EAE"/>
    <w:rsid w:val="00EB74C7"/>
    <w:rsid w:val="00EB7DA1"/>
    <w:rsid w:val="00EC1689"/>
    <w:rsid w:val="00EC2197"/>
    <w:rsid w:val="00EC5061"/>
    <w:rsid w:val="00ED0714"/>
    <w:rsid w:val="00ED253C"/>
    <w:rsid w:val="00ED3D3D"/>
    <w:rsid w:val="00ED47D3"/>
    <w:rsid w:val="00ED5552"/>
    <w:rsid w:val="00ED5830"/>
    <w:rsid w:val="00ED588A"/>
    <w:rsid w:val="00ED70B1"/>
    <w:rsid w:val="00ED7B74"/>
    <w:rsid w:val="00EE0009"/>
    <w:rsid w:val="00EE5DA5"/>
    <w:rsid w:val="00EF1A4F"/>
    <w:rsid w:val="00EF25CE"/>
    <w:rsid w:val="00F01797"/>
    <w:rsid w:val="00F053B5"/>
    <w:rsid w:val="00F05F01"/>
    <w:rsid w:val="00F05FC7"/>
    <w:rsid w:val="00F06E9F"/>
    <w:rsid w:val="00F0707F"/>
    <w:rsid w:val="00F07EF5"/>
    <w:rsid w:val="00F112E4"/>
    <w:rsid w:val="00F13A08"/>
    <w:rsid w:val="00F20353"/>
    <w:rsid w:val="00F22C8A"/>
    <w:rsid w:val="00F22E03"/>
    <w:rsid w:val="00F24113"/>
    <w:rsid w:val="00F249C4"/>
    <w:rsid w:val="00F31B46"/>
    <w:rsid w:val="00F325DA"/>
    <w:rsid w:val="00F330EA"/>
    <w:rsid w:val="00F332AD"/>
    <w:rsid w:val="00F33F32"/>
    <w:rsid w:val="00F35C0D"/>
    <w:rsid w:val="00F37304"/>
    <w:rsid w:val="00F405E4"/>
    <w:rsid w:val="00F40A6B"/>
    <w:rsid w:val="00F410F3"/>
    <w:rsid w:val="00F4413F"/>
    <w:rsid w:val="00F44745"/>
    <w:rsid w:val="00F46287"/>
    <w:rsid w:val="00F5004A"/>
    <w:rsid w:val="00F506B7"/>
    <w:rsid w:val="00F51DB7"/>
    <w:rsid w:val="00F53FF0"/>
    <w:rsid w:val="00F5601A"/>
    <w:rsid w:val="00F563A0"/>
    <w:rsid w:val="00F578FE"/>
    <w:rsid w:val="00F60C2F"/>
    <w:rsid w:val="00F616F4"/>
    <w:rsid w:val="00F6489F"/>
    <w:rsid w:val="00F6597C"/>
    <w:rsid w:val="00F6663F"/>
    <w:rsid w:val="00F666B0"/>
    <w:rsid w:val="00F67074"/>
    <w:rsid w:val="00F70D9F"/>
    <w:rsid w:val="00F714A7"/>
    <w:rsid w:val="00F74A28"/>
    <w:rsid w:val="00F7533E"/>
    <w:rsid w:val="00F814AF"/>
    <w:rsid w:val="00F81853"/>
    <w:rsid w:val="00F81FB4"/>
    <w:rsid w:val="00F8208F"/>
    <w:rsid w:val="00F82680"/>
    <w:rsid w:val="00F83363"/>
    <w:rsid w:val="00F85C39"/>
    <w:rsid w:val="00F92139"/>
    <w:rsid w:val="00F93765"/>
    <w:rsid w:val="00F96ED7"/>
    <w:rsid w:val="00FA17A9"/>
    <w:rsid w:val="00FA21A9"/>
    <w:rsid w:val="00FA36B8"/>
    <w:rsid w:val="00FA3A29"/>
    <w:rsid w:val="00FA4060"/>
    <w:rsid w:val="00FA5988"/>
    <w:rsid w:val="00FA72D8"/>
    <w:rsid w:val="00FA7F65"/>
    <w:rsid w:val="00FB1A1A"/>
    <w:rsid w:val="00FB4BBC"/>
    <w:rsid w:val="00FB60E2"/>
    <w:rsid w:val="00FB774E"/>
    <w:rsid w:val="00FB7CBC"/>
    <w:rsid w:val="00FB7FA9"/>
    <w:rsid w:val="00FC072F"/>
    <w:rsid w:val="00FC09EE"/>
    <w:rsid w:val="00FC1D03"/>
    <w:rsid w:val="00FC3A49"/>
    <w:rsid w:val="00FC4103"/>
    <w:rsid w:val="00FC4165"/>
    <w:rsid w:val="00FC5F55"/>
    <w:rsid w:val="00FD091F"/>
    <w:rsid w:val="00FD1124"/>
    <w:rsid w:val="00FD275E"/>
    <w:rsid w:val="00FD2B69"/>
    <w:rsid w:val="00FD3CA6"/>
    <w:rsid w:val="00FD42B5"/>
    <w:rsid w:val="00FD62A6"/>
    <w:rsid w:val="00FE04E2"/>
    <w:rsid w:val="00FE1AA6"/>
    <w:rsid w:val="00FE2AD3"/>
    <w:rsid w:val="00FE4FDF"/>
    <w:rsid w:val="00FE585F"/>
    <w:rsid w:val="00FE6941"/>
    <w:rsid w:val="00FF14D0"/>
    <w:rsid w:val="00FF33E3"/>
    <w:rsid w:val="00FF39A1"/>
    <w:rsid w:val="00FF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1AA"/>
    <w:pPr>
      <w:spacing w:before="200" w:after="0"/>
    </w:pPr>
  </w:style>
  <w:style w:type="paragraph" w:styleId="Heading1">
    <w:name w:val="heading 1"/>
    <w:basedOn w:val="Normal"/>
    <w:next w:val="Normal"/>
    <w:link w:val="Heading1Char"/>
    <w:uiPriority w:val="9"/>
    <w:qFormat/>
    <w:rsid w:val="000231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31AA"/>
    <w:pPr>
      <w:ind w:left="720"/>
      <w:contextualSpacing/>
    </w:pPr>
  </w:style>
  <w:style w:type="character" w:customStyle="1" w:styleId="highlight1">
    <w:name w:val="highlight1"/>
    <w:basedOn w:val="DefaultParagraphFont"/>
    <w:rsid w:val="001D76B7"/>
    <w:rPr>
      <w:b/>
      <w:bCs/>
      <w:color w:val="FF0000"/>
    </w:rPr>
  </w:style>
  <w:style w:type="character" w:styleId="Hyperlink">
    <w:name w:val="Hyperlink"/>
    <w:basedOn w:val="DefaultParagraphFont"/>
    <w:uiPriority w:val="99"/>
    <w:semiHidden/>
    <w:unhideWhenUsed/>
    <w:rsid w:val="00BD51E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ttelfuse.com/data/en/Data_Sheets/Littelfuse_Fuse_314P_324P.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Callidus Software</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Warfield</dc:creator>
  <cp:keywords/>
  <dc:description/>
  <cp:lastModifiedBy>Bob Warfield</cp:lastModifiedBy>
  <cp:revision>2</cp:revision>
  <dcterms:created xsi:type="dcterms:W3CDTF">2008-11-17T04:32:00Z</dcterms:created>
  <dcterms:modified xsi:type="dcterms:W3CDTF">2008-11-17T04:55:00Z</dcterms:modified>
</cp:coreProperties>
</file>