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1471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35E0552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78FF058F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A853901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13E8D786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5C293578" w14:textId="3E2C4D74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</w:p>
    <w:p w14:paraId="33F52E69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6002489C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2A87A0A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245EA4A8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DDF7E65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6200DFD3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6979A83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110F6CE8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17D1C78A" w14:textId="77777777" w:rsidR="00015A36" w:rsidRDefault="00015A36" w:rsidP="00015A36">
      <w:pPr>
        <w:spacing w:line="240" w:lineRule="auto"/>
        <w:rPr>
          <w:sz w:val="24"/>
          <w:szCs w:val="24"/>
        </w:rPr>
      </w:pPr>
    </w:p>
    <w:p w14:paraId="65E0C901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7B8C1D53" w14:textId="5FF37AB4" w:rsidR="00015A36" w:rsidRPr="00BC257F" w:rsidRDefault="00015A36" w:rsidP="00015A36">
      <w:pPr>
        <w:spacing w:line="240" w:lineRule="auto"/>
        <w:ind w:firstLine="0"/>
        <w:jc w:val="center"/>
        <w:rPr>
          <w:caps/>
          <w:sz w:val="24"/>
          <w:szCs w:val="24"/>
        </w:rPr>
      </w:pPr>
      <w:bookmarkStart w:id="0" w:name="_Hlk213972509"/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F64A90">
        <w:rPr>
          <w:b/>
          <w:sz w:val="32"/>
          <w:szCs w:val="32"/>
        </w:rPr>
        <w:t>8</w:t>
      </w:r>
    </w:p>
    <w:p w14:paraId="494E03EB" w14:textId="77777777" w:rsidR="00015A36" w:rsidRDefault="00015A36" w:rsidP="00015A36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0F9377F" w14:textId="3F0E263C" w:rsidR="00015A36" w:rsidRPr="00601F8B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F64A90" w:rsidRPr="00F64A90">
        <w:rPr>
          <w:b/>
          <w:bCs/>
          <w:color w:val="000000"/>
        </w:rPr>
        <w:t>RC-автогенератор</w:t>
      </w:r>
      <w:r w:rsidRPr="006A0481">
        <w:rPr>
          <w:rFonts w:eastAsia="Times New Roman" w:cs="Times New Roman"/>
        </w:rPr>
        <w:t>»</w:t>
      </w:r>
    </w:p>
    <w:p w14:paraId="03D2D6E9" w14:textId="77777777" w:rsidR="00015A36" w:rsidRPr="006A0481" w:rsidRDefault="00015A36" w:rsidP="00015A36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A8B5EF8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  <w:bookmarkEnd w:id="0"/>
    </w:p>
    <w:p w14:paraId="5FC71E04" w14:textId="77777777" w:rsidR="00015A36" w:rsidRDefault="00015A36" w:rsidP="00015A36"/>
    <w:p w14:paraId="03357144" w14:textId="77777777" w:rsidR="008E1B55" w:rsidRDefault="008E1B55" w:rsidP="008E1B55"/>
    <w:p w14:paraId="3447020A" w14:textId="77777777" w:rsidR="008E1B55" w:rsidRDefault="008E1B55" w:rsidP="008E1B55"/>
    <w:p w14:paraId="2326064A" w14:textId="77777777" w:rsidR="008E1B55" w:rsidRDefault="008E1B55" w:rsidP="008E1B55"/>
    <w:p w14:paraId="04CC0866" w14:textId="4168AF1A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bookmarkStart w:id="1" w:name="_Hlk213972535"/>
      <w:r w:rsidRPr="00B57B60">
        <w:rPr>
          <w:rFonts w:cs="Times New Roman"/>
        </w:rPr>
        <w:t>Выполнил</w:t>
      </w:r>
    </w:p>
    <w:p w14:paraId="226AD76C" w14:textId="200B81CB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 гр. 5151003</w:t>
      </w:r>
      <w:r w:rsidRPr="00D001AA">
        <w:rPr>
          <w:rFonts w:cs="Times New Roman"/>
        </w:rPr>
        <w:t>/</w:t>
      </w:r>
      <w:r>
        <w:rPr>
          <w:rFonts w:cs="Times New Roman"/>
        </w:rPr>
        <w:t>40002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Бартенев А. А.</w:t>
      </w:r>
    </w:p>
    <w:p w14:paraId="77D6FDB5" w14:textId="77777777" w:rsidR="008E1B55" w:rsidRDefault="008E1B55" w:rsidP="008E1B55">
      <w:pPr>
        <w:pStyle w:val="a4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DD000CB" w14:textId="77777777" w:rsidR="008E1B55" w:rsidRPr="003C3568" w:rsidRDefault="008E1B55" w:rsidP="008E1B55">
      <w:pPr>
        <w:pStyle w:val="a4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</w:t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</w:p>
    <w:p w14:paraId="7FBB1EEB" w14:textId="68DC2EB2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 </w:t>
      </w:r>
      <w:r>
        <w:rPr>
          <w:rFonts w:cs="Times New Roman"/>
        </w:rPr>
        <w:tab/>
        <w:t xml:space="preserve">  Макаров А. С.</w:t>
      </w:r>
    </w:p>
    <w:p w14:paraId="489E1FE5" w14:textId="77777777" w:rsidR="008E1B55" w:rsidRPr="00B57B60" w:rsidRDefault="008E1B55" w:rsidP="008E1B55">
      <w:pPr>
        <w:pStyle w:val="a4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</w:p>
    <w:p w14:paraId="753A7E36" w14:textId="77777777" w:rsidR="008E1B55" w:rsidRPr="00C53ADA" w:rsidRDefault="008E1B55" w:rsidP="008E1B55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bookmarkEnd w:id="1"/>
    <w:p w14:paraId="75305881" w14:textId="77777777" w:rsidR="00015A36" w:rsidRPr="00B57B60" w:rsidRDefault="00015A36" w:rsidP="00015A36">
      <w:pPr>
        <w:pStyle w:val="a4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AC05216" w14:textId="77777777" w:rsidR="00015A36" w:rsidRPr="006A0481" w:rsidRDefault="00015A36" w:rsidP="00015A36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F19EE56" w14:textId="77777777" w:rsidR="00015A36" w:rsidRDefault="00015A36" w:rsidP="00015A36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0D912A3" w14:textId="77777777" w:rsidR="00015A36" w:rsidRDefault="00015A36" w:rsidP="00015A36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8A1109" w14:textId="2FD25D72" w:rsidR="00015A36" w:rsidRDefault="00015A36" w:rsidP="00015A3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457B9AE" w14:textId="77777777" w:rsidR="00015A36" w:rsidRDefault="00015A36" w:rsidP="00015A3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BA60EB5" w14:textId="77777777" w:rsidR="00015A36" w:rsidRDefault="00015A36" w:rsidP="00015A3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C8EFB36" w14:textId="77777777" w:rsidR="00015A36" w:rsidRDefault="00015A36" w:rsidP="00015A3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4482F12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04280F6" w14:textId="56CFF866" w:rsidR="00015A36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0A2080">
        <w:rPr>
          <w:rFonts w:eastAsia="Times New Roman" w:cs="Times New Roman"/>
          <w:lang w:val="en-US"/>
        </w:rPr>
        <w:t>5</w:t>
      </w:r>
    </w:p>
    <w:p w14:paraId="0F5AA2D1" w14:textId="77777777" w:rsidR="008E1B55" w:rsidRDefault="008E1B55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125A126B" w14:textId="2CD390E4" w:rsidR="00015A36" w:rsidRPr="00275CD3" w:rsidRDefault="00015A36" w:rsidP="000A2080">
      <w:pPr>
        <w:pStyle w:val="1"/>
        <w:numPr>
          <w:ilvl w:val="0"/>
          <w:numId w:val="0"/>
        </w:numPr>
        <w:ind w:left="360"/>
        <w:jc w:val="center"/>
        <w:rPr>
          <w:rStyle w:val="10"/>
          <w:b/>
          <w:bCs/>
          <w:caps/>
        </w:rPr>
      </w:pPr>
      <w:r>
        <w:lastRenderedPageBreak/>
        <w:t>ЦЕль работы</w:t>
      </w:r>
    </w:p>
    <w:p w14:paraId="127FA0D1" w14:textId="767C2330" w:rsidR="00867016" w:rsidRPr="00A92A63" w:rsidRDefault="00F64A90" w:rsidP="000A2080">
      <w:pPr>
        <w:pStyle w:val="Standard"/>
        <w:spacing w:line="360" w:lineRule="auto"/>
        <w:rPr>
          <w:szCs w:val="28"/>
        </w:rPr>
      </w:pPr>
      <w:r w:rsidRPr="00F64A90">
        <w:rPr>
          <w:szCs w:val="28"/>
        </w:rPr>
        <w:t>Изучить процесс усиления и самовозбуждения генератора на операционном усилителе с цепями отрицательной и положительной обратной связями</w:t>
      </w:r>
      <w:r w:rsidR="00F731A5" w:rsidRPr="00F731A5">
        <w:rPr>
          <w:szCs w:val="28"/>
        </w:rPr>
        <w:t>.</w:t>
      </w:r>
    </w:p>
    <w:p w14:paraId="17556C07" w14:textId="33E7D76A" w:rsidR="001838A1" w:rsidRDefault="00015A36" w:rsidP="001838A1">
      <w:pPr>
        <w:pStyle w:val="1"/>
        <w:numPr>
          <w:ilvl w:val="0"/>
          <w:numId w:val="0"/>
        </w:numPr>
        <w:ind w:left="567" w:hanging="567"/>
        <w:jc w:val="center"/>
      </w:pPr>
      <w:r>
        <w:t>Ход работы</w:t>
      </w:r>
      <w:r w:rsidR="001838A1">
        <w:t xml:space="preserve"> </w:t>
      </w:r>
    </w:p>
    <w:p w14:paraId="3744EFD9" w14:textId="767DE56E" w:rsidR="001838A1" w:rsidRDefault="00CE27D8" w:rsidP="001838A1">
      <w:pPr>
        <w:pStyle w:val="a4"/>
        <w:numPr>
          <w:ilvl w:val="0"/>
          <w:numId w:val="27"/>
        </w:numPr>
        <w:ind w:left="0" w:firstLine="0"/>
      </w:pPr>
      <w:r w:rsidRPr="00CE27D8">
        <w:t>Исследование</w:t>
      </w:r>
      <w:r w:rsidR="00F64A90">
        <w:t xml:space="preserve"> работы автогенератора</w:t>
      </w:r>
      <w:r w:rsidR="001838A1">
        <w:t>.</w:t>
      </w:r>
    </w:p>
    <w:p w14:paraId="72B8A233" w14:textId="36028B0E" w:rsidR="001838A1" w:rsidRPr="00324EEF" w:rsidRDefault="00F64A90" w:rsidP="001838A1">
      <w:pPr>
        <w:pStyle w:val="a4"/>
        <w:ind w:left="0" w:firstLine="0"/>
      </w:pPr>
      <w:r w:rsidRPr="00F64A90">
        <w:t>Построим схему лабораторного стенда. Рабочее место для выполнения лабораторной работы включает генератор гармонических сигналов, осциллограф, построитель частотных характеристик, частотомер, вольтметры и непосредственно схема автогенератора</w:t>
      </w:r>
      <w:r w:rsidR="001838A1">
        <w:t>.</w:t>
      </w:r>
    </w:p>
    <w:p w14:paraId="1AFE0838" w14:textId="1A330F31" w:rsidR="001838A1" w:rsidRDefault="00065B81" w:rsidP="001838A1">
      <w:pPr>
        <w:ind w:firstLine="0"/>
        <w:jc w:val="center"/>
        <w:rPr>
          <w:sz w:val="24"/>
          <w:szCs w:val="24"/>
        </w:rPr>
      </w:pPr>
      <w:r w:rsidRPr="00065B81">
        <w:rPr>
          <w:noProof/>
          <w:lang w:val="en-GB"/>
        </w:rPr>
        <w:drawing>
          <wp:inline distT="0" distB="0" distL="0" distR="0" wp14:anchorId="2436EECB" wp14:editId="632977EA">
            <wp:extent cx="5940425" cy="3281045"/>
            <wp:effectExtent l="0" t="0" r="3175" b="0"/>
            <wp:docPr id="1382415702" name="Рисунок 1" descr="Изображение выглядит как текст, диаграмма, План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15702" name="Рисунок 1" descr="Изображение выглядит как текст, диаграмма, План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061" w:rsidRPr="00CE27D8">
        <w:rPr>
          <w:noProof/>
        </w:rPr>
        <w:t xml:space="preserve"> </w:t>
      </w:r>
      <w:bookmarkStart w:id="2" w:name="_Hlk213365654"/>
    </w:p>
    <w:p w14:paraId="4FB3D2C5" w14:textId="1B6D9BF8" w:rsidR="001838A1" w:rsidRDefault="001838A1" w:rsidP="001838A1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AC78DE">
        <w:rPr>
          <w:sz w:val="24"/>
          <w:szCs w:val="24"/>
        </w:rPr>
        <w:fldChar w:fldCharType="begin"/>
      </w:r>
      <w:r w:rsidRPr="00AC78DE">
        <w:rPr>
          <w:sz w:val="24"/>
          <w:szCs w:val="24"/>
        </w:rPr>
        <w:instrText xml:space="preserve"> SEQ Рисунок \* ARABIC </w:instrText>
      </w:r>
      <w:r w:rsidRPr="00AC78D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AC78DE">
        <w:rPr>
          <w:sz w:val="24"/>
          <w:szCs w:val="24"/>
        </w:rPr>
        <w:fldChar w:fldCharType="end"/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bookmarkEnd w:id="2"/>
      <w:r w:rsidR="001B4F34">
        <w:rPr>
          <w:sz w:val="24"/>
          <w:szCs w:val="24"/>
        </w:rPr>
        <w:t xml:space="preserve">Схема </w:t>
      </w:r>
      <w:r w:rsidR="00F64A90">
        <w:rPr>
          <w:sz w:val="24"/>
          <w:szCs w:val="24"/>
        </w:rPr>
        <w:t>установки</w:t>
      </w:r>
    </w:p>
    <w:p w14:paraId="208ABF0E" w14:textId="0289164E" w:rsidR="003F2061" w:rsidRDefault="00065B81" w:rsidP="00CE27D8">
      <w:pPr>
        <w:ind w:firstLine="0"/>
      </w:pPr>
      <w:r w:rsidRPr="00065B81">
        <w:t xml:space="preserve">Были измерены основные показатели автогенератора: частота f0, уровень выходного сигнала </w:t>
      </w:r>
      <w:proofErr w:type="spellStart"/>
      <w:r w:rsidRPr="00065B81">
        <w:t>U</w:t>
      </w:r>
      <w:r w:rsidRPr="00065B81">
        <w:rPr>
          <w:vertAlign w:val="subscript"/>
        </w:rPr>
        <w:t>вых</w:t>
      </w:r>
      <w:proofErr w:type="spellEnd"/>
      <w:r w:rsidRPr="00065B81">
        <w:t xml:space="preserve"> и уровень входных автоколебаний в установившемся режиме при изменении сопротивлений и емкостей цепи ПОС (R1 = R2 = 5 кОм, 10 кОм, 15 кОм, С1 = C2 = 15 </w:t>
      </w:r>
      <w:proofErr w:type="spellStart"/>
      <w:r w:rsidRPr="00065B81">
        <w:t>нФ</w:t>
      </w:r>
      <w:proofErr w:type="spellEnd"/>
      <w:r w:rsidRPr="00065B81">
        <w:t xml:space="preserve">, 20 </w:t>
      </w:r>
      <w:proofErr w:type="spellStart"/>
      <w:r w:rsidRPr="00065B81">
        <w:t>нФ</w:t>
      </w:r>
      <w:proofErr w:type="spellEnd"/>
      <w:r w:rsidRPr="00065B81">
        <w:t xml:space="preserve">, 25 </w:t>
      </w:r>
      <w:proofErr w:type="spellStart"/>
      <w:r w:rsidRPr="00065B81">
        <w:t>нФ</w:t>
      </w:r>
      <w:proofErr w:type="spellEnd"/>
      <w:r w:rsidRPr="00065B81">
        <w:t>), в установившемся режиме</w:t>
      </w:r>
      <w:r w:rsidR="003F2061">
        <w:t>.</w:t>
      </w:r>
    </w:p>
    <w:tbl>
      <w:tblPr>
        <w:tblStyle w:val="ab"/>
        <w:tblW w:w="10217" w:type="dxa"/>
        <w:jc w:val="center"/>
        <w:tblLook w:val="04A0" w:firstRow="1" w:lastRow="0" w:firstColumn="1" w:lastColumn="0" w:noHBand="0" w:noVBand="1"/>
      </w:tblPr>
      <w:tblGrid>
        <w:gridCol w:w="1350"/>
        <w:gridCol w:w="936"/>
        <w:gridCol w:w="1080"/>
        <w:gridCol w:w="959"/>
        <w:gridCol w:w="939"/>
        <w:gridCol w:w="1076"/>
        <w:gridCol w:w="933"/>
        <w:gridCol w:w="935"/>
        <w:gridCol w:w="1074"/>
        <w:gridCol w:w="935"/>
      </w:tblGrid>
      <w:tr w:rsidR="00065B81" w:rsidRPr="00065B81" w14:paraId="0CFC17BF" w14:textId="77777777">
        <w:trPr>
          <w:jc w:val="center"/>
        </w:trPr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E973" w14:textId="77777777" w:rsidR="00065B81" w:rsidRPr="00065B81" w:rsidRDefault="00065B81" w:rsidP="00065B81">
            <w:pPr>
              <w:ind w:firstLine="0"/>
              <w:rPr>
                <w:b/>
                <w:bCs/>
                <w:lang w:val="en-GB"/>
              </w:rPr>
            </w:pPr>
            <w:r w:rsidRPr="00065B81">
              <w:rPr>
                <w:b/>
                <w:bCs/>
                <w:lang w:val="en-GB"/>
              </w:rPr>
              <w:t>R1=R2</w:t>
            </w:r>
          </w:p>
          <w:p w14:paraId="64657EF9" w14:textId="77777777" w:rsidR="00065B81" w:rsidRPr="00065B81" w:rsidRDefault="00065B81" w:rsidP="00065B81">
            <w:pPr>
              <w:ind w:firstLine="0"/>
              <w:rPr>
                <w:b/>
                <w:bCs/>
              </w:rPr>
            </w:pPr>
            <w:r w:rsidRPr="00065B81">
              <w:rPr>
                <w:b/>
                <w:bCs/>
              </w:rPr>
              <w:t>кОм</w:t>
            </w:r>
          </w:p>
        </w:tc>
        <w:tc>
          <w:tcPr>
            <w:tcW w:w="2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F804" w14:textId="77777777" w:rsidR="00065B81" w:rsidRPr="00065B81" w:rsidRDefault="00065B81" w:rsidP="00065B81">
            <w:pPr>
              <w:ind w:firstLine="0"/>
              <w:rPr>
                <w:b/>
                <w:bCs/>
              </w:rPr>
            </w:pPr>
            <w:r w:rsidRPr="00065B81">
              <w:rPr>
                <w:b/>
                <w:bCs/>
              </w:rPr>
              <w:t>С1=С2=15нФ</w:t>
            </w:r>
          </w:p>
        </w:tc>
        <w:tc>
          <w:tcPr>
            <w:tcW w:w="2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85D3" w14:textId="77777777" w:rsidR="00065B81" w:rsidRPr="00065B81" w:rsidRDefault="00065B81" w:rsidP="00065B81">
            <w:pPr>
              <w:ind w:firstLine="0"/>
              <w:rPr>
                <w:b/>
                <w:bCs/>
              </w:rPr>
            </w:pPr>
            <w:r w:rsidRPr="00065B81">
              <w:rPr>
                <w:b/>
                <w:bCs/>
              </w:rPr>
              <w:t>С1=С2=20нФ</w:t>
            </w:r>
          </w:p>
        </w:tc>
        <w:tc>
          <w:tcPr>
            <w:tcW w:w="2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9B75C" w14:textId="77777777" w:rsidR="00065B81" w:rsidRPr="00065B81" w:rsidRDefault="00065B81" w:rsidP="00065B81">
            <w:pPr>
              <w:ind w:firstLine="0"/>
              <w:rPr>
                <w:b/>
                <w:bCs/>
              </w:rPr>
            </w:pPr>
            <w:r w:rsidRPr="00065B81">
              <w:rPr>
                <w:b/>
                <w:bCs/>
              </w:rPr>
              <w:t>С1=С2=25нФ</w:t>
            </w:r>
          </w:p>
        </w:tc>
      </w:tr>
      <w:tr w:rsidR="00065B81" w:rsidRPr="00065B81" w14:paraId="7613C7C1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7AD43" w14:textId="77777777" w:rsidR="00065B81" w:rsidRPr="00065B81" w:rsidRDefault="00065B81" w:rsidP="00065B81">
            <w:pPr>
              <w:ind w:firstLine="0"/>
              <w:rPr>
                <w:b/>
                <w:bCs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EC9FF" w14:textId="77777777" w:rsidR="00065B81" w:rsidRPr="00065B81" w:rsidRDefault="00065B81" w:rsidP="00065B81">
            <w:pPr>
              <w:ind w:firstLine="0"/>
            </w:pPr>
            <w:r w:rsidRPr="00065B81">
              <w:rPr>
                <w:lang w:val="en-GB"/>
              </w:rPr>
              <w:t>f</w:t>
            </w:r>
            <w:r w:rsidRPr="00065B81">
              <w:t>, кГц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7E946" w14:textId="77777777" w:rsidR="00065B81" w:rsidRPr="00065B81" w:rsidRDefault="00065B81" w:rsidP="00065B81">
            <w:pPr>
              <w:ind w:firstLine="0"/>
            </w:pPr>
            <w:r w:rsidRPr="00065B81">
              <w:rPr>
                <w:lang w:val="en-GB"/>
              </w:rPr>
              <w:t>U</w:t>
            </w:r>
            <w:proofErr w:type="spellStart"/>
            <w:r w:rsidRPr="00065B81">
              <w:rPr>
                <w:vertAlign w:val="subscript"/>
              </w:rPr>
              <w:t>вх</w:t>
            </w:r>
            <w:proofErr w:type="spellEnd"/>
            <w:r w:rsidRPr="00065B81">
              <w:t>, В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CC74C" w14:textId="77777777" w:rsidR="00065B81" w:rsidRPr="00065B81" w:rsidRDefault="00065B81" w:rsidP="00065B81">
            <w:pPr>
              <w:ind w:firstLine="0"/>
            </w:pPr>
            <w:r w:rsidRPr="00065B81">
              <w:rPr>
                <w:lang w:val="en-GB"/>
              </w:rPr>
              <w:t>U</w:t>
            </w:r>
            <w:proofErr w:type="spellStart"/>
            <w:r w:rsidRPr="00065B81">
              <w:rPr>
                <w:vertAlign w:val="subscript"/>
              </w:rPr>
              <w:t>вых</w:t>
            </w:r>
            <w:proofErr w:type="spellEnd"/>
            <w:r w:rsidRPr="00065B81">
              <w:t>, В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6702D" w14:textId="77777777" w:rsidR="00065B81" w:rsidRPr="00065B81" w:rsidRDefault="00065B81" w:rsidP="00065B81">
            <w:pPr>
              <w:ind w:firstLine="0"/>
              <w:rPr>
                <w:lang w:val="en-GB"/>
              </w:rPr>
            </w:pPr>
            <w:r w:rsidRPr="00065B81">
              <w:rPr>
                <w:lang w:val="en-GB"/>
              </w:rPr>
              <w:t>f</w:t>
            </w:r>
            <w:r w:rsidRPr="00065B81">
              <w:t>, кГц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A1F5B" w14:textId="77777777" w:rsidR="00065B81" w:rsidRPr="00065B81" w:rsidRDefault="00065B81" w:rsidP="00065B81">
            <w:pPr>
              <w:ind w:firstLine="0"/>
              <w:rPr>
                <w:lang w:val="en-GB"/>
              </w:rPr>
            </w:pPr>
            <w:r w:rsidRPr="00065B81">
              <w:rPr>
                <w:lang w:val="en-GB"/>
              </w:rPr>
              <w:t>U</w:t>
            </w:r>
            <w:proofErr w:type="spellStart"/>
            <w:r w:rsidRPr="00065B81">
              <w:rPr>
                <w:vertAlign w:val="subscript"/>
              </w:rPr>
              <w:t>вх</w:t>
            </w:r>
            <w:proofErr w:type="spellEnd"/>
            <w:r w:rsidRPr="00065B81">
              <w:t>, В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19199" w14:textId="77777777" w:rsidR="00065B81" w:rsidRPr="00065B81" w:rsidRDefault="00065B81" w:rsidP="00065B81">
            <w:pPr>
              <w:ind w:firstLine="0"/>
              <w:rPr>
                <w:lang w:val="en-GB"/>
              </w:rPr>
            </w:pPr>
            <w:r w:rsidRPr="00065B81">
              <w:rPr>
                <w:lang w:val="en-GB"/>
              </w:rPr>
              <w:t>U</w:t>
            </w:r>
            <w:proofErr w:type="spellStart"/>
            <w:r w:rsidRPr="00065B81">
              <w:rPr>
                <w:vertAlign w:val="subscript"/>
              </w:rPr>
              <w:t>вых</w:t>
            </w:r>
            <w:proofErr w:type="spellEnd"/>
            <w:r w:rsidRPr="00065B81">
              <w:t>, В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B5328" w14:textId="77777777" w:rsidR="00065B81" w:rsidRPr="00065B81" w:rsidRDefault="00065B81" w:rsidP="00065B81">
            <w:pPr>
              <w:ind w:firstLine="0"/>
              <w:rPr>
                <w:lang w:val="en-GB"/>
              </w:rPr>
            </w:pPr>
            <w:r w:rsidRPr="00065B81">
              <w:rPr>
                <w:lang w:val="en-GB"/>
              </w:rPr>
              <w:t>f</w:t>
            </w:r>
            <w:r w:rsidRPr="00065B81">
              <w:t>, кГц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1DE53" w14:textId="77777777" w:rsidR="00065B81" w:rsidRPr="00065B81" w:rsidRDefault="00065B81" w:rsidP="00065B81">
            <w:pPr>
              <w:ind w:firstLine="0"/>
              <w:rPr>
                <w:lang w:val="en-GB"/>
              </w:rPr>
            </w:pPr>
            <w:r w:rsidRPr="00065B81">
              <w:rPr>
                <w:lang w:val="en-GB"/>
              </w:rPr>
              <w:t>U</w:t>
            </w:r>
            <w:proofErr w:type="spellStart"/>
            <w:r w:rsidRPr="00065B81">
              <w:rPr>
                <w:vertAlign w:val="subscript"/>
              </w:rPr>
              <w:t>вх</w:t>
            </w:r>
            <w:proofErr w:type="spellEnd"/>
            <w:r w:rsidRPr="00065B81">
              <w:t>, В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0A37" w14:textId="77777777" w:rsidR="00065B81" w:rsidRPr="00065B81" w:rsidRDefault="00065B81" w:rsidP="00065B81">
            <w:pPr>
              <w:ind w:firstLine="0"/>
            </w:pPr>
            <w:r w:rsidRPr="00065B81">
              <w:rPr>
                <w:lang w:val="en-GB"/>
              </w:rPr>
              <w:t>U</w:t>
            </w:r>
            <w:proofErr w:type="spellStart"/>
            <w:r w:rsidRPr="00065B81">
              <w:rPr>
                <w:vertAlign w:val="subscript"/>
              </w:rPr>
              <w:t>вых</w:t>
            </w:r>
            <w:proofErr w:type="spellEnd"/>
            <w:r w:rsidRPr="00065B81">
              <w:t>, В</w:t>
            </w:r>
          </w:p>
        </w:tc>
      </w:tr>
      <w:tr w:rsidR="00065B81" w:rsidRPr="00065B81" w14:paraId="064F5CDF" w14:textId="77777777">
        <w:trPr>
          <w:jc w:val="center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26E7" w14:textId="77777777" w:rsidR="00065B81" w:rsidRPr="00065B81" w:rsidRDefault="00065B81" w:rsidP="00065B81">
            <w:pPr>
              <w:ind w:firstLine="0"/>
            </w:pPr>
            <w:r w:rsidRPr="00065B81">
              <w:t>5 кОм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86C6B" w14:textId="77777777" w:rsidR="00065B81" w:rsidRPr="00065B81" w:rsidRDefault="00065B81" w:rsidP="00065B81">
            <w:pPr>
              <w:ind w:firstLine="0"/>
            </w:pPr>
            <w:r w:rsidRPr="00065B81">
              <w:t>2,079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4327D" w14:textId="77777777" w:rsidR="00065B81" w:rsidRPr="00065B81" w:rsidRDefault="00065B81" w:rsidP="00065B81">
            <w:pPr>
              <w:ind w:firstLine="0"/>
            </w:pPr>
            <w:r w:rsidRPr="00065B81">
              <w:t>0,148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1DBB9" w14:textId="77777777" w:rsidR="00065B81" w:rsidRPr="00065B81" w:rsidRDefault="00065B81" w:rsidP="00065B81">
            <w:pPr>
              <w:ind w:firstLine="0"/>
            </w:pPr>
            <w:r w:rsidRPr="00065B81">
              <w:t>0,45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71ADA" w14:textId="77777777" w:rsidR="00065B81" w:rsidRPr="00065B81" w:rsidRDefault="00065B81" w:rsidP="00065B81">
            <w:pPr>
              <w:ind w:firstLine="0"/>
            </w:pPr>
            <w:r w:rsidRPr="00065B81">
              <w:t>1,571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E0471" w14:textId="77777777" w:rsidR="00065B81" w:rsidRPr="00065B81" w:rsidRDefault="00065B81" w:rsidP="00065B81">
            <w:pPr>
              <w:ind w:firstLine="0"/>
            </w:pPr>
            <w:r w:rsidRPr="00065B81">
              <w:t>0,161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6ECB" w14:textId="77777777" w:rsidR="00065B81" w:rsidRPr="00065B81" w:rsidRDefault="00065B81" w:rsidP="00065B81">
            <w:pPr>
              <w:ind w:firstLine="0"/>
            </w:pPr>
            <w:r w:rsidRPr="00065B81">
              <w:t>0,482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03271" w14:textId="77777777" w:rsidR="00065B81" w:rsidRPr="00065B81" w:rsidRDefault="00065B81" w:rsidP="00065B81">
            <w:pPr>
              <w:ind w:firstLine="0"/>
            </w:pPr>
            <w:r w:rsidRPr="00065B81">
              <w:t>1,261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C0AF0" w14:textId="77777777" w:rsidR="00065B81" w:rsidRPr="00065B81" w:rsidRDefault="00065B81" w:rsidP="00065B81">
            <w:pPr>
              <w:ind w:firstLine="0"/>
            </w:pPr>
            <w:r w:rsidRPr="00065B81">
              <w:t>0,162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9CFC" w14:textId="77777777" w:rsidR="00065B81" w:rsidRPr="00065B81" w:rsidRDefault="00065B81" w:rsidP="00065B81">
            <w:pPr>
              <w:ind w:firstLine="0"/>
            </w:pPr>
            <w:r w:rsidRPr="00065B81">
              <w:t>0,487</w:t>
            </w:r>
          </w:p>
        </w:tc>
      </w:tr>
      <w:tr w:rsidR="00065B81" w:rsidRPr="00065B81" w14:paraId="564349C6" w14:textId="77777777">
        <w:trPr>
          <w:jc w:val="center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A8B17" w14:textId="77777777" w:rsidR="00065B81" w:rsidRPr="00065B81" w:rsidRDefault="00065B81" w:rsidP="00065B81">
            <w:pPr>
              <w:ind w:firstLine="0"/>
            </w:pPr>
            <w:r w:rsidRPr="00065B81">
              <w:t>10 кОм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AE0D" w14:textId="77777777" w:rsidR="00065B81" w:rsidRPr="00065B81" w:rsidRDefault="00065B81" w:rsidP="00065B81">
            <w:pPr>
              <w:ind w:firstLine="0"/>
            </w:pPr>
            <w:r w:rsidRPr="00065B81">
              <w:t>1,054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FE125" w14:textId="77777777" w:rsidR="00065B81" w:rsidRPr="00065B81" w:rsidRDefault="00065B81" w:rsidP="00065B81">
            <w:pPr>
              <w:ind w:firstLine="0"/>
            </w:pPr>
            <w:r w:rsidRPr="00065B81">
              <w:t>0,174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D19AB" w14:textId="77777777" w:rsidR="00065B81" w:rsidRPr="00065B81" w:rsidRDefault="00065B81" w:rsidP="00065B81">
            <w:pPr>
              <w:ind w:firstLine="0"/>
            </w:pPr>
            <w:r w:rsidRPr="00065B81">
              <w:t>0,521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E7BB5" w14:textId="77777777" w:rsidR="00065B81" w:rsidRPr="00065B81" w:rsidRDefault="00065B81" w:rsidP="00065B81">
            <w:pPr>
              <w:ind w:firstLine="0"/>
            </w:pPr>
            <w:r w:rsidRPr="00065B81">
              <w:t>0,792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C8648" w14:textId="77777777" w:rsidR="00065B81" w:rsidRPr="00065B81" w:rsidRDefault="00065B81" w:rsidP="00065B81">
            <w:pPr>
              <w:ind w:firstLine="0"/>
            </w:pPr>
            <w:r w:rsidRPr="00065B81">
              <w:t>0,109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1C1F" w14:textId="77777777" w:rsidR="00065B81" w:rsidRPr="00065B81" w:rsidRDefault="00065B81" w:rsidP="00065B81">
            <w:pPr>
              <w:ind w:firstLine="0"/>
            </w:pPr>
            <w:r w:rsidRPr="00065B81">
              <w:t>0,332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BDCA" w14:textId="77777777" w:rsidR="00065B81" w:rsidRPr="00065B81" w:rsidRDefault="00065B81" w:rsidP="00065B81">
            <w:pPr>
              <w:ind w:firstLine="0"/>
            </w:pPr>
            <w:r w:rsidRPr="00065B81">
              <w:t>0,634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CD7E3" w14:textId="77777777" w:rsidR="00065B81" w:rsidRPr="00065B81" w:rsidRDefault="00065B81" w:rsidP="00065B81">
            <w:pPr>
              <w:ind w:firstLine="0"/>
            </w:pPr>
            <w:r w:rsidRPr="00065B81">
              <w:t>0,094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2C959" w14:textId="77777777" w:rsidR="00065B81" w:rsidRPr="00065B81" w:rsidRDefault="00065B81" w:rsidP="00065B81">
            <w:pPr>
              <w:ind w:firstLine="0"/>
            </w:pPr>
            <w:r w:rsidRPr="00065B81">
              <w:t>0,286</w:t>
            </w:r>
          </w:p>
        </w:tc>
      </w:tr>
      <w:tr w:rsidR="00065B81" w:rsidRPr="00065B81" w14:paraId="5F197259" w14:textId="77777777">
        <w:trPr>
          <w:jc w:val="center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2273D" w14:textId="77777777" w:rsidR="00065B81" w:rsidRPr="00065B81" w:rsidRDefault="00065B81" w:rsidP="00065B81">
            <w:pPr>
              <w:ind w:firstLine="0"/>
            </w:pPr>
            <w:r w:rsidRPr="00065B81">
              <w:lastRenderedPageBreak/>
              <w:t>15 кОм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84819" w14:textId="77777777" w:rsidR="00065B81" w:rsidRPr="00065B81" w:rsidRDefault="00065B81" w:rsidP="00065B81">
            <w:pPr>
              <w:ind w:firstLine="0"/>
            </w:pPr>
            <w:r w:rsidRPr="00065B81">
              <w:t>0,705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2A127" w14:textId="77777777" w:rsidR="00065B81" w:rsidRPr="00065B81" w:rsidRDefault="00065B81" w:rsidP="00065B81">
            <w:pPr>
              <w:ind w:firstLine="0"/>
            </w:pPr>
            <w:r w:rsidRPr="00065B81">
              <w:t>0,122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D263E" w14:textId="77777777" w:rsidR="00065B81" w:rsidRPr="00065B81" w:rsidRDefault="00065B81" w:rsidP="00065B81">
            <w:pPr>
              <w:ind w:firstLine="0"/>
            </w:pPr>
            <w:r w:rsidRPr="00065B81">
              <w:t>0,367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0E088" w14:textId="77777777" w:rsidR="00065B81" w:rsidRPr="00065B81" w:rsidRDefault="00065B81" w:rsidP="00065B81">
            <w:pPr>
              <w:ind w:firstLine="0"/>
            </w:pPr>
            <w:r w:rsidRPr="00065B81">
              <w:t>0,529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28A3D" w14:textId="77777777" w:rsidR="00065B81" w:rsidRPr="00065B81" w:rsidRDefault="00065B81" w:rsidP="00065B81">
            <w:pPr>
              <w:ind w:firstLine="0"/>
            </w:pPr>
            <w:r w:rsidRPr="00065B81">
              <w:t>0,156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E0EEA" w14:textId="77777777" w:rsidR="00065B81" w:rsidRPr="00065B81" w:rsidRDefault="00065B81" w:rsidP="00065B81">
            <w:pPr>
              <w:ind w:firstLine="0"/>
            </w:pPr>
            <w:r w:rsidRPr="00065B81">
              <w:t>0,469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F0F29" w14:textId="77777777" w:rsidR="00065B81" w:rsidRPr="00065B81" w:rsidRDefault="00065B81" w:rsidP="00065B81">
            <w:pPr>
              <w:ind w:firstLine="0"/>
            </w:pPr>
            <w:r w:rsidRPr="00065B81">
              <w:t>0,424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55DF4" w14:textId="77777777" w:rsidR="00065B81" w:rsidRPr="00065B81" w:rsidRDefault="00065B81" w:rsidP="00065B81">
            <w:pPr>
              <w:ind w:firstLine="0"/>
            </w:pPr>
            <w:r w:rsidRPr="00065B81">
              <w:t>0,173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22D1D" w14:textId="77777777" w:rsidR="00065B81" w:rsidRPr="00065B81" w:rsidRDefault="00065B81" w:rsidP="00065B81">
            <w:pPr>
              <w:ind w:firstLine="0"/>
            </w:pPr>
            <w:r w:rsidRPr="00065B81">
              <w:t>0,52</w:t>
            </w:r>
          </w:p>
        </w:tc>
      </w:tr>
    </w:tbl>
    <w:p w14:paraId="72142F25" w14:textId="7D563CBC" w:rsidR="00CE27D8" w:rsidRPr="00065B81" w:rsidRDefault="00CE27D8" w:rsidP="00EE15D3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="00065B81">
        <w:rPr>
          <w:sz w:val="24"/>
          <w:szCs w:val="24"/>
        </w:rPr>
        <w:t>1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065B81" w:rsidRPr="00065B81">
        <w:rPr>
          <w:sz w:val="24"/>
          <w:szCs w:val="24"/>
        </w:rPr>
        <w:t>Основные показатели автогенератора</w:t>
      </w:r>
    </w:p>
    <w:p w14:paraId="3FD665B4" w14:textId="763F8946" w:rsidR="003F2061" w:rsidRDefault="00483FDE" w:rsidP="003F2061">
      <w:pPr>
        <w:ind w:firstLine="0"/>
      </w:pPr>
      <w:r w:rsidRPr="00483FDE">
        <w:t>По результатам измерений можно сделать вывод, что сопротивление резисторов и емкость конденсаторов влияет на частоту, чем больше сопротивление(емкость) тем меньше частота. На уровень входного сигнала и уровень выходных автоколебаний номиналы резисторов и конденсаторов почти не влияют</w:t>
      </w:r>
      <w:r w:rsidR="003F2061">
        <w:t>.</w:t>
      </w:r>
    </w:p>
    <w:p w14:paraId="4DD62956" w14:textId="3AE97B8E" w:rsidR="00483FDE" w:rsidRDefault="00483FDE" w:rsidP="003F2061">
      <w:pPr>
        <w:ind w:firstLine="0"/>
      </w:pPr>
      <w:r w:rsidRPr="00483FDE">
        <w:t xml:space="preserve">Для C1 = C2 = 15 </w:t>
      </w:r>
      <w:proofErr w:type="spellStart"/>
      <w:r w:rsidRPr="00483FDE">
        <w:t>нФ</w:t>
      </w:r>
      <w:proofErr w:type="spellEnd"/>
      <w:r w:rsidRPr="00483FDE">
        <w:t xml:space="preserve"> и R1 = R2 = 5 кОм было выявлено, что колебания возникают при R4 = 40кОм (51%</w:t>
      </w:r>
      <w:r>
        <w:t>).</w:t>
      </w:r>
    </w:p>
    <w:p w14:paraId="3932CA14" w14:textId="37395598" w:rsidR="00BE4E66" w:rsidRDefault="00E90051" w:rsidP="003F2061">
      <w:pPr>
        <w:ind w:firstLine="0"/>
        <w:rPr>
          <w:sz w:val="24"/>
          <w:szCs w:val="24"/>
        </w:rPr>
      </w:pPr>
      <w:r w:rsidRPr="00272F94">
        <w:rPr>
          <w:noProof/>
        </w:rPr>
        <w:drawing>
          <wp:inline distT="0" distB="0" distL="0" distR="0" wp14:anchorId="23781CAF" wp14:editId="51F12197">
            <wp:extent cx="5939790" cy="3303905"/>
            <wp:effectExtent l="0" t="0" r="3810" b="0"/>
            <wp:docPr id="1603893943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93943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E66" w:rsidRPr="00BE4E66">
        <w:rPr>
          <w:sz w:val="24"/>
          <w:szCs w:val="24"/>
        </w:rPr>
        <w:t xml:space="preserve"> </w:t>
      </w:r>
    </w:p>
    <w:p w14:paraId="19E94FF9" w14:textId="0F9ED6BB" w:rsidR="00BE4E66" w:rsidRDefault="00BE4E66" w:rsidP="00BE4E66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E90051" w:rsidRPr="00E90051">
        <w:rPr>
          <w:sz w:val="24"/>
          <w:szCs w:val="24"/>
        </w:rPr>
        <w:t xml:space="preserve">График колебаний после изменения </w:t>
      </w:r>
      <w:r w:rsidR="00E90051" w:rsidRPr="00E90051">
        <w:rPr>
          <w:sz w:val="24"/>
          <w:szCs w:val="24"/>
          <w:lang w:val="en-GB"/>
        </w:rPr>
        <w:t>R</w:t>
      </w:r>
      <w:r w:rsidR="00E90051" w:rsidRPr="00E90051">
        <w:rPr>
          <w:sz w:val="24"/>
          <w:szCs w:val="24"/>
        </w:rPr>
        <w:t>4</w:t>
      </w:r>
    </w:p>
    <w:p w14:paraId="0E1445F7" w14:textId="6D069A76" w:rsidR="00E90051" w:rsidRPr="00E90051" w:rsidRDefault="00E90051" w:rsidP="00E90051">
      <w:pPr>
        <w:ind w:firstLine="0"/>
      </w:pPr>
      <w:r w:rsidRPr="00E90051">
        <w:t>Таким образом, с помощью изменения сопротивления определённых резисторов (конденсаторов) удаётся добиться изменения частоты и амплитуды самовозбуждающегося сигнала. Практическое удобство регулирования данных характеристик стало причиной широкой распространённости таких автогенераторов в радиотехнике</w:t>
      </w:r>
    </w:p>
    <w:p w14:paraId="0A04EA66" w14:textId="04BC50DF" w:rsidR="008315BC" w:rsidRDefault="00E90051" w:rsidP="008315BC">
      <w:pPr>
        <w:pStyle w:val="a4"/>
        <w:numPr>
          <w:ilvl w:val="0"/>
          <w:numId w:val="27"/>
        </w:numPr>
        <w:ind w:left="0" w:firstLine="0"/>
      </w:pPr>
      <w:r w:rsidRPr="00E90051">
        <w:t>Режим усиления с линейной ООС</w:t>
      </w:r>
      <w:r w:rsidR="001B4F34">
        <w:t>.</w:t>
      </w:r>
      <w:r w:rsidR="00EA0A7D">
        <w:t xml:space="preserve"> </w:t>
      </w:r>
    </w:p>
    <w:p w14:paraId="5CFF9D95" w14:textId="0FF35C87" w:rsidR="00DA1499" w:rsidRDefault="00E90051" w:rsidP="00DA1499">
      <w:pPr>
        <w:ind w:firstLine="0"/>
      </w:pPr>
      <w:r w:rsidRPr="00E90051">
        <w:t>Для формирования данного режима необходимо в схеме перевести ключ J1 в положение “Отключено”. Переключателями J3 и J4 сформировать цепь подачи сигнала с усилителя на вход</w:t>
      </w:r>
      <w:r w:rsidR="00DA1499" w:rsidRPr="008315BC">
        <w:t>.</w:t>
      </w:r>
    </w:p>
    <w:p w14:paraId="5D5342B3" w14:textId="7A612AF8" w:rsidR="00CE3373" w:rsidRPr="004F26A1" w:rsidRDefault="00E90051" w:rsidP="004F26A1">
      <w:pPr>
        <w:ind w:firstLine="0"/>
      </w:pPr>
      <w:r w:rsidRPr="00E90051">
        <w:lastRenderedPageBreak/>
        <w:t xml:space="preserve">График при C1 = C2 = 15 </w:t>
      </w:r>
      <w:proofErr w:type="spellStart"/>
      <w:r w:rsidRPr="00E90051">
        <w:t>нФ</w:t>
      </w:r>
      <w:proofErr w:type="spellEnd"/>
      <w:r w:rsidRPr="00E90051">
        <w:t xml:space="preserve"> и R1 = R2 = 5 кОм, R4 = 40кОм (57%</w:t>
      </w:r>
      <w:r>
        <w:t>).</w:t>
      </w:r>
    </w:p>
    <w:p w14:paraId="2DB70206" w14:textId="7E182C5B" w:rsidR="00DA1499" w:rsidRDefault="004F26A1" w:rsidP="004F26A1">
      <w:pPr>
        <w:ind w:firstLine="0"/>
        <w:jc w:val="center"/>
      </w:pPr>
      <w:r w:rsidRPr="004F26A1">
        <w:rPr>
          <w:noProof/>
        </w:rPr>
        <w:drawing>
          <wp:inline distT="0" distB="0" distL="0" distR="0" wp14:anchorId="3F3B98EE" wp14:editId="1C20F6F0">
            <wp:extent cx="5343525" cy="3957236"/>
            <wp:effectExtent l="0" t="0" r="0" b="5715"/>
            <wp:docPr id="1648266915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66915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23" cy="396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130A" w14:textId="51488D63" w:rsidR="00EA0A7D" w:rsidRDefault="003D298C" w:rsidP="003D298C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="005648EC" w:rsidRPr="005648EC">
        <w:rPr>
          <w:sz w:val="24"/>
          <w:szCs w:val="24"/>
        </w:rPr>
        <w:t>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4F26A1" w:rsidRPr="004F26A1">
        <w:rPr>
          <w:sz w:val="24"/>
          <w:szCs w:val="24"/>
        </w:rPr>
        <w:t>График колебаний при ООС</w:t>
      </w:r>
      <w:r w:rsidR="00EB7935">
        <w:rPr>
          <w:sz w:val="24"/>
          <w:szCs w:val="24"/>
        </w:rPr>
        <w:t xml:space="preserve"> и входных параметров 1</w:t>
      </w:r>
    </w:p>
    <w:p w14:paraId="2A2B10E5" w14:textId="01254848" w:rsidR="004F26A1" w:rsidRPr="004F26A1" w:rsidRDefault="004F26A1" w:rsidP="004F26A1">
      <w:pPr>
        <w:ind w:firstLine="0"/>
      </w:pPr>
      <w:r w:rsidRPr="004F26A1">
        <w:t xml:space="preserve">График при C1 = C2 = 25 </w:t>
      </w:r>
      <w:proofErr w:type="spellStart"/>
      <w:r w:rsidRPr="004F26A1">
        <w:t>нФ</w:t>
      </w:r>
      <w:proofErr w:type="spellEnd"/>
      <w:r w:rsidRPr="004F26A1">
        <w:t xml:space="preserve"> и R1 = R2 = 15 кОм, R4 = 40кОм (57%</w:t>
      </w:r>
      <w:r>
        <w:t>).</w:t>
      </w:r>
    </w:p>
    <w:p w14:paraId="48CBA60B" w14:textId="6722C2EF" w:rsidR="004F26A1" w:rsidRDefault="004F26A1" w:rsidP="004F26A1">
      <w:pPr>
        <w:ind w:firstLine="0"/>
        <w:jc w:val="center"/>
      </w:pPr>
      <w:r w:rsidRPr="004F26A1">
        <w:drawing>
          <wp:inline distT="0" distB="0" distL="0" distR="0" wp14:anchorId="3B9D3F1D" wp14:editId="20D753D7">
            <wp:extent cx="5324475" cy="3905564"/>
            <wp:effectExtent l="0" t="0" r="0" b="0"/>
            <wp:docPr id="128575710" name="Рисунок 1" descr="Изображение выглядит как текст, снимок экрана, дисплей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5710" name="Рисунок 1" descr="Изображение выглядит как текст, снимок экрана, дисплей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2491" cy="391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1F89" w14:textId="36ADC24C" w:rsidR="004F26A1" w:rsidRDefault="004F26A1" w:rsidP="004F26A1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4F26A1">
        <w:rPr>
          <w:sz w:val="24"/>
          <w:szCs w:val="24"/>
        </w:rPr>
        <w:t>График колебаний при ООС</w:t>
      </w:r>
      <w:r w:rsidR="00EB7935">
        <w:rPr>
          <w:sz w:val="24"/>
          <w:szCs w:val="24"/>
        </w:rPr>
        <w:t xml:space="preserve"> и входных параметров 2</w:t>
      </w:r>
    </w:p>
    <w:p w14:paraId="35037286" w14:textId="2E069480" w:rsidR="00EB7935" w:rsidRDefault="00EB7935" w:rsidP="00EB7935">
      <w:pPr>
        <w:ind w:firstLine="0"/>
      </w:pPr>
      <w:r w:rsidRPr="004F26A1">
        <w:lastRenderedPageBreak/>
        <w:t>График при</w:t>
      </w:r>
      <w:r>
        <w:t xml:space="preserve"> </w:t>
      </w:r>
      <w:r w:rsidRPr="004F26A1">
        <w:t>R</w:t>
      </w:r>
      <w:r>
        <w:t xml:space="preserve">3 = 5 </w:t>
      </w:r>
      <w:r w:rsidRPr="004F26A1">
        <w:t>кОм</w:t>
      </w:r>
      <w:r>
        <w:t>,</w:t>
      </w:r>
      <w:r w:rsidRPr="004F26A1">
        <w:t xml:space="preserve"> C1 = C2 = 25 </w:t>
      </w:r>
      <w:proofErr w:type="spellStart"/>
      <w:r w:rsidRPr="004F26A1">
        <w:t>нФ</w:t>
      </w:r>
      <w:proofErr w:type="spellEnd"/>
      <w:r>
        <w:t>,</w:t>
      </w:r>
      <w:r w:rsidRPr="004F26A1">
        <w:t xml:space="preserve"> R1 = R2 = 15 кОм,</w:t>
      </w:r>
      <w:r>
        <w:t xml:space="preserve"> и</w:t>
      </w:r>
      <w:r w:rsidRPr="004F26A1">
        <w:t xml:space="preserve"> R4 = 40кОм (57%</w:t>
      </w:r>
      <w:r>
        <w:t>).</w:t>
      </w:r>
    </w:p>
    <w:p w14:paraId="2174D61E" w14:textId="0CD6D094" w:rsidR="00EB7935" w:rsidRDefault="00EB7935" w:rsidP="00EB7935">
      <w:pPr>
        <w:ind w:firstLine="0"/>
        <w:jc w:val="center"/>
      </w:pPr>
      <w:r w:rsidRPr="00EB7935">
        <w:drawing>
          <wp:inline distT="0" distB="0" distL="0" distR="0" wp14:anchorId="280C7CC8" wp14:editId="1B30A5EA">
            <wp:extent cx="5534025" cy="4114286"/>
            <wp:effectExtent l="0" t="0" r="0" b="635"/>
            <wp:docPr id="401398080" name="Рисунок 1" descr="Изображение выглядит как снимок экрана, текст, дисплей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98080" name="Рисунок 1" descr="Изображение выглядит как снимок экрана, текст, дисплей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8284" cy="411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FD4C" w14:textId="748EA99D" w:rsidR="00EB7935" w:rsidRDefault="00EB7935" w:rsidP="00EB7935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5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4F26A1">
        <w:rPr>
          <w:sz w:val="24"/>
          <w:szCs w:val="24"/>
        </w:rPr>
        <w:t>График колебаний при ООС</w:t>
      </w:r>
      <w:r>
        <w:rPr>
          <w:sz w:val="24"/>
          <w:szCs w:val="24"/>
        </w:rPr>
        <w:t xml:space="preserve"> и </w:t>
      </w:r>
      <w:r>
        <w:rPr>
          <w:sz w:val="24"/>
          <w:szCs w:val="24"/>
        </w:rPr>
        <w:t xml:space="preserve">измененным </w:t>
      </w:r>
      <w:r>
        <w:rPr>
          <w:sz w:val="24"/>
          <w:szCs w:val="24"/>
          <w:lang w:val="en-US"/>
        </w:rPr>
        <w:t>R</w:t>
      </w:r>
      <w:r w:rsidRPr="00EB7935">
        <w:rPr>
          <w:sz w:val="24"/>
          <w:szCs w:val="24"/>
        </w:rPr>
        <w:t>3</w:t>
      </w:r>
      <w:r>
        <w:rPr>
          <w:sz w:val="24"/>
          <w:szCs w:val="24"/>
        </w:rPr>
        <w:t xml:space="preserve"> = 5 кОм</w:t>
      </w:r>
    </w:p>
    <w:p w14:paraId="6BF98ED5" w14:textId="61CFC548" w:rsidR="00EB7935" w:rsidRDefault="00EB7935" w:rsidP="00EB7935">
      <w:pPr>
        <w:ind w:firstLine="0"/>
      </w:pPr>
      <w:r w:rsidRPr="004F26A1">
        <w:t>График при</w:t>
      </w:r>
      <w:r>
        <w:t xml:space="preserve"> </w:t>
      </w:r>
      <w:r w:rsidRPr="004F26A1">
        <w:t>R</w:t>
      </w:r>
      <w:r>
        <w:t xml:space="preserve">3 = </w:t>
      </w:r>
      <w:r>
        <w:t>15</w:t>
      </w:r>
      <w:r>
        <w:t xml:space="preserve"> </w:t>
      </w:r>
      <w:r w:rsidRPr="004F26A1">
        <w:t>кОм</w:t>
      </w:r>
      <w:r>
        <w:t>,</w:t>
      </w:r>
      <w:r w:rsidRPr="004F26A1">
        <w:t xml:space="preserve"> C1 = C2 = 25 </w:t>
      </w:r>
      <w:proofErr w:type="spellStart"/>
      <w:r w:rsidRPr="004F26A1">
        <w:t>нФ</w:t>
      </w:r>
      <w:proofErr w:type="spellEnd"/>
      <w:r>
        <w:t>,</w:t>
      </w:r>
      <w:r w:rsidRPr="004F26A1">
        <w:t xml:space="preserve"> R1 = R2 = 15 кОм,</w:t>
      </w:r>
      <w:r>
        <w:t xml:space="preserve"> и</w:t>
      </w:r>
      <w:r w:rsidRPr="004F26A1">
        <w:t xml:space="preserve"> R4 = 40кОм (57%</w:t>
      </w:r>
      <w:r>
        <w:t>)</w:t>
      </w:r>
      <w:r>
        <w:t>.</w:t>
      </w:r>
    </w:p>
    <w:p w14:paraId="6E552739" w14:textId="62D0480C" w:rsidR="00EB7935" w:rsidRDefault="00EB7935" w:rsidP="00EB7935">
      <w:pPr>
        <w:ind w:firstLine="0"/>
        <w:jc w:val="center"/>
        <w:rPr>
          <w:sz w:val="24"/>
          <w:szCs w:val="24"/>
        </w:rPr>
      </w:pPr>
      <w:r w:rsidRPr="00EB7935">
        <w:rPr>
          <w:sz w:val="24"/>
          <w:szCs w:val="24"/>
        </w:rPr>
        <w:lastRenderedPageBreak/>
        <w:drawing>
          <wp:inline distT="0" distB="0" distL="0" distR="0" wp14:anchorId="6B68E0DA" wp14:editId="2034A7FD">
            <wp:extent cx="5276850" cy="3877962"/>
            <wp:effectExtent l="0" t="0" r="0" b="8255"/>
            <wp:docPr id="1531910326" name="Рисунок 1" descr="Изображение выглядит как текст, снимок экрана, диспле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10326" name="Рисунок 1" descr="Изображение выглядит как текст, снимок экрана, диспле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0059" cy="389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FF49" w14:textId="7529C1E9" w:rsidR="00EB7935" w:rsidRDefault="00EB7935" w:rsidP="00EB7935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6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4F26A1">
        <w:rPr>
          <w:sz w:val="24"/>
          <w:szCs w:val="24"/>
        </w:rPr>
        <w:t>График колебаний при ООС</w:t>
      </w:r>
      <w:r>
        <w:rPr>
          <w:sz w:val="24"/>
          <w:szCs w:val="24"/>
        </w:rPr>
        <w:t xml:space="preserve"> и измененным </w:t>
      </w:r>
      <w:r>
        <w:rPr>
          <w:sz w:val="24"/>
          <w:szCs w:val="24"/>
          <w:lang w:val="en-US"/>
        </w:rPr>
        <w:t>R</w:t>
      </w:r>
      <w:r w:rsidRPr="00EB7935">
        <w:rPr>
          <w:sz w:val="24"/>
          <w:szCs w:val="24"/>
        </w:rPr>
        <w:t>3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</w:t>
      </w:r>
      <w:r>
        <w:rPr>
          <w:sz w:val="24"/>
          <w:szCs w:val="24"/>
        </w:rPr>
        <w:t>5 кОм</w:t>
      </w:r>
    </w:p>
    <w:p w14:paraId="1D8978D6" w14:textId="7022B98D" w:rsidR="00F73940" w:rsidRPr="00F73940" w:rsidRDefault="00F73940" w:rsidP="00F73940">
      <w:pPr>
        <w:ind w:firstLine="0"/>
      </w:pPr>
      <w:r w:rsidRPr="004F26A1">
        <w:t>График при</w:t>
      </w:r>
      <w:r>
        <w:t xml:space="preserve"> </w:t>
      </w:r>
      <w:r w:rsidRPr="004F26A1">
        <w:t>R</w:t>
      </w:r>
      <w:r>
        <w:t xml:space="preserve">3 = </w:t>
      </w:r>
      <w:r>
        <w:t>60</w:t>
      </w:r>
      <w:r>
        <w:t xml:space="preserve"> </w:t>
      </w:r>
      <w:r w:rsidRPr="004F26A1">
        <w:t>кОм</w:t>
      </w:r>
      <w:r>
        <w:t>,</w:t>
      </w:r>
      <w:r w:rsidRPr="004F26A1">
        <w:t xml:space="preserve"> C1 = C2 = 25 </w:t>
      </w:r>
      <w:proofErr w:type="spellStart"/>
      <w:r w:rsidRPr="004F26A1">
        <w:t>нФ</w:t>
      </w:r>
      <w:proofErr w:type="spellEnd"/>
      <w:r>
        <w:t>,</w:t>
      </w:r>
      <w:r w:rsidRPr="004F26A1">
        <w:t xml:space="preserve"> R1 = R2 = 15 кОм,</w:t>
      </w:r>
      <w:r>
        <w:t xml:space="preserve"> и</w:t>
      </w:r>
      <w:r w:rsidRPr="004F26A1">
        <w:t xml:space="preserve"> R4 = 40кОм (57%</w:t>
      </w:r>
      <w:r>
        <w:t>).</w:t>
      </w:r>
    </w:p>
    <w:p w14:paraId="62377F81" w14:textId="2D6063F2" w:rsidR="00F73940" w:rsidRDefault="00F73940" w:rsidP="00EB7935">
      <w:pPr>
        <w:ind w:firstLine="0"/>
        <w:jc w:val="center"/>
        <w:rPr>
          <w:sz w:val="24"/>
          <w:szCs w:val="24"/>
        </w:rPr>
      </w:pPr>
      <w:r w:rsidRPr="00F73940">
        <w:rPr>
          <w:sz w:val="24"/>
          <w:szCs w:val="24"/>
        </w:rPr>
        <w:drawing>
          <wp:inline distT="0" distB="0" distL="0" distR="0" wp14:anchorId="65E71739" wp14:editId="6752C1EC">
            <wp:extent cx="5317448" cy="3903820"/>
            <wp:effectExtent l="0" t="0" r="0" b="1905"/>
            <wp:docPr id="531995303" name="Рисунок 1" descr="Изображение выглядит как текст, снимок экрана, диспле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95303" name="Рисунок 1" descr="Изображение выглядит как текст, снимок экрана, диспле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1947" cy="391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2C60" w14:textId="1B592D10" w:rsidR="00F73940" w:rsidRDefault="00F73940" w:rsidP="00F73940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7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4F26A1">
        <w:rPr>
          <w:sz w:val="24"/>
          <w:szCs w:val="24"/>
        </w:rPr>
        <w:t>График колебаний при ООС</w:t>
      </w:r>
      <w:r>
        <w:rPr>
          <w:sz w:val="24"/>
          <w:szCs w:val="24"/>
        </w:rPr>
        <w:t xml:space="preserve"> и измененным </w:t>
      </w:r>
      <w:r>
        <w:rPr>
          <w:sz w:val="24"/>
          <w:szCs w:val="24"/>
          <w:lang w:val="en-US"/>
        </w:rPr>
        <w:t>R</w:t>
      </w:r>
      <w:r w:rsidRPr="00EB7935">
        <w:rPr>
          <w:sz w:val="24"/>
          <w:szCs w:val="24"/>
        </w:rPr>
        <w:t>3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60</w:t>
      </w:r>
      <w:r>
        <w:rPr>
          <w:sz w:val="24"/>
          <w:szCs w:val="24"/>
        </w:rPr>
        <w:t xml:space="preserve"> кОм</w:t>
      </w:r>
    </w:p>
    <w:p w14:paraId="4F37F5BD" w14:textId="77777777" w:rsidR="00F73940" w:rsidRPr="00EB7935" w:rsidRDefault="00F73940" w:rsidP="00EB7935">
      <w:pPr>
        <w:ind w:firstLine="0"/>
        <w:jc w:val="center"/>
        <w:rPr>
          <w:sz w:val="24"/>
          <w:szCs w:val="24"/>
        </w:rPr>
      </w:pPr>
    </w:p>
    <w:p w14:paraId="11B20029" w14:textId="51232978" w:rsidR="004F26A1" w:rsidRDefault="004F26A1" w:rsidP="00EB7935">
      <w:pPr>
        <w:ind w:firstLine="0"/>
      </w:pPr>
      <w:r w:rsidRPr="004F26A1">
        <w:t>При изменении параметров цепи показания осциллографа остались прежними. Из этого следует вывод об отсутствии влияния параметров цепи при ООС на амплитуду и форму сигнала</w:t>
      </w:r>
      <w:r>
        <w:t>.</w:t>
      </w:r>
      <w:r w:rsidR="00EB7935">
        <w:t xml:space="preserve"> Также м</w:t>
      </w:r>
      <w:r w:rsidR="00EB7935" w:rsidRPr="00EA3562">
        <w:t>ожно сделать вывод, что чем больше сопротивление R3, тем меньше усиление сигнала на выходе, так как амплитуда выходного сигнала значительно больше амплитуды входного при меньшем сопротивлении R3</w:t>
      </w:r>
      <w:r w:rsidR="00EB7935" w:rsidRPr="00EA3562">
        <w:rPr>
          <w:rFonts w:ascii="Helvetica Neue" w:hAnsi="Helvetica Neue"/>
          <w:color w:val="34343C"/>
          <w:sz w:val="23"/>
          <w:szCs w:val="23"/>
        </w:rPr>
        <w:t>.</w:t>
      </w:r>
      <w:r w:rsidR="00EB7935">
        <w:rPr>
          <w:rFonts w:asciiTheme="minorHAnsi" w:hAnsiTheme="minorHAnsi"/>
          <w:color w:val="34343C"/>
          <w:sz w:val="23"/>
          <w:szCs w:val="23"/>
        </w:rPr>
        <w:t xml:space="preserve"> </w:t>
      </w:r>
      <w:r w:rsidR="00EB7935" w:rsidRPr="00EA3562">
        <w:t xml:space="preserve">При </w:t>
      </w:r>
      <w:r w:rsidR="00EB7935">
        <w:t>увеличении сопротивления также уменьшается амплитуда выходного сигнала</w:t>
      </w:r>
      <w:r w:rsidR="00EB7935">
        <w:t>.</w:t>
      </w:r>
      <w:r w:rsidR="00F73940">
        <w:t xml:space="preserve"> По прошлым опытам также</w:t>
      </w:r>
      <w:r w:rsidR="00EB7935">
        <w:t xml:space="preserve"> </w:t>
      </w:r>
      <w:r w:rsidR="00F73940">
        <w:t>м</w:t>
      </w:r>
      <w:r w:rsidR="00EB7935">
        <w:t>ожно сделать вывод, что чем больше сопротивление R4, тем сильнее</w:t>
      </w:r>
      <w:r w:rsidR="00EB7935">
        <w:t xml:space="preserve"> усиление.</w:t>
      </w:r>
    </w:p>
    <w:p w14:paraId="38028CCE" w14:textId="17A45B16" w:rsidR="004F26A1" w:rsidRDefault="004F26A1" w:rsidP="004F26A1">
      <w:pPr>
        <w:ind w:firstLine="0"/>
        <w:jc w:val="center"/>
      </w:pPr>
      <w:r w:rsidRPr="004F26A1">
        <w:drawing>
          <wp:inline distT="0" distB="0" distL="0" distR="0" wp14:anchorId="174724E0" wp14:editId="0D6817DB">
            <wp:extent cx="5895381" cy="4321810"/>
            <wp:effectExtent l="0" t="0" r="0" b="2540"/>
            <wp:docPr id="1799182422" name="Рисунок 1" descr="Изображение выглядит как снимок экрана, текст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82422" name="Рисунок 1" descr="Изображение выглядит как снимок экрана, текст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897" cy="435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51FE" w14:textId="48761584" w:rsidR="004F26A1" w:rsidRDefault="004F26A1" w:rsidP="004F26A1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="00F73940">
        <w:rPr>
          <w:sz w:val="24"/>
          <w:szCs w:val="24"/>
        </w:rPr>
        <w:t>8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4F26A1">
        <w:rPr>
          <w:sz w:val="24"/>
          <w:szCs w:val="24"/>
        </w:rPr>
        <w:t>График колебаний при ООС</w:t>
      </w:r>
      <w:r>
        <w:rPr>
          <w:sz w:val="24"/>
          <w:szCs w:val="24"/>
        </w:rPr>
        <w:t xml:space="preserve"> </w:t>
      </w:r>
      <w:r w:rsidRPr="004F26A1">
        <w:rPr>
          <w:sz w:val="24"/>
          <w:szCs w:val="24"/>
        </w:rPr>
        <w:t>для треугольного сигнала</w:t>
      </w:r>
    </w:p>
    <w:p w14:paraId="02F280FE" w14:textId="7C93C29A" w:rsidR="004F26A1" w:rsidRDefault="004F26A1" w:rsidP="004F26A1">
      <w:pPr>
        <w:ind w:firstLine="0"/>
        <w:jc w:val="center"/>
        <w:rPr>
          <w:sz w:val="24"/>
          <w:szCs w:val="24"/>
        </w:rPr>
      </w:pPr>
      <w:r w:rsidRPr="004F26A1">
        <w:rPr>
          <w:sz w:val="24"/>
          <w:szCs w:val="24"/>
        </w:rPr>
        <w:lastRenderedPageBreak/>
        <w:drawing>
          <wp:inline distT="0" distB="0" distL="0" distR="0" wp14:anchorId="4B9D8BE6" wp14:editId="30377670">
            <wp:extent cx="6030526" cy="4431841"/>
            <wp:effectExtent l="0" t="0" r="8890" b="6985"/>
            <wp:docPr id="788263393" name="Рисунок 1" descr="Изображение выглядит как снимок экрана, текст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63393" name="Рисунок 1" descr="Изображение выглядит как снимок экрана, текст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5995" cy="44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F417" w14:textId="38E6B4FF" w:rsidR="004F26A1" w:rsidRPr="004F26A1" w:rsidRDefault="004F26A1" w:rsidP="00F73940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="00F73940">
        <w:rPr>
          <w:sz w:val="24"/>
          <w:szCs w:val="24"/>
        </w:rPr>
        <w:t>9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4F26A1">
        <w:rPr>
          <w:sz w:val="24"/>
          <w:szCs w:val="24"/>
        </w:rPr>
        <w:t>График колебаний при ООС</w:t>
      </w:r>
      <w:r>
        <w:rPr>
          <w:sz w:val="24"/>
          <w:szCs w:val="24"/>
        </w:rPr>
        <w:t xml:space="preserve"> </w:t>
      </w:r>
      <w:r w:rsidRPr="004F26A1">
        <w:rPr>
          <w:sz w:val="24"/>
          <w:szCs w:val="24"/>
        </w:rPr>
        <w:t xml:space="preserve">для </w:t>
      </w:r>
      <w:r>
        <w:rPr>
          <w:sz w:val="24"/>
          <w:szCs w:val="24"/>
        </w:rPr>
        <w:t>прямоугольного</w:t>
      </w:r>
      <w:r w:rsidRPr="004F26A1">
        <w:rPr>
          <w:sz w:val="24"/>
          <w:szCs w:val="24"/>
        </w:rPr>
        <w:t xml:space="preserve"> сигнала</w:t>
      </w:r>
    </w:p>
    <w:p w14:paraId="7C0FDC45" w14:textId="5930AABD" w:rsidR="001B4F34" w:rsidRDefault="00F73940" w:rsidP="001B4F34">
      <w:pPr>
        <w:pStyle w:val="a4"/>
        <w:numPr>
          <w:ilvl w:val="0"/>
          <w:numId w:val="27"/>
        </w:numPr>
        <w:ind w:left="0" w:firstLine="0"/>
      </w:pPr>
      <w:r>
        <w:t>Режим не линейного усилителя</w:t>
      </w:r>
      <w:r w:rsidR="001B4F34">
        <w:t>.</w:t>
      </w:r>
    </w:p>
    <w:p w14:paraId="52C0854F" w14:textId="0C1D1479" w:rsidR="00F73940" w:rsidRDefault="00F73940" w:rsidP="001B4F34">
      <w:pPr>
        <w:pStyle w:val="a4"/>
        <w:ind w:left="0" w:firstLine="0"/>
      </w:pPr>
      <w:r w:rsidRPr="00EA3562">
        <w:t xml:space="preserve">Отключение ключа </w:t>
      </w:r>
      <w:r w:rsidR="00A14B25">
        <w:rPr>
          <w:lang w:val="en-US"/>
        </w:rPr>
        <w:t>J</w:t>
      </w:r>
      <w:r w:rsidRPr="00EA3562">
        <w:t xml:space="preserve">1 и переключателя </w:t>
      </w:r>
      <w:r w:rsidR="00A14B25">
        <w:rPr>
          <w:lang w:val="en-US"/>
        </w:rPr>
        <w:t>J</w:t>
      </w:r>
      <w:r w:rsidRPr="00EA3562">
        <w:t>2 (исключение R4 из цепи) разрывает цепь положительной обратной связи, превращая схему в нелинейный усилитель с отрицательной обратной связью</w:t>
      </w:r>
      <w:r w:rsidR="001B4F34">
        <w:t>.</w:t>
      </w:r>
    </w:p>
    <w:p w14:paraId="0C5BB710" w14:textId="4990D31D" w:rsidR="003D298C" w:rsidRDefault="00F73940" w:rsidP="001B4F34">
      <w:pPr>
        <w:pStyle w:val="a4"/>
        <w:ind w:left="0" w:firstLine="0"/>
      </w:pPr>
      <w:r>
        <w:t>При этом режиме теряется гармонические колебания</w:t>
      </w:r>
      <w:r>
        <w:t>.</w:t>
      </w:r>
      <w:r w:rsidR="003D298C">
        <w:t xml:space="preserve"> </w:t>
      </w:r>
    </w:p>
    <w:p w14:paraId="20594ED2" w14:textId="33FA51FB" w:rsidR="00DE1C23" w:rsidRDefault="00A14B25" w:rsidP="00533795">
      <w:pPr>
        <w:ind w:firstLine="0"/>
        <w:jc w:val="center"/>
        <w:rPr>
          <w:noProof/>
        </w:rPr>
      </w:pPr>
      <w:r w:rsidRPr="00A14B25">
        <w:rPr>
          <w:noProof/>
        </w:rPr>
        <w:lastRenderedPageBreak/>
        <w:drawing>
          <wp:inline distT="0" distB="0" distL="0" distR="0" wp14:anchorId="13AD9CFD" wp14:editId="4F420D05">
            <wp:extent cx="5940425" cy="4410710"/>
            <wp:effectExtent l="0" t="0" r="3175" b="8890"/>
            <wp:docPr id="2100434871" name="Рисунок 1" descr="Изображение выглядит как текст, снимок экрана, Граф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4871" name="Рисунок 1" descr="Изображение выглядит как текст, снимок экрана, Граф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B25">
        <w:rPr>
          <w:noProof/>
        </w:rPr>
        <w:t xml:space="preserve"> </w:t>
      </w:r>
      <w:r w:rsidR="00F73940" w:rsidRPr="00F73940">
        <w:rPr>
          <w:noProof/>
        </w:rPr>
        <w:t xml:space="preserve"> </w:t>
      </w:r>
      <w:r w:rsidR="00B45A9A" w:rsidRPr="00B45A9A">
        <w:rPr>
          <w:noProof/>
        </w:rPr>
        <w:t xml:space="preserve"> </w:t>
      </w:r>
      <w:r w:rsidR="006841A3" w:rsidRPr="006841A3">
        <w:rPr>
          <w:noProof/>
        </w:rPr>
        <w:t xml:space="preserve"> </w:t>
      </w:r>
    </w:p>
    <w:p w14:paraId="36043AE5" w14:textId="01D994D6" w:rsidR="00DE1C23" w:rsidRDefault="006841A3" w:rsidP="00CE4DCC">
      <w:pPr>
        <w:ind w:firstLine="0"/>
        <w:jc w:val="center"/>
      </w:pPr>
      <w:r w:rsidRPr="006841A3">
        <w:rPr>
          <w:sz w:val="24"/>
          <w:szCs w:val="24"/>
        </w:rPr>
        <w:t xml:space="preserve">Рисунок </w:t>
      </w:r>
      <w:r w:rsidR="00F73940">
        <w:rPr>
          <w:sz w:val="24"/>
          <w:szCs w:val="24"/>
        </w:rPr>
        <w:t>10</w:t>
      </w:r>
      <w:r w:rsidRPr="006841A3">
        <w:rPr>
          <w:sz w:val="24"/>
          <w:szCs w:val="24"/>
        </w:rPr>
        <w:t xml:space="preserve"> – </w:t>
      </w:r>
      <w:r w:rsidR="00F73940">
        <w:t xml:space="preserve">Показания осциллографа при входной частоте </w:t>
      </w:r>
      <w:r w:rsidR="00F73940">
        <w:t>1.</w:t>
      </w:r>
      <w:r w:rsidR="00F73940">
        <w:t>5 кГц</w:t>
      </w:r>
    </w:p>
    <w:p w14:paraId="4E7F98AD" w14:textId="053083B3" w:rsidR="00B45A9A" w:rsidRDefault="00A14B25" w:rsidP="00CE4DCC">
      <w:pPr>
        <w:ind w:firstLine="0"/>
      </w:pPr>
      <w:r w:rsidRPr="00A14B25">
        <w:t>Выходное негармоническое напряжение на усилителе измеряем с помощью вольтметра (осциллографа</w:t>
      </w:r>
      <w:r>
        <w:t>)</w:t>
      </w:r>
      <w:r w:rsidR="00B45A9A">
        <w:t>.</w:t>
      </w:r>
    </w:p>
    <w:tbl>
      <w:tblPr>
        <w:tblW w:w="9233" w:type="dxa"/>
        <w:jc w:val="center"/>
        <w:tblLook w:val="04A0" w:firstRow="1" w:lastRow="0" w:firstColumn="1" w:lastColumn="0" w:noHBand="0" w:noVBand="1"/>
      </w:tblPr>
      <w:tblGrid>
        <w:gridCol w:w="1535"/>
        <w:gridCol w:w="2566"/>
        <w:gridCol w:w="2566"/>
        <w:gridCol w:w="2566"/>
      </w:tblGrid>
      <w:tr w:rsidR="00A14B25" w:rsidRPr="00303943" w14:paraId="4A7694F0" w14:textId="77777777" w:rsidTr="00756CD4">
        <w:trPr>
          <w:trHeight w:val="424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DE6D" w14:textId="77777777" w:rsidR="00A14B25" w:rsidRPr="00303943" w:rsidRDefault="00A14B25" w:rsidP="00A14B25">
            <w:pPr>
              <w:ind w:firstLine="0"/>
              <w:jc w:val="left"/>
              <w:rPr>
                <w:rFonts w:eastAsia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R1=R2,</w:t>
            </w:r>
          </w:p>
          <w:p w14:paraId="5E21ADCC" w14:textId="77777777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кОм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55FC6" w14:textId="77777777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С1=С2=15нФ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801A6" w14:textId="77777777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С1=С2=2</w:t>
            </w:r>
            <w:r>
              <w:rPr>
                <w:rFonts w:eastAsia="Times New Roman"/>
                <w:kern w:val="2"/>
                <w:lang w:eastAsia="en-US"/>
                <w14:ligatures w14:val="standardContextual"/>
              </w:rPr>
              <w:t>5</w:t>
            </w: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нФ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42B85" w14:textId="77777777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С1=С2=3</w:t>
            </w:r>
            <w:r>
              <w:rPr>
                <w:rFonts w:eastAsia="Times New Roman"/>
                <w:kern w:val="2"/>
                <w:lang w:eastAsia="en-US"/>
                <w14:ligatures w14:val="standardContextual"/>
              </w:rPr>
              <w:t>5</w:t>
            </w: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нФ</w:t>
            </w:r>
          </w:p>
        </w:tc>
      </w:tr>
      <w:tr w:rsidR="00A14B25" w:rsidRPr="00303943" w14:paraId="5F3E339C" w14:textId="77777777" w:rsidTr="00756CD4">
        <w:trPr>
          <w:trHeight w:val="424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C8C56" w14:textId="77777777" w:rsidR="00A14B25" w:rsidRPr="00303943" w:rsidRDefault="00A14B25" w:rsidP="00756CD4">
            <w:pPr>
              <w:spacing w:line="240" w:lineRule="auto"/>
              <w:rPr>
                <w:rFonts w:eastAsia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08E38" w14:textId="77777777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303943">
              <w:rPr>
                <w:rFonts w:ascii="Cambria Math" w:eastAsia="Times New Roman" w:hAnsi="Cambria Math"/>
                <w:kern w:val="2"/>
                <w:lang w:eastAsia="en-US"/>
                <w14:ligatures w14:val="standardContextual"/>
              </w:rPr>
              <w:t>Uвых</w:t>
            </w:r>
            <w:proofErr w:type="spellEnd"/>
            <w:r w:rsidRPr="00303943">
              <w:rPr>
                <w:rFonts w:ascii="Cambria Math" w:eastAsia="Times New Roman" w:hAnsi="Cambria Math"/>
                <w:kern w:val="2"/>
                <w:lang w:eastAsia="en-US"/>
                <w14:ligatures w14:val="standardContextual"/>
              </w:rPr>
              <w:t>, 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BF0D" w14:textId="77777777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303943">
              <w:rPr>
                <w:rFonts w:ascii="Cambria Math" w:eastAsia="Times New Roman" w:hAnsi="Cambria Math"/>
                <w:kern w:val="2"/>
                <w:lang w:eastAsia="en-US"/>
                <w14:ligatures w14:val="standardContextual"/>
              </w:rPr>
              <w:t>Uвых</w:t>
            </w:r>
            <w:proofErr w:type="spellEnd"/>
            <w:r w:rsidRPr="00303943">
              <w:rPr>
                <w:rFonts w:ascii="Cambria Math" w:eastAsia="Times New Roman" w:hAnsi="Cambria Math"/>
                <w:kern w:val="2"/>
                <w:lang w:eastAsia="en-US"/>
                <w14:ligatures w14:val="standardContextual"/>
              </w:rPr>
              <w:t>, 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A4538" w14:textId="77777777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303943">
              <w:rPr>
                <w:rFonts w:ascii="Cambria Math" w:eastAsia="Times New Roman" w:hAnsi="Cambria Math"/>
                <w:kern w:val="2"/>
                <w:lang w:eastAsia="en-US"/>
                <w14:ligatures w14:val="standardContextual"/>
              </w:rPr>
              <w:t>Uвых</w:t>
            </w:r>
            <w:proofErr w:type="spellEnd"/>
            <w:r w:rsidRPr="00303943">
              <w:rPr>
                <w:rFonts w:ascii="Cambria Math" w:eastAsia="Times New Roman" w:hAnsi="Cambria Math"/>
                <w:kern w:val="2"/>
                <w:lang w:eastAsia="en-US"/>
                <w14:ligatures w14:val="standardContextual"/>
              </w:rPr>
              <w:t>, В</w:t>
            </w:r>
          </w:p>
        </w:tc>
      </w:tr>
      <w:tr w:rsidR="00A14B25" w:rsidRPr="00303943" w14:paraId="686A03D6" w14:textId="77777777" w:rsidTr="00756CD4">
        <w:trPr>
          <w:trHeight w:val="33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EBF56" w14:textId="77777777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5кОм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F3404" w14:textId="2C51BB81" w:rsidR="00A14B25" w:rsidRPr="00A14B25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0,</w:t>
            </w:r>
            <w:r>
              <w:rPr>
                <w:rFonts w:eastAsia="Times New Roman"/>
                <w:kern w:val="2"/>
                <w:lang w:val="en-US" w:eastAsia="en-US"/>
                <w14:ligatures w14:val="standardContextual"/>
              </w:rPr>
              <w:t>702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B34FA" w14:textId="7BAB691A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val="en-GB"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0,</w:t>
            </w:r>
            <w:r>
              <w:rPr>
                <w:rFonts w:eastAsia="Times New Roman"/>
                <w:kern w:val="2"/>
                <w:lang w:eastAsia="en-US"/>
                <w14:ligatures w14:val="standardContextual"/>
              </w:rPr>
              <w:t>702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C2526" w14:textId="779095AF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val="en-GB"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0,</w:t>
            </w:r>
            <w:r>
              <w:rPr>
                <w:rFonts w:eastAsia="Times New Roman"/>
                <w:kern w:val="2"/>
                <w:lang w:eastAsia="en-US"/>
                <w14:ligatures w14:val="standardContextual"/>
              </w:rPr>
              <w:t>702</w:t>
            </w:r>
          </w:p>
        </w:tc>
      </w:tr>
      <w:tr w:rsidR="00A14B25" w:rsidRPr="00303943" w14:paraId="20831CC7" w14:textId="77777777" w:rsidTr="00756CD4">
        <w:trPr>
          <w:trHeight w:val="35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20B33" w14:textId="77777777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10кОм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470EE" w14:textId="311B664F" w:rsidR="00A14B25" w:rsidRPr="00A14B25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0</w:t>
            </w:r>
            <w:r w:rsidRPr="00303943">
              <w:rPr>
                <w:rFonts w:eastAsia="Times New Roman"/>
                <w:kern w:val="2"/>
                <w:lang w:val="en-GB" w:eastAsia="en-US"/>
                <w14:ligatures w14:val="standardContextual"/>
              </w:rPr>
              <w:t>,</w:t>
            </w: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4</w:t>
            </w:r>
            <w:r>
              <w:rPr>
                <w:rFonts w:eastAsia="Times New Roman"/>
                <w:kern w:val="2"/>
                <w:lang w:val="en-US" w:eastAsia="en-US"/>
                <w14:ligatures w14:val="standardContextual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D2649" w14:textId="4DE26029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val="en-GB"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0,</w:t>
            </w:r>
            <w:r w:rsidRPr="00303943">
              <w:rPr>
                <w:rFonts w:eastAsia="Times New Roman"/>
                <w:kern w:val="2"/>
                <w:lang w:val="en-GB" w:eastAsia="en-US"/>
                <w14:ligatures w14:val="standardContextual"/>
              </w:rPr>
              <w:t>4</w:t>
            </w:r>
            <w:r>
              <w:rPr>
                <w:rFonts w:eastAsia="Times New Roman"/>
                <w:kern w:val="2"/>
                <w:lang w:val="en-GB" w:eastAsia="en-US"/>
                <w14:ligatures w14:val="standardContextual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2B7D4" w14:textId="33BBF866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val="en-GB"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0,</w:t>
            </w:r>
            <w:r w:rsidRPr="00303943">
              <w:rPr>
                <w:rFonts w:eastAsia="Times New Roman"/>
                <w:kern w:val="2"/>
                <w:lang w:val="en-GB" w:eastAsia="en-US"/>
                <w14:ligatures w14:val="standardContextual"/>
              </w:rPr>
              <w:t>4</w:t>
            </w:r>
            <w:r>
              <w:rPr>
                <w:rFonts w:eastAsia="Times New Roman"/>
                <w:kern w:val="2"/>
                <w:lang w:val="en-GB" w:eastAsia="en-US"/>
                <w14:ligatures w14:val="standardContextual"/>
              </w:rPr>
              <w:t>37</w:t>
            </w:r>
          </w:p>
        </w:tc>
      </w:tr>
      <w:tr w:rsidR="00A14B25" w:rsidRPr="00303943" w14:paraId="7325EA40" w14:textId="77777777" w:rsidTr="00756CD4">
        <w:trPr>
          <w:trHeight w:val="3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3D32F" w14:textId="77777777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15кОм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9AA90" w14:textId="5699B7B8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val="en-GB"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0,</w:t>
            </w:r>
            <w:r>
              <w:rPr>
                <w:rFonts w:eastAsia="Times New Roman"/>
                <w:kern w:val="2"/>
                <w:lang w:eastAsia="en-US"/>
                <w14:ligatures w14:val="standardContextual"/>
              </w:rPr>
              <w:t>515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10CC8" w14:textId="262E3AAD" w:rsidR="00A14B25" w:rsidRPr="00303943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val="en-GB"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0</w:t>
            </w:r>
            <w:r w:rsidRPr="00303943">
              <w:rPr>
                <w:rFonts w:eastAsia="Times New Roman"/>
                <w:kern w:val="2"/>
                <w:lang w:val="en-GB" w:eastAsia="en-US"/>
                <w14:ligatures w14:val="standardContextual"/>
              </w:rPr>
              <w:t>,</w:t>
            </w:r>
            <w:r>
              <w:rPr>
                <w:rFonts w:eastAsia="Times New Roman"/>
                <w:kern w:val="2"/>
                <w:lang w:val="en-GB" w:eastAsia="en-US"/>
                <w14:ligatures w14:val="standardContextual"/>
              </w:rPr>
              <w:t>515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456E2" w14:textId="7EE5FC82" w:rsidR="00A14B25" w:rsidRPr="00A14B25" w:rsidRDefault="00A14B25" w:rsidP="00A14B25">
            <w:pPr>
              <w:ind w:firstLine="0"/>
              <w:rPr>
                <w:rFonts w:eastAsia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03943">
              <w:rPr>
                <w:rFonts w:eastAsia="Times New Roman"/>
                <w:kern w:val="2"/>
                <w:lang w:eastAsia="en-US"/>
                <w14:ligatures w14:val="standardContextual"/>
              </w:rPr>
              <w:t>0,</w:t>
            </w:r>
            <w:r>
              <w:rPr>
                <w:rFonts w:eastAsia="Times New Roman"/>
                <w:kern w:val="2"/>
                <w:lang w:val="en-US" w:eastAsia="en-US"/>
                <w14:ligatures w14:val="standardContextual"/>
              </w:rPr>
              <w:t>516</w:t>
            </w:r>
          </w:p>
        </w:tc>
      </w:tr>
    </w:tbl>
    <w:p w14:paraId="38C4B840" w14:textId="1D0433C5" w:rsidR="00B45A9A" w:rsidRDefault="00B45A9A" w:rsidP="00B45A9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="00A14B25">
        <w:rPr>
          <w:sz w:val="24"/>
          <w:szCs w:val="24"/>
        </w:rPr>
        <w:t>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A14B25" w:rsidRPr="00A14B25">
        <w:rPr>
          <w:sz w:val="24"/>
          <w:szCs w:val="24"/>
        </w:rPr>
        <w:t>Негармоническое выходное напряжение</w:t>
      </w:r>
    </w:p>
    <w:p w14:paraId="76B13B7C" w14:textId="188A7A96" w:rsidR="00B45A9A" w:rsidRDefault="00A14B25" w:rsidP="00CE4DCC">
      <w:pPr>
        <w:ind w:firstLine="0"/>
      </w:pPr>
      <w:r w:rsidRPr="00303943">
        <w:t>Исследуем выходное напряжение на усилителе. Снимем зависимость выходного напряжения от частоты сигнала источника гармонических колебаний</w:t>
      </w:r>
      <w:r w:rsidR="00B45A9A">
        <w:t>.</w:t>
      </w:r>
    </w:p>
    <w:p w14:paraId="5FB1EF07" w14:textId="77777777" w:rsidR="009D4735" w:rsidRDefault="009D4735" w:rsidP="00CE4DCC">
      <w:pPr>
        <w:ind w:firstLine="0"/>
      </w:pPr>
    </w:p>
    <w:p w14:paraId="521D2322" w14:textId="77777777" w:rsidR="009D4735" w:rsidRDefault="009D4735" w:rsidP="00CE4DCC">
      <w:pPr>
        <w:ind w:firstLine="0"/>
      </w:pPr>
    </w:p>
    <w:tbl>
      <w:tblPr>
        <w:tblW w:w="6260" w:type="dxa"/>
        <w:tblInd w:w="1571" w:type="dxa"/>
        <w:tblLook w:val="04A0" w:firstRow="1" w:lastRow="0" w:firstColumn="1" w:lastColumn="0" w:noHBand="0" w:noVBand="1"/>
      </w:tblPr>
      <w:tblGrid>
        <w:gridCol w:w="1314"/>
        <w:gridCol w:w="1173"/>
        <w:gridCol w:w="1060"/>
        <w:gridCol w:w="2713"/>
      </w:tblGrid>
      <w:tr w:rsidR="00A14B25" w:rsidRPr="00303943" w14:paraId="2F634212" w14:textId="77777777" w:rsidTr="00756CD4">
        <w:trPr>
          <w:trHeight w:val="380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8E66E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lastRenderedPageBreak/>
              <w:t>f, кГц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CDC4E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proofErr w:type="spellStart"/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Uвых</w:t>
            </w:r>
            <w:proofErr w:type="spellEnd"/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, В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C8E14" w14:textId="3FFF09AB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proofErr w:type="spellStart"/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Uвх</w:t>
            </w:r>
            <w:proofErr w:type="spellEnd"/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,</w:t>
            </w:r>
            <w:r w:rsidR="009D4735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 xml:space="preserve">   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В</w:t>
            </w:r>
          </w:p>
        </w:tc>
        <w:tc>
          <w:tcPr>
            <w:tcW w:w="2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364E9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K=</w:t>
            </w:r>
            <w:proofErr w:type="spellStart"/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Uвых</w:t>
            </w:r>
            <w:proofErr w:type="spellEnd"/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/</w:t>
            </w:r>
            <w:proofErr w:type="spellStart"/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Uвх</w:t>
            </w:r>
            <w:proofErr w:type="spellEnd"/>
          </w:p>
        </w:tc>
      </w:tr>
      <w:tr w:rsidR="00A14B25" w:rsidRPr="00303943" w14:paraId="25544B7D" w14:textId="77777777" w:rsidTr="00756CD4">
        <w:trPr>
          <w:trHeight w:val="420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A7719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1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7A34A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.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447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04A57" w14:textId="77777777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007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0BA36" w14:textId="37FC802E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63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857 </w:t>
            </w:r>
          </w:p>
        </w:tc>
      </w:tr>
      <w:tr w:rsidR="00A14B25" w:rsidRPr="00303943" w14:paraId="3DC88776" w14:textId="77777777" w:rsidTr="00756CD4">
        <w:trPr>
          <w:trHeight w:val="360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0B1C9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13F6B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Times New Roman"/>
                <w:color w:val="000000"/>
                <w:kern w:val="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425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AA5B7" w14:textId="77777777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007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44003" w14:textId="6CCE3388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60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714 </w:t>
            </w:r>
          </w:p>
        </w:tc>
      </w:tr>
      <w:tr w:rsidR="00A14B25" w:rsidRPr="00303943" w14:paraId="6A20212B" w14:textId="77777777" w:rsidTr="00756CD4">
        <w:trPr>
          <w:trHeight w:val="360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18193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10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4B7B9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Times New Roman"/>
                <w:color w:val="000000"/>
                <w:kern w:val="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404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90D73" w14:textId="77777777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007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5B511" w14:textId="025550FB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57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714 </w:t>
            </w:r>
          </w:p>
        </w:tc>
      </w:tr>
      <w:tr w:rsidR="00A14B25" w:rsidRPr="00303943" w14:paraId="219FEAC5" w14:textId="77777777" w:rsidTr="00756CD4">
        <w:trPr>
          <w:trHeight w:val="360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56036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20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8DF8A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Times New Roman"/>
                <w:color w:val="000000"/>
                <w:kern w:val="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361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4AEF0" w14:textId="77777777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007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80620" w14:textId="5E5F5775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51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571 </w:t>
            </w:r>
          </w:p>
        </w:tc>
      </w:tr>
      <w:tr w:rsidR="00A14B25" w:rsidRPr="00303943" w14:paraId="50FD14D0" w14:textId="77777777" w:rsidTr="00756CD4">
        <w:trPr>
          <w:trHeight w:val="360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E45D6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30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9D40B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Times New Roman"/>
                <w:color w:val="000000"/>
                <w:kern w:val="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273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897C5" w14:textId="77777777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007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31803" w14:textId="4D804FA5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39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000 </w:t>
            </w:r>
          </w:p>
        </w:tc>
      </w:tr>
      <w:tr w:rsidR="00A14B25" w:rsidRPr="00303943" w14:paraId="63ABB581" w14:textId="77777777" w:rsidTr="00756CD4">
        <w:trPr>
          <w:trHeight w:val="360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454B8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40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2D28F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Times New Roman"/>
                <w:color w:val="000000"/>
                <w:kern w:val="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209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4AF3D" w14:textId="77777777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007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3713A" w14:textId="74860471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29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857 </w:t>
            </w:r>
          </w:p>
        </w:tc>
      </w:tr>
      <w:tr w:rsidR="00A14B25" w:rsidRPr="00303943" w14:paraId="532F9E7E" w14:textId="77777777" w:rsidTr="00756CD4">
        <w:trPr>
          <w:trHeight w:val="360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0462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50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7FA5E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Times New Roman"/>
                <w:color w:val="000000"/>
                <w:kern w:val="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17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CCF06" w14:textId="77777777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007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F0215" w14:textId="2D3CBCB5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24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286 </w:t>
            </w:r>
          </w:p>
        </w:tc>
      </w:tr>
      <w:tr w:rsidR="00A14B25" w:rsidRPr="00303943" w14:paraId="2480B2C8" w14:textId="77777777" w:rsidTr="00756CD4">
        <w:trPr>
          <w:trHeight w:val="360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030D2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60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DDB75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Times New Roman"/>
                <w:color w:val="000000"/>
                <w:kern w:val="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143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8D1F3" w14:textId="77777777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007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B24D5" w14:textId="038E55E8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20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429 </w:t>
            </w:r>
          </w:p>
        </w:tc>
      </w:tr>
      <w:tr w:rsidR="00A14B25" w:rsidRPr="00303943" w14:paraId="0F4E1AD9" w14:textId="77777777" w:rsidTr="00756CD4">
        <w:trPr>
          <w:trHeight w:val="360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76D5B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70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B3FEF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Times New Roman"/>
                <w:color w:val="000000"/>
                <w:kern w:val="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125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081AD" w14:textId="77777777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007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B991E" w14:textId="7720A03A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17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857 </w:t>
            </w:r>
          </w:p>
        </w:tc>
      </w:tr>
      <w:tr w:rsidR="00A14B25" w:rsidRPr="00303943" w14:paraId="1DA80607" w14:textId="77777777" w:rsidTr="00756CD4">
        <w:trPr>
          <w:trHeight w:val="360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8AF8E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80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3A151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.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08C40" w14:textId="77777777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007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13556" w14:textId="5E94B0F5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15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714 </w:t>
            </w:r>
          </w:p>
        </w:tc>
      </w:tr>
      <w:tr w:rsidR="00A14B25" w:rsidRPr="00303943" w14:paraId="24F994D0" w14:textId="77777777" w:rsidTr="00756CD4">
        <w:trPr>
          <w:trHeight w:val="360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C0698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90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DD12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Times New Roman"/>
                <w:color w:val="000000"/>
                <w:kern w:val="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099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ECBF0" w14:textId="77777777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007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28C34" w14:textId="024798B4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14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143 </w:t>
            </w:r>
          </w:p>
        </w:tc>
      </w:tr>
      <w:tr w:rsidR="00A14B25" w:rsidRPr="00303943" w14:paraId="1809810E" w14:textId="77777777" w:rsidTr="00756CD4">
        <w:trPr>
          <w:trHeight w:val="360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EB4F3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100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08966" w14:textId="77777777" w:rsidR="00A14B25" w:rsidRPr="00303943" w:rsidRDefault="00A14B25" w:rsidP="00A14B25">
            <w:pPr>
              <w:spacing w:line="240" w:lineRule="auto"/>
              <w:ind w:firstLine="0"/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</w:pP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Times New Roman"/>
                <w:color w:val="000000"/>
                <w:kern w:val="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eastAsia="Times New Roman"/>
                <w:color w:val="000000"/>
                <w:kern w:val="2"/>
                <w:lang w:eastAsia="en-US"/>
                <w14:ligatures w14:val="standardContextual"/>
              </w:rPr>
              <w:t>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3CD98" w14:textId="77777777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val="en-US"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007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31B42" w14:textId="111E2274" w:rsidR="00A14B25" w:rsidRPr="00303943" w:rsidRDefault="00A14B25" w:rsidP="00A14B25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12</w:t>
            </w:r>
            <w:r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  <w:r w:rsidRPr="00303943">
              <w:rPr>
                <w:rFonts w:ascii="Calibri" w:eastAsia="Times New Roman" w:hAnsi="Calibri" w:cs="Calibri"/>
                <w:color w:val="000000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857 </w:t>
            </w:r>
          </w:p>
        </w:tc>
      </w:tr>
    </w:tbl>
    <w:p w14:paraId="0D66DFEB" w14:textId="1EFB1867" w:rsidR="00A14B25" w:rsidRDefault="009D4735" w:rsidP="009D4735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З</w:t>
      </w:r>
      <w:r w:rsidRPr="009D4735">
        <w:rPr>
          <w:sz w:val="24"/>
          <w:szCs w:val="24"/>
        </w:rPr>
        <w:t>ависимость выходного напряжения от частоты сигнала источника</w:t>
      </w:r>
    </w:p>
    <w:p w14:paraId="79DAB492" w14:textId="1C8E2094" w:rsidR="00B45A9A" w:rsidRPr="009D4735" w:rsidRDefault="009D4735" w:rsidP="00CE4DCC">
      <w:pPr>
        <w:ind w:firstLine="0"/>
        <w:rPr>
          <w:sz w:val="24"/>
          <w:szCs w:val="24"/>
        </w:rPr>
      </w:pPr>
      <w:r w:rsidRPr="009C48B2">
        <w:t xml:space="preserve">При увеличении частоты уменьшается коэффициент усиления. Чаще всего сигналы негармонической формы, </w:t>
      </w:r>
      <w:proofErr w:type="gramStart"/>
      <w:r w:rsidRPr="009C48B2">
        <w:t>т.е.</w:t>
      </w:r>
      <w:proofErr w:type="gramEnd"/>
      <w:r w:rsidRPr="009C48B2">
        <w:t xml:space="preserve"> сигналы, изменяющееся не по закону синуса или косинуса, а по более сложным законам, используются в аппаратуре связи, так называемые несинусоидальные токи</w:t>
      </w:r>
      <w:r>
        <w:t>.</w:t>
      </w:r>
    </w:p>
    <w:p w14:paraId="7367D00D" w14:textId="60197708" w:rsidR="006841A3" w:rsidRDefault="009D4735" w:rsidP="006841A3">
      <w:pPr>
        <w:pStyle w:val="a4"/>
        <w:numPr>
          <w:ilvl w:val="0"/>
          <w:numId w:val="27"/>
        </w:numPr>
        <w:ind w:left="0" w:firstLine="0"/>
      </w:pPr>
      <w:r w:rsidRPr="009D4735">
        <w:t>Исследование интегратор</w:t>
      </w:r>
      <w:r>
        <w:t>а</w:t>
      </w:r>
      <w:r w:rsidR="006841A3">
        <w:t>.</w:t>
      </w:r>
    </w:p>
    <w:p w14:paraId="109468AA" w14:textId="760D583A" w:rsidR="009D4735" w:rsidRDefault="009D4735" w:rsidP="009D4735">
      <w:pPr>
        <w:pStyle w:val="a4"/>
        <w:ind w:left="0" w:firstLine="0"/>
      </w:pPr>
      <w:r w:rsidRPr="009D4735">
        <w:t>Для исследования интегратора была собрана схема</w:t>
      </w:r>
      <w:r>
        <w:t>.</w:t>
      </w:r>
    </w:p>
    <w:p w14:paraId="70A58312" w14:textId="6AB851DD" w:rsidR="006841A3" w:rsidRDefault="009D4735" w:rsidP="009D4735">
      <w:pPr>
        <w:pStyle w:val="a4"/>
        <w:ind w:left="0" w:firstLine="0"/>
        <w:jc w:val="center"/>
      </w:pPr>
      <w:r w:rsidRPr="009D4735">
        <w:lastRenderedPageBreak/>
        <w:drawing>
          <wp:inline distT="0" distB="0" distL="0" distR="0" wp14:anchorId="3C297FCD" wp14:editId="60831F5B">
            <wp:extent cx="5268060" cy="4791744"/>
            <wp:effectExtent l="0" t="0" r="8890" b="8890"/>
            <wp:docPr id="2058476470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76470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CD73" w14:textId="36D1AB3E" w:rsidR="009D4735" w:rsidRDefault="009D4735" w:rsidP="009D4735">
      <w:pPr>
        <w:pStyle w:val="a4"/>
        <w:ind w:left="0"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>
        <w:rPr>
          <w:sz w:val="24"/>
          <w:szCs w:val="24"/>
        </w:rPr>
        <w:t>1</w:t>
      </w:r>
      <w:r w:rsidRPr="006841A3">
        <w:rPr>
          <w:sz w:val="24"/>
          <w:szCs w:val="24"/>
        </w:rPr>
        <w:t xml:space="preserve"> – </w:t>
      </w:r>
      <w:r w:rsidRPr="009D4735">
        <w:rPr>
          <w:sz w:val="24"/>
          <w:szCs w:val="24"/>
        </w:rPr>
        <w:t>Схема интегратор</w:t>
      </w:r>
    </w:p>
    <w:p w14:paraId="6EF3B957" w14:textId="67E8F112" w:rsidR="00A461ED" w:rsidRDefault="00A461ED" w:rsidP="009D4735">
      <w:pPr>
        <w:pStyle w:val="a4"/>
        <w:ind w:left="0" w:firstLine="0"/>
        <w:jc w:val="center"/>
      </w:pPr>
      <w:r w:rsidRPr="00A461ED">
        <w:lastRenderedPageBreak/>
        <w:drawing>
          <wp:inline distT="0" distB="0" distL="0" distR="0" wp14:anchorId="6E751E3F" wp14:editId="473D3125">
            <wp:extent cx="5248275" cy="4157666"/>
            <wp:effectExtent l="0" t="0" r="0" b="0"/>
            <wp:docPr id="1570339106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39106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908" cy="416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94C3" w14:textId="02921C13" w:rsidR="00A461ED" w:rsidRDefault="00A461ED" w:rsidP="00A461ED">
      <w:pPr>
        <w:pStyle w:val="a4"/>
        <w:ind w:left="0"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>
        <w:rPr>
          <w:sz w:val="24"/>
          <w:szCs w:val="24"/>
        </w:rPr>
        <w:t>2</w:t>
      </w:r>
      <w:r w:rsidRPr="006841A3">
        <w:rPr>
          <w:sz w:val="24"/>
          <w:szCs w:val="24"/>
        </w:rPr>
        <w:t xml:space="preserve"> – </w:t>
      </w:r>
      <w:r w:rsidRPr="00A461ED">
        <w:rPr>
          <w:sz w:val="24"/>
          <w:szCs w:val="24"/>
        </w:rPr>
        <w:t>Интегрирование гармонического сигнала</w:t>
      </w:r>
    </w:p>
    <w:p w14:paraId="27381293" w14:textId="7506ACA9" w:rsidR="00A461ED" w:rsidRDefault="00A461ED" w:rsidP="00A461ED">
      <w:pPr>
        <w:pStyle w:val="a4"/>
        <w:ind w:left="0" w:firstLine="0"/>
        <w:jc w:val="center"/>
        <w:rPr>
          <w:sz w:val="24"/>
          <w:szCs w:val="24"/>
        </w:rPr>
      </w:pPr>
      <w:r w:rsidRPr="00A461ED">
        <w:rPr>
          <w:sz w:val="24"/>
          <w:szCs w:val="24"/>
        </w:rPr>
        <w:drawing>
          <wp:inline distT="0" distB="0" distL="0" distR="0" wp14:anchorId="1C1AD30C" wp14:editId="00011D76">
            <wp:extent cx="5362575" cy="4216113"/>
            <wp:effectExtent l="0" t="0" r="0" b="0"/>
            <wp:docPr id="38348448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8448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390" cy="422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1512" w14:textId="7A5BB004" w:rsidR="00A461ED" w:rsidRDefault="00A461ED" w:rsidP="00A461ED">
      <w:pPr>
        <w:pStyle w:val="a4"/>
        <w:ind w:left="0"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>
        <w:rPr>
          <w:sz w:val="24"/>
          <w:szCs w:val="24"/>
        </w:rPr>
        <w:t>3</w:t>
      </w:r>
      <w:r w:rsidRPr="006841A3">
        <w:rPr>
          <w:sz w:val="24"/>
          <w:szCs w:val="24"/>
        </w:rPr>
        <w:t xml:space="preserve"> – </w:t>
      </w:r>
      <w:r w:rsidRPr="00A461ED">
        <w:rPr>
          <w:sz w:val="24"/>
          <w:szCs w:val="24"/>
        </w:rPr>
        <w:t xml:space="preserve">Интегрирование </w:t>
      </w:r>
      <w:r>
        <w:rPr>
          <w:sz w:val="24"/>
          <w:szCs w:val="24"/>
        </w:rPr>
        <w:t>треугольного</w:t>
      </w:r>
      <w:r w:rsidRPr="00A461ED">
        <w:rPr>
          <w:sz w:val="24"/>
          <w:szCs w:val="24"/>
        </w:rPr>
        <w:t xml:space="preserve"> сигнала</w:t>
      </w:r>
    </w:p>
    <w:p w14:paraId="279E765A" w14:textId="15883746" w:rsidR="00A461ED" w:rsidRDefault="00A461ED" w:rsidP="00A461ED">
      <w:pPr>
        <w:pStyle w:val="a4"/>
        <w:ind w:left="0" w:firstLine="0"/>
        <w:jc w:val="center"/>
        <w:rPr>
          <w:sz w:val="24"/>
          <w:szCs w:val="24"/>
        </w:rPr>
      </w:pPr>
      <w:r w:rsidRPr="00A461ED">
        <w:rPr>
          <w:sz w:val="24"/>
          <w:szCs w:val="24"/>
        </w:rPr>
        <w:lastRenderedPageBreak/>
        <w:drawing>
          <wp:inline distT="0" distB="0" distL="0" distR="0" wp14:anchorId="25BD2AC9" wp14:editId="097D3D34">
            <wp:extent cx="5086350" cy="3990243"/>
            <wp:effectExtent l="0" t="0" r="0" b="0"/>
            <wp:docPr id="56038571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8571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2593" cy="400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E1D6" w14:textId="2B4312C0" w:rsidR="00A461ED" w:rsidRPr="00A461ED" w:rsidRDefault="00A461ED" w:rsidP="00A461ED">
      <w:pPr>
        <w:pStyle w:val="a4"/>
        <w:ind w:left="0"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>
        <w:rPr>
          <w:sz w:val="24"/>
          <w:szCs w:val="24"/>
        </w:rPr>
        <w:t>4</w:t>
      </w:r>
      <w:r w:rsidRPr="006841A3">
        <w:rPr>
          <w:sz w:val="24"/>
          <w:szCs w:val="24"/>
        </w:rPr>
        <w:t xml:space="preserve"> – </w:t>
      </w:r>
      <w:r w:rsidRPr="00A461ED">
        <w:rPr>
          <w:sz w:val="24"/>
          <w:szCs w:val="24"/>
        </w:rPr>
        <w:t xml:space="preserve">Интегрирование </w:t>
      </w:r>
      <w:r>
        <w:rPr>
          <w:sz w:val="24"/>
          <w:szCs w:val="24"/>
        </w:rPr>
        <w:t>прямоугольного</w:t>
      </w:r>
      <w:r w:rsidRPr="00A461ED">
        <w:rPr>
          <w:sz w:val="24"/>
          <w:szCs w:val="24"/>
        </w:rPr>
        <w:t xml:space="preserve"> сигнала</w:t>
      </w:r>
    </w:p>
    <w:p w14:paraId="7F7F91EB" w14:textId="18FB9D65" w:rsidR="00D81FCE" w:rsidRDefault="00A461ED" w:rsidP="00D81FCE">
      <w:pPr>
        <w:pStyle w:val="a4"/>
        <w:numPr>
          <w:ilvl w:val="0"/>
          <w:numId w:val="27"/>
        </w:numPr>
        <w:ind w:left="0" w:firstLine="0"/>
      </w:pPr>
      <w:r>
        <w:t>Исследование дифференциатора</w:t>
      </w:r>
      <w:r w:rsidR="00D81FCE">
        <w:t>.</w:t>
      </w:r>
    </w:p>
    <w:p w14:paraId="1C9677F6" w14:textId="5024CBFD" w:rsidR="00A461ED" w:rsidRDefault="00A461ED" w:rsidP="00A461ED">
      <w:pPr>
        <w:ind w:firstLine="0"/>
        <w:jc w:val="center"/>
      </w:pPr>
      <w:r w:rsidRPr="00A461ED">
        <w:drawing>
          <wp:inline distT="0" distB="0" distL="0" distR="0" wp14:anchorId="2EB2775D" wp14:editId="7B790CC1">
            <wp:extent cx="5114925" cy="3978275"/>
            <wp:effectExtent l="0" t="0" r="9525" b="3175"/>
            <wp:docPr id="689139964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9964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7154" cy="398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FD9A" w14:textId="43B30D66" w:rsidR="00A461ED" w:rsidRPr="00A461ED" w:rsidRDefault="00A461ED" w:rsidP="00A461ED">
      <w:pPr>
        <w:pStyle w:val="a4"/>
        <w:ind w:left="0"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>
        <w:rPr>
          <w:sz w:val="24"/>
          <w:szCs w:val="24"/>
        </w:rPr>
        <w:t>5</w:t>
      </w:r>
      <w:r w:rsidRPr="006841A3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Схема </w:t>
      </w:r>
      <w:r w:rsidRPr="00A461ED">
        <w:rPr>
          <w:sz w:val="24"/>
          <w:szCs w:val="24"/>
        </w:rPr>
        <w:t>дифференциатора</w:t>
      </w:r>
    </w:p>
    <w:p w14:paraId="2AC76734" w14:textId="446673AC" w:rsidR="00A461ED" w:rsidRDefault="00A461ED" w:rsidP="00D81FCE">
      <w:pPr>
        <w:ind w:firstLine="0"/>
      </w:pPr>
      <w:r w:rsidRPr="00A461ED">
        <w:lastRenderedPageBreak/>
        <w:t>Было исследовано преобразование входного сигнала гармонической, треугольной и прямоугольный формы. Дифференцирование входного сигнала выполняется верно</w:t>
      </w:r>
      <w:r>
        <w:t>.</w:t>
      </w:r>
    </w:p>
    <w:p w14:paraId="58EAE4CE" w14:textId="46DC448B" w:rsidR="00A461ED" w:rsidRDefault="004E2FE7" w:rsidP="004E2FE7">
      <w:pPr>
        <w:ind w:firstLine="0"/>
        <w:jc w:val="center"/>
        <w:rPr>
          <w:lang w:val="en-US"/>
        </w:rPr>
      </w:pPr>
      <w:r w:rsidRPr="004E2FE7">
        <w:drawing>
          <wp:inline distT="0" distB="0" distL="0" distR="0" wp14:anchorId="0B3E6D8A" wp14:editId="1CAC8132">
            <wp:extent cx="5553075" cy="4338581"/>
            <wp:effectExtent l="0" t="0" r="0" b="5080"/>
            <wp:docPr id="1727786449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86449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2463" cy="43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A9C1" w14:textId="23C90170" w:rsidR="004E2FE7" w:rsidRPr="00A461ED" w:rsidRDefault="004E2FE7" w:rsidP="004E2FE7">
      <w:pPr>
        <w:pStyle w:val="a4"/>
        <w:ind w:left="0"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>
        <w:rPr>
          <w:sz w:val="24"/>
          <w:szCs w:val="24"/>
          <w:lang w:val="en-US"/>
        </w:rPr>
        <w:t>6</w:t>
      </w:r>
      <w:r w:rsidRPr="006841A3">
        <w:rPr>
          <w:sz w:val="24"/>
          <w:szCs w:val="24"/>
        </w:rPr>
        <w:t xml:space="preserve"> – </w:t>
      </w:r>
      <w:r w:rsidRPr="004E2FE7">
        <w:rPr>
          <w:sz w:val="24"/>
          <w:szCs w:val="24"/>
        </w:rPr>
        <w:t>Дифференцирование гармонического сигнала</w:t>
      </w:r>
    </w:p>
    <w:p w14:paraId="25593866" w14:textId="6FE0869F" w:rsidR="004E2FE7" w:rsidRDefault="00CF023D" w:rsidP="00D81FCE">
      <w:pPr>
        <w:ind w:firstLine="0"/>
        <w:rPr>
          <w:lang w:val="en-US"/>
        </w:rPr>
      </w:pPr>
      <w:r w:rsidRPr="00CF023D">
        <w:rPr>
          <w:lang w:val="en-US"/>
        </w:rPr>
        <w:lastRenderedPageBreak/>
        <w:drawing>
          <wp:inline distT="0" distB="0" distL="0" distR="0" wp14:anchorId="13996C50" wp14:editId="4DBA62B0">
            <wp:extent cx="5940425" cy="4669155"/>
            <wp:effectExtent l="0" t="0" r="3175" b="0"/>
            <wp:docPr id="1700600367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0367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C362" w14:textId="2363E538" w:rsidR="00CF023D" w:rsidRDefault="00CF023D" w:rsidP="00CF023D">
      <w:pPr>
        <w:pStyle w:val="a4"/>
        <w:ind w:left="0"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>
        <w:rPr>
          <w:sz w:val="24"/>
          <w:szCs w:val="24"/>
          <w:lang w:val="en-US"/>
        </w:rPr>
        <w:t>7</w:t>
      </w:r>
      <w:r w:rsidRPr="006841A3">
        <w:rPr>
          <w:sz w:val="24"/>
          <w:szCs w:val="24"/>
        </w:rPr>
        <w:t xml:space="preserve"> – </w:t>
      </w:r>
      <w:r w:rsidRPr="004E2FE7">
        <w:rPr>
          <w:sz w:val="24"/>
          <w:szCs w:val="24"/>
        </w:rPr>
        <w:t xml:space="preserve">Дифференцирование </w:t>
      </w:r>
      <w:r>
        <w:rPr>
          <w:sz w:val="24"/>
          <w:szCs w:val="24"/>
        </w:rPr>
        <w:t>треугольного</w:t>
      </w:r>
      <w:r w:rsidRPr="004E2FE7">
        <w:rPr>
          <w:sz w:val="24"/>
          <w:szCs w:val="24"/>
        </w:rPr>
        <w:t xml:space="preserve"> сигнала</w:t>
      </w:r>
    </w:p>
    <w:p w14:paraId="793AE0E3" w14:textId="5D241254" w:rsidR="00CF023D" w:rsidRDefault="00CF023D" w:rsidP="00CF023D">
      <w:pPr>
        <w:pStyle w:val="a4"/>
        <w:ind w:left="0" w:firstLine="0"/>
        <w:jc w:val="center"/>
        <w:rPr>
          <w:sz w:val="24"/>
          <w:szCs w:val="24"/>
        </w:rPr>
      </w:pPr>
      <w:r w:rsidRPr="00CF023D">
        <w:rPr>
          <w:sz w:val="24"/>
          <w:szCs w:val="24"/>
          <w:lang w:val="en-US"/>
        </w:rPr>
        <w:lastRenderedPageBreak/>
        <w:drawing>
          <wp:inline distT="0" distB="0" distL="0" distR="0" wp14:anchorId="4BDFFF26" wp14:editId="6DDFC538">
            <wp:extent cx="5940425" cy="4725035"/>
            <wp:effectExtent l="0" t="0" r="3175" b="0"/>
            <wp:docPr id="243525425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25425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B5B3" w14:textId="0BEB56EF" w:rsidR="00CF023D" w:rsidRPr="00CF023D" w:rsidRDefault="00CF023D" w:rsidP="00CF023D">
      <w:pPr>
        <w:pStyle w:val="a4"/>
        <w:ind w:left="0"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>
        <w:rPr>
          <w:sz w:val="24"/>
          <w:szCs w:val="24"/>
        </w:rPr>
        <w:t>9</w:t>
      </w:r>
      <w:r w:rsidRPr="006841A3">
        <w:rPr>
          <w:sz w:val="24"/>
          <w:szCs w:val="24"/>
        </w:rPr>
        <w:t xml:space="preserve"> – </w:t>
      </w:r>
      <w:r w:rsidRPr="004E2FE7">
        <w:rPr>
          <w:sz w:val="24"/>
          <w:szCs w:val="24"/>
        </w:rPr>
        <w:t xml:space="preserve">Дифференцирование </w:t>
      </w:r>
      <w:r>
        <w:rPr>
          <w:sz w:val="24"/>
          <w:szCs w:val="24"/>
        </w:rPr>
        <w:t>прямоугольного</w:t>
      </w:r>
      <w:r w:rsidRPr="004E2FE7">
        <w:rPr>
          <w:sz w:val="24"/>
          <w:szCs w:val="24"/>
        </w:rPr>
        <w:t xml:space="preserve"> сигнала</w:t>
      </w:r>
    </w:p>
    <w:p w14:paraId="298B5781" w14:textId="37721454" w:rsidR="00015A36" w:rsidRDefault="00015A36" w:rsidP="00015A36">
      <w:pPr>
        <w:pStyle w:val="1"/>
        <w:numPr>
          <w:ilvl w:val="0"/>
          <w:numId w:val="0"/>
        </w:numPr>
        <w:ind w:left="567" w:firstLine="284"/>
        <w:jc w:val="center"/>
      </w:pPr>
      <w:r>
        <w:t>выводы</w:t>
      </w:r>
    </w:p>
    <w:p w14:paraId="4D2E8645" w14:textId="2D1D7381" w:rsidR="00145459" w:rsidRDefault="00CF023D" w:rsidP="00C155AB">
      <w:pPr>
        <w:ind w:firstLine="851"/>
      </w:pPr>
      <w:r w:rsidRPr="00EA3562">
        <w:t>В ходе работы проведено исследование RC-автогенератора в трёх режимах. В режиме автоколебаний изучена зависимость частоты от номиналов резисторов и конденсаторов. В режиме линейного усиления проанализировано влияние обратной связи на амплитуду и форму сигнала. Также реализован режим нелинейного усиления, в котором исследовано выходное напряжение при варьировании параметров цепи</w:t>
      </w:r>
      <w:r w:rsidR="00C155AB">
        <w:t>.</w:t>
      </w:r>
    </w:p>
    <w:sectPr w:rsidR="00145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B40E1" w14:textId="77777777" w:rsidR="00363F76" w:rsidRDefault="00363F76" w:rsidP="00A92A63">
      <w:pPr>
        <w:spacing w:line="240" w:lineRule="auto"/>
      </w:pPr>
      <w:r>
        <w:separator/>
      </w:r>
    </w:p>
  </w:endnote>
  <w:endnote w:type="continuationSeparator" w:id="0">
    <w:p w14:paraId="3829013E" w14:textId="77777777" w:rsidR="00363F76" w:rsidRDefault="00363F76" w:rsidP="00A92A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C59B" w14:textId="77777777" w:rsidR="00363F76" w:rsidRDefault="00363F76" w:rsidP="00A92A63">
      <w:pPr>
        <w:spacing w:line="240" w:lineRule="auto"/>
      </w:pPr>
      <w:r>
        <w:separator/>
      </w:r>
    </w:p>
  </w:footnote>
  <w:footnote w:type="continuationSeparator" w:id="0">
    <w:p w14:paraId="23CF3753" w14:textId="77777777" w:rsidR="00363F76" w:rsidRDefault="00363F76" w:rsidP="00A92A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3C66B3"/>
    <w:multiLevelType w:val="multilevel"/>
    <w:tmpl w:val="7670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C3A10"/>
    <w:multiLevelType w:val="hybridMultilevel"/>
    <w:tmpl w:val="9F52BA5C"/>
    <w:lvl w:ilvl="0" w:tplc="59964DE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FDA51FD"/>
    <w:multiLevelType w:val="multilevel"/>
    <w:tmpl w:val="296EEF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C5559"/>
    <w:multiLevelType w:val="multilevel"/>
    <w:tmpl w:val="027216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54DA0"/>
    <w:multiLevelType w:val="multilevel"/>
    <w:tmpl w:val="96FE2C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A0A98"/>
    <w:multiLevelType w:val="multilevel"/>
    <w:tmpl w:val="5986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C7591"/>
    <w:multiLevelType w:val="multilevel"/>
    <w:tmpl w:val="1D72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B5C42"/>
    <w:multiLevelType w:val="multilevel"/>
    <w:tmpl w:val="15C2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653BB"/>
    <w:multiLevelType w:val="hybridMultilevel"/>
    <w:tmpl w:val="4D74DB0A"/>
    <w:lvl w:ilvl="0" w:tplc="AD54DFC6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4CD3E1E"/>
    <w:multiLevelType w:val="multilevel"/>
    <w:tmpl w:val="78B0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57020"/>
    <w:multiLevelType w:val="multilevel"/>
    <w:tmpl w:val="878E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7E145B"/>
    <w:multiLevelType w:val="hybridMultilevel"/>
    <w:tmpl w:val="5B4E1834"/>
    <w:lvl w:ilvl="0" w:tplc="FD9E5BC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1D06AFB"/>
    <w:multiLevelType w:val="multilevel"/>
    <w:tmpl w:val="BFCA2D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3E6106"/>
    <w:multiLevelType w:val="multilevel"/>
    <w:tmpl w:val="E9923C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0A663B"/>
    <w:multiLevelType w:val="multilevel"/>
    <w:tmpl w:val="7A4634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6F3B65"/>
    <w:multiLevelType w:val="multilevel"/>
    <w:tmpl w:val="908EFA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B65E98"/>
    <w:multiLevelType w:val="hybridMultilevel"/>
    <w:tmpl w:val="845E8D28"/>
    <w:lvl w:ilvl="0" w:tplc="656EA6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16207B9"/>
    <w:multiLevelType w:val="hybridMultilevel"/>
    <w:tmpl w:val="5770E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806619"/>
    <w:multiLevelType w:val="multilevel"/>
    <w:tmpl w:val="598A6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AA3939"/>
    <w:multiLevelType w:val="hybridMultilevel"/>
    <w:tmpl w:val="69F66EC8"/>
    <w:lvl w:ilvl="0" w:tplc="8F8214DE">
      <w:start w:val="1"/>
      <w:numFmt w:val="decimal"/>
      <w:lvlText w:val="%1)"/>
      <w:lvlJc w:val="left"/>
      <w:pPr>
        <w:ind w:left="1211" w:hanging="360"/>
      </w:pPr>
      <w:rPr>
        <w:rFonts w:ascii="Times New Roman" w:eastAsiaTheme="minorEastAsia" w:hAnsi="Times New Roman" w:cstheme="minorBidi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7EAD0D2E"/>
    <w:multiLevelType w:val="multilevel"/>
    <w:tmpl w:val="9E2EF2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640080">
    <w:abstractNumId w:val="0"/>
  </w:num>
  <w:num w:numId="2" w16cid:durableId="2141722121">
    <w:abstractNumId w:val="3"/>
  </w:num>
  <w:num w:numId="3" w16cid:durableId="1754662319">
    <w:abstractNumId w:val="19"/>
  </w:num>
  <w:num w:numId="4" w16cid:durableId="1076711138">
    <w:abstractNumId w:val="9"/>
  </w:num>
  <w:num w:numId="5" w16cid:durableId="1653369723">
    <w:abstractNumId w:val="14"/>
    <w:lvlOverride w:ilvl="0">
      <w:lvl w:ilvl="0">
        <w:numFmt w:val="decimal"/>
        <w:lvlText w:val="%1."/>
        <w:lvlJc w:val="left"/>
      </w:lvl>
    </w:lvlOverride>
  </w:num>
  <w:num w:numId="6" w16cid:durableId="1632176384">
    <w:abstractNumId w:val="14"/>
    <w:lvlOverride w:ilvl="0">
      <w:lvl w:ilvl="0">
        <w:numFmt w:val="decimal"/>
        <w:lvlText w:val="%1."/>
        <w:lvlJc w:val="left"/>
      </w:lvl>
    </w:lvlOverride>
  </w:num>
  <w:num w:numId="7" w16cid:durableId="2093426415">
    <w:abstractNumId w:val="14"/>
    <w:lvlOverride w:ilvl="0">
      <w:lvl w:ilvl="0">
        <w:numFmt w:val="decimal"/>
        <w:lvlText w:val="%1."/>
        <w:lvlJc w:val="left"/>
      </w:lvl>
    </w:lvlOverride>
  </w:num>
  <w:num w:numId="8" w16cid:durableId="623658864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12280618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60108154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396468765">
    <w:abstractNumId w:val="17"/>
    <w:lvlOverride w:ilvl="0">
      <w:lvl w:ilvl="0">
        <w:numFmt w:val="decimal"/>
        <w:lvlText w:val="%1."/>
        <w:lvlJc w:val="left"/>
      </w:lvl>
    </w:lvlOverride>
  </w:num>
  <w:num w:numId="12" w16cid:durableId="1455363731">
    <w:abstractNumId w:val="17"/>
    <w:lvlOverride w:ilvl="0">
      <w:lvl w:ilvl="0">
        <w:numFmt w:val="decimal"/>
        <w:lvlText w:val="%1."/>
        <w:lvlJc w:val="left"/>
      </w:lvl>
    </w:lvlOverride>
  </w:num>
  <w:num w:numId="13" w16cid:durableId="482039489">
    <w:abstractNumId w:val="8"/>
  </w:num>
  <w:num w:numId="14" w16cid:durableId="1699163338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1807429507">
    <w:abstractNumId w:val="16"/>
    <w:lvlOverride w:ilvl="0">
      <w:lvl w:ilvl="0">
        <w:numFmt w:val="decimal"/>
        <w:lvlText w:val="%1."/>
        <w:lvlJc w:val="left"/>
      </w:lvl>
    </w:lvlOverride>
  </w:num>
  <w:num w:numId="16" w16cid:durableId="1261254925">
    <w:abstractNumId w:val="7"/>
  </w:num>
  <w:num w:numId="17" w16cid:durableId="1327510460">
    <w:abstractNumId w:val="22"/>
    <w:lvlOverride w:ilvl="0">
      <w:lvl w:ilvl="0">
        <w:numFmt w:val="decimal"/>
        <w:lvlText w:val="%1."/>
        <w:lvlJc w:val="left"/>
      </w:lvl>
    </w:lvlOverride>
  </w:num>
  <w:num w:numId="18" w16cid:durableId="1844389701">
    <w:abstractNumId w:val="22"/>
    <w:lvlOverride w:ilvl="0">
      <w:lvl w:ilvl="0">
        <w:numFmt w:val="decimal"/>
        <w:lvlText w:val="%1."/>
        <w:lvlJc w:val="left"/>
      </w:lvl>
    </w:lvlOverride>
  </w:num>
  <w:num w:numId="19" w16cid:durableId="1350570625">
    <w:abstractNumId w:val="15"/>
    <w:lvlOverride w:ilvl="0">
      <w:lvl w:ilvl="0">
        <w:numFmt w:val="decimal"/>
        <w:lvlText w:val="%1."/>
        <w:lvlJc w:val="left"/>
      </w:lvl>
    </w:lvlOverride>
  </w:num>
  <w:num w:numId="20" w16cid:durableId="826870054">
    <w:abstractNumId w:val="15"/>
    <w:lvlOverride w:ilvl="0">
      <w:lvl w:ilvl="0">
        <w:numFmt w:val="decimal"/>
        <w:lvlText w:val="%1."/>
        <w:lvlJc w:val="left"/>
      </w:lvl>
    </w:lvlOverride>
  </w:num>
  <w:num w:numId="21" w16cid:durableId="1145201098">
    <w:abstractNumId w:val="20"/>
    <w:lvlOverride w:ilvl="0">
      <w:lvl w:ilvl="0">
        <w:numFmt w:val="decimal"/>
        <w:lvlText w:val="%1."/>
        <w:lvlJc w:val="left"/>
      </w:lvl>
    </w:lvlOverride>
  </w:num>
  <w:num w:numId="22" w16cid:durableId="630016501">
    <w:abstractNumId w:val="21"/>
  </w:num>
  <w:num w:numId="23" w16cid:durableId="889073555">
    <w:abstractNumId w:val="1"/>
  </w:num>
  <w:num w:numId="24" w16cid:durableId="1476801433">
    <w:abstractNumId w:val="12"/>
  </w:num>
  <w:num w:numId="25" w16cid:durableId="993266047">
    <w:abstractNumId w:val="11"/>
  </w:num>
  <w:num w:numId="26" w16cid:durableId="1069419562">
    <w:abstractNumId w:val="2"/>
  </w:num>
  <w:num w:numId="27" w16cid:durableId="615716294">
    <w:abstractNumId w:val="13"/>
  </w:num>
  <w:num w:numId="28" w16cid:durableId="1948196307">
    <w:abstractNumId w:val="10"/>
  </w:num>
  <w:num w:numId="29" w16cid:durableId="10893051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EB"/>
    <w:rsid w:val="00015A36"/>
    <w:rsid w:val="00037ED9"/>
    <w:rsid w:val="000475EF"/>
    <w:rsid w:val="000504CC"/>
    <w:rsid w:val="00052EAD"/>
    <w:rsid w:val="00060125"/>
    <w:rsid w:val="00065B81"/>
    <w:rsid w:val="000728AF"/>
    <w:rsid w:val="000963B5"/>
    <w:rsid w:val="000A2080"/>
    <w:rsid w:val="000B00F1"/>
    <w:rsid w:val="000E0748"/>
    <w:rsid w:val="0012214D"/>
    <w:rsid w:val="00122614"/>
    <w:rsid w:val="00127F9E"/>
    <w:rsid w:val="0013144A"/>
    <w:rsid w:val="0014468C"/>
    <w:rsid w:val="00145459"/>
    <w:rsid w:val="001458B1"/>
    <w:rsid w:val="00146897"/>
    <w:rsid w:val="00176231"/>
    <w:rsid w:val="001838A1"/>
    <w:rsid w:val="00191B9A"/>
    <w:rsid w:val="001B4F34"/>
    <w:rsid w:val="001D0ECA"/>
    <w:rsid w:val="001D7007"/>
    <w:rsid w:val="001D73D9"/>
    <w:rsid w:val="002126F1"/>
    <w:rsid w:val="00212BAF"/>
    <w:rsid w:val="002204FD"/>
    <w:rsid w:val="00222748"/>
    <w:rsid w:val="00232481"/>
    <w:rsid w:val="0023435F"/>
    <w:rsid w:val="00240D49"/>
    <w:rsid w:val="002476B8"/>
    <w:rsid w:val="00254AB0"/>
    <w:rsid w:val="002A0A09"/>
    <w:rsid w:val="002A3E3B"/>
    <w:rsid w:val="002A5DE9"/>
    <w:rsid w:val="002C5C19"/>
    <w:rsid w:val="002C6E2F"/>
    <w:rsid w:val="002D355A"/>
    <w:rsid w:val="002E08E0"/>
    <w:rsid w:val="002F54AA"/>
    <w:rsid w:val="00302B5C"/>
    <w:rsid w:val="00324B34"/>
    <w:rsid w:val="00327C17"/>
    <w:rsid w:val="00347670"/>
    <w:rsid w:val="00363F76"/>
    <w:rsid w:val="00374724"/>
    <w:rsid w:val="0039674B"/>
    <w:rsid w:val="00396B06"/>
    <w:rsid w:val="003A13AB"/>
    <w:rsid w:val="003A20D2"/>
    <w:rsid w:val="003C7671"/>
    <w:rsid w:val="003C7D30"/>
    <w:rsid w:val="003D298C"/>
    <w:rsid w:val="003E147A"/>
    <w:rsid w:val="003F2061"/>
    <w:rsid w:val="0041386B"/>
    <w:rsid w:val="00432879"/>
    <w:rsid w:val="0043594B"/>
    <w:rsid w:val="00445809"/>
    <w:rsid w:val="004550EF"/>
    <w:rsid w:val="00483FDE"/>
    <w:rsid w:val="004D5285"/>
    <w:rsid w:val="004E2FE7"/>
    <w:rsid w:val="004F26A1"/>
    <w:rsid w:val="004F4D16"/>
    <w:rsid w:val="00533795"/>
    <w:rsid w:val="00545522"/>
    <w:rsid w:val="005546CB"/>
    <w:rsid w:val="005648EC"/>
    <w:rsid w:val="00590B67"/>
    <w:rsid w:val="005D2479"/>
    <w:rsid w:val="005F0667"/>
    <w:rsid w:val="005F1D9A"/>
    <w:rsid w:val="005F27F0"/>
    <w:rsid w:val="005F3797"/>
    <w:rsid w:val="005F4CF6"/>
    <w:rsid w:val="00610E2D"/>
    <w:rsid w:val="00616239"/>
    <w:rsid w:val="00616F84"/>
    <w:rsid w:val="006559FD"/>
    <w:rsid w:val="00657DEC"/>
    <w:rsid w:val="006841A3"/>
    <w:rsid w:val="00696D30"/>
    <w:rsid w:val="006A0185"/>
    <w:rsid w:val="006B2E96"/>
    <w:rsid w:val="006C5336"/>
    <w:rsid w:val="006F4003"/>
    <w:rsid w:val="00706E0E"/>
    <w:rsid w:val="00726179"/>
    <w:rsid w:val="007261C7"/>
    <w:rsid w:val="0074049D"/>
    <w:rsid w:val="00774B10"/>
    <w:rsid w:val="00775788"/>
    <w:rsid w:val="007814C4"/>
    <w:rsid w:val="00791580"/>
    <w:rsid w:val="00793CF9"/>
    <w:rsid w:val="007B4CB6"/>
    <w:rsid w:val="007D48BA"/>
    <w:rsid w:val="007E3284"/>
    <w:rsid w:val="007F2EA3"/>
    <w:rsid w:val="00806464"/>
    <w:rsid w:val="008253EB"/>
    <w:rsid w:val="008315BC"/>
    <w:rsid w:val="00837D36"/>
    <w:rsid w:val="008569BE"/>
    <w:rsid w:val="00867016"/>
    <w:rsid w:val="00871DE2"/>
    <w:rsid w:val="0087416E"/>
    <w:rsid w:val="008D11F1"/>
    <w:rsid w:val="008E1B55"/>
    <w:rsid w:val="008E5ADE"/>
    <w:rsid w:val="008E5B08"/>
    <w:rsid w:val="008F0C7B"/>
    <w:rsid w:val="009069A6"/>
    <w:rsid w:val="0091275D"/>
    <w:rsid w:val="00931D31"/>
    <w:rsid w:val="00934D93"/>
    <w:rsid w:val="00943DC5"/>
    <w:rsid w:val="0095259E"/>
    <w:rsid w:val="00962C44"/>
    <w:rsid w:val="0096549D"/>
    <w:rsid w:val="00973A6D"/>
    <w:rsid w:val="00986CDA"/>
    <w:rsid w:val="009B0430"/>
    <w:rsid w:val="009B1F79"/>
    <w:rsid w:val="009D4735"/>
    <w:rsid w:val="009D7D9F"/>
    <w:rsid w:val="00A137C0"/>
    <w:rsid w:val="00A14B25"/>
    <w:rsid w:val="00A174B3"/>
    <w:rsid w:val="00A31E6E"/>
    <w:rsid w:val="00A461ED"/>
    <w:rsid w:val="00A5159A"/>
    <w:rsid w:val="00A60C16"/>
    <w:rsid w:val="00A91215"/>
    <w:rsid w:val="00A92A63"/>
    <w:rsid w:val="00AA0B8F"/>
    <w:rsid w:val="00AA7208"/>
    <w:rsid w:val="00AC3515"/>
    <w:rsid w:val="00AF0DFE"/>
    <w:rsid w:val="00B45A9A"/>
    <w:rsid w:val="00B5116C"/>
    <w:rsid w:val="00B614FF"/>
    <w:rsid w:val="00BA78AA"/>
    <w:rsid w:val="00BB2F5B"/>
    <w:rsid w:val="00BC257F"/>
    <w:rsid w:val="00BD214A"/>
    <w:rsid w:val="00BD7B31"/>
    <w:rsid w:val="00BE4E66"/>
    <w:rsid w:val="00BE5DF5"/>
    <w:rsid w:val="00BE62A7"/>
    <w:rsid w:val="00BE646E"/>
    <w:rsid w:val="00BF29CB"/>
    <w:rsid w:val="00C138A1"/>
    <w:rsid w:val="00C155AB"/>
    <w:rsid w:val="00C26F20"/>
    <w:rsid w:val="00C470D3"/>
    <w:rsid w:val="00C973CE"/>
    <w:rsid w:val="00CA6059"/>
    <w:rsid w:val="00CB0F0A"/>
    <w:rsid w:val="00CB4B92"/>
    <w:rsid w:val="00CD4630"/>
    <w:rsid w:val="00CE27D8"/>
    <w:rsid w:val="00CE3373"/>
    <w:rsid w:val="00CE3E96"/>
    <w:rsid w:val="00CE4DCC"/>
    <w:rsid w:val="00CF023D"/>
    <w:rsid w:val="00D06086"/>
    <w:rsid w:val="00D164EB"/>
    <w:rsid w:val="00D25C48"/>
    <w:rsid w:val="00D31320"/>
    <w:rsid w:val="00D76888"/>
    <w:rsid w:val="00D819E4"/>
    <w:rsid w:val="00D81FCE"/>
    <w:rsid w:val="00D861F9"/>
    <w:rsid w:val="00D92B79"/>
    <w:rsid w:val="00DA1499"/>
    <w:rsid w:val="00DB2DF6"/>
    <w:rsid w:val="00DD56A5"/>
    <w:rsid w:val="00DE1C23"/>
    <w:rsid w:val="00DF4270"/>
    <w:rsid w:val="00DF7657"/>
    <w:rsid w:val="00E01038"/>
    <w:rsid w:val="00E0536A"/>
    <w:rsid w:val="00E22A56"/>
    <w:rsid w:val="00E443F1"/>
    <w:rsid w:val="00E47A97"/>
    <w:rsid w:val="00E702D1"/>
    <w:rsid w:val="00E728E1"/>
    <w:rsid w:val="00E73D33"/>
    <w:rsid w:val="00E90051"/>
    <w:rsid w:val="00E946BE"/>
    <w:rsid w:val="00EA0A7D"/>
    <w:rsid w:val="00EB7935"/>
    <w:rsid w:val="00EE15D3"/>
    <w:rsid w:val="00EE5813"/>
    <w:rsid w:val="00F36F16"/>
    <w:rsid w:val="00F64A90"/>
    <w:rsid w:val="00F65087"/>
    <w:rsid w:val="00F71564"/>
    <w:rsid w:val="00F731A5"/>
    <w:rsid w:val="00F73940"/>
    <w:rsid w:val="00FA322A"/>
    <w:rsid w:val="00FB5D5A"/>
    <w:rsid w:val="00FC6AB7"/>
    <w:rsid w:val="00FD084B"/>
    <w:rsid w:val="00FD7050"/>
    <w:rsid w:val="00FF0FDF"/>
    <w:rsid w:val="00FF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FF59"/>
  <w15:chartTrackingRefBased/>
  <w15:docId w15:val="{7E54E634-DD69-40E4-8E90-D570CD16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D4735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1"/>
    <w:qFormat/>
    <w:rsid w:val="00015A36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0"/>
    <w:next w:val="a0"/>
    <w:link w:val="20"/>
    <w:uiPriority w:val="1"/>
    <w:unhideWhenUsed/>
    <w:qFormat/>
    <w:rsid w:val="00015A36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0"/>
    <w:next w:val="a0"/>
    <w:link w:val="30"/>
    <w:uiPriority w:val="1"/>
    <w:unhideWhenUsed/>
    <w:qFormat/>
    <w:rsid w:val="00015A36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0"/>
    <w:next w:val="a0"/>
    <w:link w:val="40"/>
    <w:uiPriority w:val="1"/>
    <w:semiHidden/>
    <w:unhideWhenUsed/>
    <w:qFormat/>
    <w:rsid w:val="00015A36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0"/>
    <w:next w:val="a0"/>
    <w:link w:val="50"/>
    <w:uiPriority w:val="1"/>
    <w:semiHidden/>
    <w:unhideWhenUsed/>
    <w:qFormat/>
    <w:rsid w:val="00015A36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0"/>
    <w:next w:val="a0"/>
    <w:link w:val="60"/>
    <w:uiPriority w:val="5"/>
    <w:semiHidden/>
    <w:unhideWhenUsed/>
    <w:qFormat/>
    <w:rsid w:val="00015A36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0"/>
    <w:next w:val="a0"/>
    <w:link w:val="70"/>
    <w:uiPriority w:val="5"/>
    <w:semiHidden/>
    <w:unhideWhenUsed/>
    <w:qFormat/>
    <w:rsid w:val="00015A36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0"/>
    <w:next w:val="a0"/>
    <w:link w:val="80"/>
    <w:uiPriority w:val="5"/>
    <w:semiHidden/>
    <w:unhideWhenUsed/>
    <w:qFormat/>
    <w:rsid w:val="00015A36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0"/>
    <w:next w:val="a0"/>
    <w:link w:val="90"/>
    <w:uiPriority w:val="5"/>
    <w:semiHidden/>
    <w:unhideWhenUsed/>
    <w:qFormat/>
    <w:rsid w:val="00015A36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1"/>
    <w:rsid w:val="00015A36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1"/>
    <w:rsid w:val="00015A36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1"/>
    <w:rsid w:val="00015A36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1"/>
    <w:semiHidden/>
    <w:rsid w:val="00015A36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1"/>
    <w:semiHidden/>
    <w:rsid w:val="00015A36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5"/>
    <w:semiHidden/>
    <w:rsid w:val="00015A3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1"/>
    <w:link w:val="7"/>
    <w:uiPriority w:val="5"/>
    <w:semiHidden/>
    <w:rsid w:val="00015A36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5"/>
    <w:semiHidden/>
    <w:rsid w:val="00015A36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uiPriority w:val="5"/>
    <w:semiHidden/>
    <w:rsid w:val="00015A36"/>
    <w:rPr>
      <w:rFonts w:ascii="Cambria" w:eastAsia="Times New Roman" w:hAnsi="Cambria" w:cs="Times New Roman"/>
      <w:sz w:val="20"/>
      <w:szCs w:val="20"/>
      <w:lang w:eastAsia="ru-RU"/>
    </w:rPr>
  </w:style>
  <w:style w:type="paragraph" w:styleId="a4">
    <w:name w:val="List Paragraph"/>
    <w:basedOn w:val="a0"/>
    <w:link w:val="a5"/>
    <w:uiPriority w:val="34"/>
    <w:qFormat/>
    <w:rsid w:val="00015A36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rsid w:val="00015A36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Standard">
    <w:name w:val="Standard"/>
    <w:rsid w:val="00015A3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6">
    <w:name w:val="Normal (Web)"/>
    <w:basedOn w:val="a0"/>
    <w:uiPriority w:val="99"/>
    <w:semiHidden/>
    <w:unhideWhenUsed/>
    <w:rsid w:val="001454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1"/>
    <w:rsid w:val="00145459"/>
  </w:style>
  <w:style w:type="paragraph" w:styleId="a7">
    <w:name w:val="header"/>
    <w:basedOn w:val="a0"/>
    <w:link w:val="a8"/>
    <w:uiPriority w:val="99"/>
    <w:unhideWhenUsed/>
    <w:rsid w:val="00A92A6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A92A63"/>
    <w:rPr>
      <w:rFonts w:ascii="Times New Roman" w:eastAsiaTheme="minorEastAsia" w:hAnsi="Times New Roman"/>
      <w:sz w:val="28"/>
      <w:szCs w:val="28"/>
      <w:lang w:eastAsia="ru-RU"/>
    </w:rPr>
  </w:style>
  <w:style w:type="paragraph" w:styleId="a9">
    <w:name w:val="footer"/>
    <w:basedOn w:val="a0"/>
    <w:link w:val="aa"/>
    <w:uiPriority w:val="99"/>
    <w:unhideWhenUsed/>
    <w:rsid w:val="00A92A6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A92A63"/>
    <w:rPr>
      <w:rFonts w:ascii="Times New Roman" w:eastAsiaTheme="minorEastAsia" w:hAnsi="Times New Roman"/>
      <w:sz w:val="28"/>
      <w:szCs w:val="28"/>
      <w:lang w:eastAsia="ru-RU"/>
    </w:rPr>
  </w:style>
  <w:style w:type="table" w:styleId="ab">
    <w:name w:val="Table Grid"/>
    <w:basedOn w:val="a2"/>
    <w:uiPriority w:val="39"/>
    <w:rsid w:val="00BD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7F2EA3"/>
    <w:rPr>
      <w:color w:val="808080"/>
    </w:rPr>
  </w:style>
  <w:style w:type="paragraph" w:customStyle="1" w:styleId="ad">
    <w:name w:val="Введение_заключение"/>
    <w:basedOn w:val="1"/>
    <w:next w:val="a0"/>
    <w:qFormat/>
    <w:rsid w:val="001838A1"/>
    <w:pPr>
      <w:numPr>
        <w:numId w:val="0"/>
      </w:numPr>
      <w:jc w:val="center"/>
    </w:pPr>
  </w:style>
  <w:style w:type="paragraph" w:customStyle="1" w:styleId="ae">
    <w:name w:val="Рисунок"/>
    <w:basedOn w:val="a0"/>
    <w:next w:val="a0"/>
    <w:qFormat/>
    <w:rsid w:val="001838A1"/>
    <w:pPr>
      <w:keepNext/>
      <w:ind w:firstLine="0"/>
      <w:jc w:val="center"/>
    </w:pPr>
  </w:style>
  <w:style w:type="paragraph" w:customStyle="1" w:styleId="a">
    <w:name w:val="Список_ТИРЕ"/>
    <w:basedOn w:val="a0"/>
    <w:qFormat/>
    <w:rsid w:val="006841A3"/>
    <w:pPr>
      <w:numPr>
        <w:numId w:val="28"/>
      </w:numPr>
      <w:ind w:left="0" w:firstLine="851"/>
    </w:pPr>
  </w:style>
  <w:style w:type="paragraph" w:customStyle="1" w:styleId="af">
    <w:name w:val="Название рисунка"/>
    <w:basedOn w:val="a0"/>
    <w:next w:val="a0"/>
    <w:uiPriority w:val="2"/>
    <w:qFormat/>
    <w:rsid w:val="003F2061"/>
    <w:pPr>
      <w:keepLines/>
      <w:ind w:firstLine="0"/>
      <w:jc w:val="center"/>
    </w:pPr>
    <w:rPr>
      <w:rFonts w:eastAsia="Times New Roman" w:cs="Times New Roman"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6396B-3E6C-4E2D-8580-7361F8A1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Чудаева Ульяна Константиновна</dc:creator>
  <cp:keywords/>
  <dc:description/>
  <cp:lastModifiedBy>Андрей Бартенев</cp:lastModifiedBy>
  <cp:revision>2</cp:revision>
  <dcterms:created xsi:type="dcterms:W3CDTF">2025-12-01T22:17:00Z</dcterms:created>
  <dcterms:modified xsi:type="dcterms:W3CDTF">2025-12-01T22:17:00Z</dcterms:modified>
</cp:coreProperties>
</file>