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Cs w:val="28"/>
              </w:rPr>
            </w:pPr>
            <w:r w:rsidRPr="005B0FA9">
              <w:rPr>
                <w:caps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4D38BB">
            <w:pPr>
              <w:jc w:val="center"/>
              <w:rPr>
                <w:b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128426029"/>
            <w:r w:rsidRPr="005B0FA9">
              <w:t>Федеральное государственное бюджетное образовательное учреждение</w:t>
            </w:r>
            <w:bookmarkStart w:id="14" w:name="_Toc528747644"/>
            <w:bookmarkStart w:id="15" w:name="_Toc528748838"/>
            <w:bookmarkStart w:id="16" w:name="_Toc51925135"/>
            <w:bookmarkStart w:id="17" w:name="_Toc51925378"/>
            <w:bookmarkStart w:id="18" w:name="_Toc52870766"/>
            <w:bookmarkStart w:id="19" w:name="_Toc52871790"/>
            <w:bookmarkStart w:id="20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 </w:t>
            </w:r>
            <w:r w:rsidRPr="005B0FA9"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184428CB" w14:textId="77777777" w:rsidR="00F562A3" w:rsidRPr="004D38BB" w:rsidRDefault="00F562A3" w:rsidP="004D38BB">
            <w:pPr>
              <w:jc w:val="center"/>
              <w:rPr>
                <w:b/>
                <w:bCs/>
              </w:rPr>
            </w:pPr>
            <w:bookmarkStart w:id="21" w:name="_Toc528747645"/>
            <w:bookmarkStart w:id="22" w:name="_Toc528748839"/>
            <w:bookmarkStart w:id="23" w:name="_Toc51925136"/>
            <w:bookmarkStart w:id="24" w:name="_Toc51925379"/>
            <w:bookmarkStart w:id="25" w:name="_Toc52870767"/>
            <w:bookmarkStart w:id="26" w:name="_Toc52871791"/>
            <w:bookmarkStart w:id="27" w:name="_Toc52873114"/>
            <w:bookmarkStart w:id="28" w:name="_Toc57522001"/>
            <w:bookmarkStart w:id="29" w:name="_Toc57522103"/>
            <w:bookmarkStart w:id="30" w:name="_Toc64624289"/>
            <w:bookmarkStart w:id="31" w:name="_Toc64624388"/>
            <w:bookmarkStart w:id="32" w:name="_Toc65212518"/>
            <w:bookmarkStart w:id="33" w:name="_Toc128426030"/>
            <w:r w:rsidRPr="004D38BB">
              <w:rPr>
                <w:b/>
                <w:bCs/>
              </w:rPr>
              <w:t>«МИРЭА - Российский технологический университет»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9DDC173" w14:textId="77777777" w:rsidR="00F562A3" w:rsidRPr="00E07C8B" w:rsidRDefault="00F562A3" w:rsidP="004D38BB">
            <w:pPr>
              <w:jc w:val="center"/>
            </w:pPr>
            <w:bookmarkStart w:id="34" w:name="_Toc528747646"/>
            <w:bookmarkStart w:id="35" w:name="_Toc528748840"/>
            <w:bookmarkStart w:id="36" w:name="_Toc51925137"/>
            <w:bookmarkStart w:id="37" w:name="_Toc51925380"/>
            <w:bookmarkStart w:id="38" w:name="_Toc52870768"/>
            <w:bookmarkStart w:id="39" w:name="_Toc52871792"/>
            <w:bookmarkStart w:id="40" w:name="_Toc52873115"/>
            <w:bookmarkStart w:id="41" w:name="_Toc57522002"/>
            <w:bookmarkStart w:id="42" w:name="_Toc57522104"/>
            <w:bookmarkStart w:id="43" w:name="_Toc64624290"/>
            <w:bookmarkStart w:id="44" w:name="_Toc64624389"/>
            <w:bookmarkStart w:id="45" w:name="_Toc65212519"/>
            <w:bookmarkStart w:id="46" w:name="_Toc128426031"/>
            <w:r w:rsidRPr="004D38BB">
              <w:rPr>
                <w:b/>
                <w:bCs/>
              </w:rPr>
              <w:t>РТУ МИРЭА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 w14:paraId="5E1DB35C" w14:textId="77777777" w:rsidR="00F562A3" w:rsidRPr="00666E58" w:rsidRDefault="00F562A3" w:rsidP="00F562A3">
      <w:pPr>
        <w:jc w:val="center"/>
        <w:rPr>
          <w:szCs w:val="28"/>
        </w:rPr>
      </w:pPr>
      <w:r w:rsidRPr="00666E58">
        <w:rPr>
          <w:szCs w:val="28"/>
        </w:rPr>
        <w:t xml:space="preserve">Институт </w:t>
      </w:r>
      <w:r>
        <w:rPr>
          <w:szCs w:val="28"/>
        </w:rPr>
        <w:t>ин</w:t>
      </w:r>
      <w:r w:rsidRPr="00666E58">
        <w:rPr>
          <w:szCs w:val="28"/>
        </w:rPr>
        <w:t xml:space="preserve">формационных </w:t>
      </w:r>
      <w:r>
        <w:rPr>
          <w:szCs w:val="28"/>
        </w:rPr>
        <w:t>т</w:t>
      </w:r>
      <w:r w:rsidRPr="00666E58">
        <w:rPr>
          <w:szCs w:val="28"/>
        </w:rPr>
        <w:t>ехнологий</w:t>
      </w:r>
      <w:r>
        <w:rPr>
          <w:szCs w:val="28"/>
        </w:rPr>
        <w:t xml:space="preserve"> (ИТ)</w:t>
      </w:r>
    </w:p>
    <w:p w14:paraId="6F568C3C" w14:textId="01DFAFA8" w:rsidR="00F562A3" w:rsidRDefault="00F562A3" w:rsidP="00F562A3">
      <w:pPr>
        <w:shd w:val="clear" w:color="auto" w:fill="FFFFFF"/>
        <w:jc w:val="center"/>
        <w:rPr>
          <w:szCs w:val="28"/>
        </w:rPr>
      </w:pPr>
      <w:r w:rsidRPr="00666E58">
        <w:rPr>
          <w:szCs w:val="28"/>
        </w:rPr>
        <w:t xml:space="preserve">Кафедра </w:t>
      </w:r>
      <w:r w:rsidRPr="00026BC1">
        <w:rPr>
          <w:szCs w:val="28"/>
        </w:rPr>
        <w:t>инструментального и прикладного программного обеспечения (И</w:t>
      </w:r>
      <w:r>
        <w:rPr>
          <w:szCs w:val="28"/>
        </w:rPr>
        <w:t>и</w:t>
      </w:r>
      <w:r w:rsidRPr="00026BC1">
        <w:rPr>
          <w:szCs w:val="28"/>
        </w:rPr>
        <w:t>ППО)</w:t>
      </w:r>
    </w:p>
    <w:p w14:paraId="7D626E42" w14:textId="77777777" w:rsidR="00CF4222" w:rsidRPr="00F109BA" w:rsidRDefault="00CF4222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790"/>
        <w:gridCol w:w="2565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5B0FA9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Cs w:val="28"/>
              </w:rPr>
            </w:pPr>
            <w:r w:rsidRPr="005B0FA9">
              <w:rPr>
                <w:color w:val="000000"/>
                <w:spacing w:val="-5"/>
                <w:szCs w:val="28"/>
              </w:rPr>
              <w:t>«</w:t>
            </w:r>
            <w:r>
              <w:rPr>
                <w:color w:val="000000"/>
                <w:spacing w:val="-5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4E124648" w:rsidR="00F562A3" w:rsidRPr="001D78F7" w:rsidRDefault="001D78F7" w:rsidP="00731F71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D78F7">
              <w:rPr>
                <w:szCs w:val="28"/>
              </w:rPr>
              <w:t>а тему</w:t>
            </w:r>
          </w:p>
          <w:p w14:paraId="58B7D945" w14:textId="08255AAE" w:rsidR="001D78F7" w:rsidRPr="00CF4222" w:rsidRDefault="001D78F7" w:rsidP="00CF4222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1D78F7">
              <w:rPr>
                <w:b/>
                <w:szCs w:val="28"/>
              </w:rPr>
              <w:t>«</w:t>
            </w:r>
            <w:r w:rsidR="00784541">
              <w:rPr>
                <w:b/>
                <w:szCs w:val="28"/>
              </w:rPr>
              <w:t>Магазин одежды</w:t>
            </w:r>
            <w:r w:rsidRPr="001D78F7">
              <w:rPr>
                <w:b/>
                <w:szCs w:val="28"/>
              </w:rPr>
              <w:t>»</w:t>
            </w:r>
          </w:p>
          <w:p w14:paraId="2C67FBB6" w14:textId="77777777" w:rsidR="00F562A3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54AA82C7" w:rsidR="00CF4222" w:rsidRPr="005B0FA9" w:rsidRDefault="00CF4222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195E162D" w:rsidR="00F562A3" w:rsidRPr="00F109BA" w:rsidRDefault="00F562A3" w:rsidP="00731F71">
            <w:pPr>
              <w:rPr>
                <w:szCs w:val="28"/>
              </w:rPr>
            </w:pPr>
            <w:r w:rsidRPr="00E07C8B">
              <w:rPr>
                <w:szCs w:val="28"/>
              </w:rPr>
              <w:t xml:space="preserve">Выполнил студент группы </w:t>
            </w:r>
            <w:r w:rsidR="001D78F7">
              <w:rPr>
                <w:szCs w:val="28"/>
              </w:rPr>
              <w:t>ИКБО-2</w:t>
            </w:r>
            <w:r w:rsidR="00953178">
              <w:rPr>
                <w:szCs w:val="28"/>
              </w:rPr>
              <w:t>7</w:t>
            </w:r>
            <w:r w:rsidRPr="00F562A3">
              <w:rPr>
                <w:szCs w:val="28"/>
              </w:rPr>
              <w:t>-</w:t>
            </w:r>
            <w:r w:rsidR="00953178">
              <w:rPr>
                <w:szCs w:val="28"/>
              </w:rPr>
              <w:t>20</w:t>
            </w:r>
          </w:p>
        </w:tc>
        <w:tc>
          <w:tcPr>
            <w:tcW w:w="1371" w:type="pct"/>
          </w:tcPr>
          <w:p w14:paraId="714376FE" w14:textId="0EED0C62" w:rsidR="00F562A3" w:rsidRPr="00E07C8B" w:rsidRDefault="00784541" w:rsidP="00731F71">
            <w:pPr>
              <w:shd w:val="clear" w:color="auto" w:fill="FFFFFF"/>
              <w:jc w:val="right"/>
              <w:rPr>
                <w:szCs w:val="28"/>
              </w:rPr>
            </w:pPr>
            <w:r>
              <w:rPr>
                <w:szCs w:val="28"/>
              </w:rPr>
              <w:t>Родионова</w:t>
            </w:r>
            <w:r w:rsidR="00AD74CD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AD74CD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AD74CD">
              <w:rPr>
                <w:szCs w:val="28"/>
              </w:rPr>
              <w:t>.</w:t>
            </w:r>
          </w:p>
        </w:tc>
      </w:tr>
      <w:tr w:rsidR="001D78F7" w:rsidRPr="005B0FA9" w14:paraId="736137F7" w14:textId="77777777" w:rsidTr="00731F71">
        <w:tc>
          <w:tcPr>
            <w:tcW w:w="3629" w:type="pct"/>
          </w:tcPr>
          <w:p w14:paraId="33356AF0" w14:textId="77777777" w:rsidR="001D78F7" w:rsidRPr="00E07C8B" w:rsidRDefault="001D78F7" w:rsidP="00731F71">
            <w:pPr>
              <w:rPr>
                <w:szCs w:val="28"/>
              </w:rPr>
            </w:pPr>
          </w:p>
        </w:tc>
        <w:tc>
          <w:tcPr>
            <w:tcW w:w="1371" w:type="pct"/>
          </w:tcPr>
          <w:p w14:paraId="2354482A" w14:textId="77777777" w:rsidR="001D78F7" w:rsidRDefault="001D78F7" w:rsidP="00731F71">
            <w:pPr>
              <w:shd w:val="clear" w:color="auto" w:fill="FFFFFF"/>
              <w:jc w:val="right"/>
              <w:rPr>
                <w:szCs w:val="28"/>
              </w:rPr>
            </w:pP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7980AF9D" w:rsidR="00F562A3" w:rsidRPr="00E07C8B" w:rsidRDefault="00F562A3" w:rsidP="00731F71">
            <w:pPr>
              <w:rPr>
                <w:szCs w:val="28"/>
              </w:rPr>
            </w:pPr>
            <w:r w:rsidRPr="00E07C8B">
              <w:rPr>
                <w:szCs w:val="28"/>
              </w:rPr>
              <w:t xml:space="preserve">Принял </w:t>
            </w:r>
            <w:r w:rsidR="001D78F7">
              <w:rPr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379198E5" w14:textId="4F94567B" w:rsidR="00F562A3" w:rsidRPr="00E07C8B" w:rsidRDefault="006412F9" w:rsidP="00731F71">
            <w:pPr>
              <w:shd w:val="clear" w:color="auto" w:fill="FFFFFF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Батанов</w:t>
            </w:r>
            <w:r w:rsidR="001D78F7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</w:t>
            </w:r>
            <w:r w:rsidR="001D78F7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О.</w:t>
            </w:r>
          </w:p>
        </w:tc>
      </w:tr>
    </w:tbl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61E46DB8" w:rsidR="00F562A3" w:rsidRPr="00CF4222" w:rsidRDefault="00F562A3" w:rsidP="00F562A3">
      <w:pPr>
        <w:shd w:val="clear" w:color="auto" w:fill="FFFFFF"/>
        <w:rPr>
          <w:bCs/>
          <w:szCs w:val="28"/>
        </w:rPr>
      </w:pPr>
      <w:r w:rsidRPr="00CF4222">
        <w:rPr>
          <w:bCs/>
          <w:szCs w:val="28"/>
        </w:rPr>
        <w:t>Практическ</w:t>
      </w:r>
      <w:r w:rsidR="004A4622" w:rsidRPr="00CF4222">
        <w:rPr>
          <w:bCs/>
          <w:szCs w:val="28"/>
        </w:rPr>
        <w:t>ие</w:t>
      </w:r>
      <w:r w:rsidRPr="00CF4222">
        <w:rPr>
          <w:bCs/>
          <w:szCs w:val="28"/>
        </w:rPr>
        <w:t xml:space="preserve"> работ</w:t>
      </w:r>
      <w:r w:rsidR="004A4622" w:rsidRPr="00CF4222">
        <w:rPr>
          <w:bCs/>
          <w:szCs w:val="28"/>
        </w:rPr>
        <w:t>ы</w:t>
      </w:r>
      <w:r w:rsidRPr="00CF4222">
        <w:rPr>
          <w:bCs/>
          <w:szCs w:val="28"/>
        </w:rPr>
        <w:t xml:space="preserve"> выполнен</w:t>
      </w:r>
      <w:r w:rsidR="004A4622" w:rsidRPr="00CF4222">
        <w:rPr>
          <w:bCs/>
          <w:szCs w:val="28"/>
        </w:rPr>
        <w:t>ы</w:t>
      </w:r>
      <w:r w:rsidRPr="00CF4222">
        <w:rPr>
          <w:bCs/>
          <w:szCs w:val="28"/>
        </w:rPr>
        <w:t xml:space="preserve"> «_</w:t>
      </w:r>
      <w:r w:rsidR="004A4622" w:rsidRPr="00CF4222">
        <w:rPr>
          <w:bCs/>
          <w:szCs w:val="28"/>
        </w:rPr>
        <w:t>_</w:t>
      </w:r>
      <w:r w:rsidRPr="00CF4222">
        <w:rPr>
          <w:bCs/>
          <w:szCs w:val="28"/>
        </w:rPr>
        <w:t xml:space="preserve">» _____ </w:t>
      </w:r>
      <w:r w:rsidR="001D78F7" w:rsidRPr="00CF4222">
        <w:rPr>
          <w:bCs/>
          <w:szCs w:val="28"/>
        </w:rPr>
        <w:t>202</w:t>
      </w:r>
      <w:r w:rsidR="00784541" w:rsidRPr="00CF4222">
        <w:rPr>
          <w:bCs/>
          <w:szCs w:val="28"/>
        </w:rPr>
        <w:t>3</w:t>
      </w:r>
      <w:r w:rsidRPr="00CF4222">
        <w:rPr>
          <w:bCs/>
          <w:szCs w:val="28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34D43B3D" w:rsidR="00F562A3" w:rsidRPr="00CF4222" w:rsidRDefault="00F562A3" w:rsidP="00F562A3">
      <w:pPr>
        <w:shd w:val="clear" w:color="auto" w:fill="FFFFFF"/>
        <w:rPr>
          <w:bCs/>
          <w:szCs w:val="28"/>
        </w:rPr>
      </w:pPr>
      <w:r>
        <w:rPr>
          <w:bCs/>
          <w:sz w:val="32"/>
          <w:szCs w:val="32"/>
        </w:rPr>
        <w:t>«</w:t>
      </w:r>
      <w:r w:rsidRPr="00CF4222">
        <w:rPr>
          <w:bCs/>
          <w:szCs w:val="28"/>
        </w:rPr>
        <w:t>Зачтено» «</w:t>
      </w:r>
      <w:r w:rsidR="004A4622" w:rsidRPr="00CF4222">
        <w:rPr>
          <w:bCs/>
          <w:szCs w:val="28"/>
        </w:rPr>
        <w:t>__</w:t>
      </w:r>
      <w:r w:rsidRPr="00CF4222">
        <w:rPr>
          <w:bCs/>
          <w:szCs w:val="28"/>
        </w:rPr>
        <w:t>» _____</w:t>
      </w:r>
      <w:r w:rsidR="001D78F7" w:rsidRPr="00CF4222">
        <w:rPr>
          <w:bCs/>
          <w:szCs w:val="28"/>
        </w:rPr>
        <w:t xml:space="preserve"> 202</w:t>
      </w:r>
      <w:r w:rsidR="00784541" w:rsidRPr="00CF4222">
        <w:rPr>
          <w:bCs/>
          <w:szCs w:val="28"/>
        </w:rPr>
        <w:t>3</w:t>
      </w:r>
      <w:r w:rsidRPr="00CF4222">
        <w:rPr>
          <w:bCs/>
          <w:szCs w:val="28"/>
        </w:rPr>
        <w:t xml:space="preserve"> г.</w:t>
      </w:r>
    </w:p>
    <w:p w14:paraId="09F8485F" w14:textId="1C14771E" w:rsidR="00F562A3" w:rsidRPr="00CF4222" w:rsidRDefault="004A4622" w:rsidP="00CF42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46F5BF97" w14:textId="14CA9714" w:rsidR="00F40862" w:rsidRDefault="00F562A3" w:rsidP="004A4622">
      <w:pPr>
        <w:shd w:val="clear" w:color="auto" w:fill="FFFFFF"/>
        <w:jc w:val="center"/>
        <w:rPr>
          <w:szCs w:val="28"/>
        </w:rPr>
      </w:pPr>
      <w:r w:rsidRPr="00E07C8B">
        <w:rPr>
          <w:szCs w:val="28"/>
        </w:rPr>
        <w:t>Москва 202</w:t>
      </w:r>
      <w:bookmarkEnd w:id="0"/>
      <w:r w:rsidR="00FA2089">
        <w:rPr>
          <w:szCs w:val="28"/>
        </w:rPr>
        <w:t>3</w:t>
      </w:r>
    </w:p>
    <w:p w14:paraId="6F926FB2" w14:textId="038ACCCF" w:rsidR="0039680D" w:rsidRDefault="0039680D" w:rsidP="00F40862">
      <w:pPr>
        <w:spacing w:after="160" w:line="259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878672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DB96E" w14:textId="77777777" w:rsidR="004D38BB" w:rsidRPr="004D38BB" w:rsidRDefault="00A66AE8" w:rsidP="00E73266">
          <w:pPr>
            <w:pStyle w:val="af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D38BB">
            <w:rPr>
              <w:rFonts w:ascii="Times New Roman" w:hAnsi="Times New Roman" w:cs="Times New Roman"/>
              <w:color w:val="auto"/>
            </w:rPr>
            <w:t>Оглавление</w:t>
          </w:r>
          <w:r w:rsidRPr="004D38BB">
            <w:rPr>
              <w:rFonts w:ascii="Times New Roman" w:hAnsi="Times New Roman" w:cs="Times New Roman"/>
            </w:rPr>
            <w:fldChar w:fldCharType="begin"/>
          </w:r>
          <w:r w:rsidRPr="004D38BB">
            <w:rPr>
              <w:rFonts w:ascii="Times New Roman" w:hAnsi="Times New Roman" w:cs="Times New Roman"/>
            </w:rPr>
            <w:instrText xml:space="preserve"> TOC \o "1-3" \h \z \u </w:instrText>
          </w:r>
          <w:r w:rsidRPr="004D38BB">
            <w:rPr>
              <w:rFonts w:ascii="Times New Roman" w:hAnsi="Times New Roman" w:cs="Times New Roman"/>
            </w:rPr>
            <w:fldChar w:fldCharType="separate"/>
          </w:r>
        </w:p>
        <w:p w14:paraId="4FEF6F60" w14:textId="312AF317" w:rsidR="004D38BB" w:rsidRPr="004D38B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4" w:history="1">
            <w:r w:rsidR="004D38BB" w:rsidRPr="004D38BB">
              <w:rPr>
                <w:rStyle w:val="a4"/>
                <w:b/>
                <w:noProof/>
                <w:sz w:val="24"/>
              </w:rPr>
              <w:t>Практическая работа №1: «Формирование требований к системе»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_Toc128426194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2F909B7B" w14:textId="00F69972" w:rsidR="004D38BB" w:rsidRPr="004D38B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5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1.1.</w:t>
            </w:r>
            <w:r w:rsidR="004D38BB" w:rsidRPr="004D38BB">
              <w:rPr>
                <w:rFonts w:eastAsiaTheme="minorEastAsia"/>
                <w:noProof/>
                <w:sz w:val="24"/>
              </w:rPr>
              <w:tab/>
            </w:r>
            <w:r w:rsidR="004D38BB" w:rsidRPr="004D38BB">
              <w:rPr>
                <w:rStyle w:val="a4"/>
                <w:b/>
                <w:bCs/>
                <w:noProof/>
                <w:sz w:val="24"/>
              </w:rPr>
              <w:t>РЕФЕРАТ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_Toc128426195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9A97CD9" w14:textId="40EF8ACC" w:rsidR="004D38BB" w:rsidRPr="004D38B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6" w:history="1">
            <w:r w:rsidR="004D38BB" w:rsidRPr="004D38BB">
              <w:rPr>
                <w:rStyle w:val="a4"/>
                <w:noProof/>
                <w:sz w:val="24"/>
              </w:rPr>
              <w:t>ВВЕДЕНИЕ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_Toc128426196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6276F64" w14:textId="706EDD35" w:rsidR="004D38BB" w:rsidRPr="004D38BB" w:rsidRDefault="0000000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7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1.3.1</w:t>
            </w:r>
            <w:r w:rsidR="004D38BB" w:rsidRPr="004D38BB">
              <w:rPr>
                <w:rFonts w:eastAsiaTheme="minorEastAsia"/>
                <w:noProof/>
                <w:sz w:val="24"/>
              </w:rPr>
              <w:tab/>
            </w:r>
            <w:r w:rsidR="004D38BB" w:rsidRPr="004D38BB">
              <w:rPr>
                <w:rStyle w:val="a4"/>
                <w:b/>
                <w:bCs/>
                <w:noProof/>
                <w:sz w:val="24"/>
              </w:rPr>
              <w:t>Список терминов и определений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_Toc128426197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41E93202" w14:textId="1FF6AA4C" w:rsidR="004D38BB" w:rsidRPr="004D38BB" w:rsidRDefault="00000000">
          <w:pPr>
            <w:pStyle w:val="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8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1.3.2</w:t>
            </w:r>
            <w:r w:rsidR="004D38BB" w:rsidRPr="004D38BB">
              <w:rPr>
                <w:rFonts w:eastAsiaTheme="minorEastAsia"/>
                <w:noProof/>
                <w:sz w:val="24"/>
              </w:rPr>
              <w:tab/>
            </w:r>
            <w:r w:rsidR="004D38BB" w:rsidRPr="004D38BB">
              <w:rPr>
                <w:rStyle w:val="a4"/>
                <w:b/>
                <w:bCs/>
                <w:noProof/>
                <w:sz w:val="24"/>
              </w:rPr>
              <w:t>Описание бизнес-ролей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_Toc128426198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2A305909" w14:textId="6E66F991" w:rsidR="004D38BB" w:rsidRPr="004D38B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199" w:history="1">
            <w:r w:rsidR="004D38BB" w:rsidRPr="004D38BB">
              <w:rPr>
                <w:rStyle w:val="a4"/>
                <w:b/>
                <w:noProof/>
                <w:sz w:val="24"/>
              </w:rPr>
              <w:t>1.4</w:t>
            </w:r>
            <w:r w:rsidR="004D38BB" w:rsidRPr="004D38BB">
              <w:rPr>
                <w:rFonts w:eastAsiaTheme="minorEastAsia"/>
                <w:noProof/>
                <w:sz w:val="24"/>
              </w:rPr>
              <w:tab/>
            </w:r>
            <w:r w:rsidR="004D38BB" w:rsidRPr="004D38BB">
              <w:rPr>
                <w:rStyle w:val="a4"/>
                <w:b/>
                <w:noProof/>
                <w:sz w:val="24"/>
              </w:rPr>
              <w:t>ТРЕБОВАНИЯ К СИСТЕМЕ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_Toc128426199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1BD46DBD" w14:textId="26687252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0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 Требования к системе в целом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_Toc128426200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3F82995E" w14:textId="5E9DCD03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1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1.4.1.1. Требования к структуре и функционированию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_Toc128426201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10427D59" w14:textId="2D800C62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2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1.4.1.2. Требования к численности и квалификации персонала системы.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_Toc128426202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61CF7CC6" w14:textId="4346CAAC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3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1.4.1.3. Показатели назначения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_Toc128426203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8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6FF28FAB" w14:textId="08B0A963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4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1.4.1.4. Требования к надежности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_Toc128426204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8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477E87DC" w14:textId="786A514F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5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1.4.1.5. Требования к безопасности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_Toc128426205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9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C2EDCC2" w14:textId="3BEFD567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6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1.4.1.6. Требования к эргономике и технической эстетике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_Toc128426206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9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0CD7F684" w14:textId="4F4F4ACA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7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1.4.1.7. Требования к эксплуатации, техническому обслуживанию, ремонту и хранения компонентов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_Toc128426207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9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418D8FA" w14:textId="6F42290D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8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1.4.1.8. Требования к защите информации от несанкционированного доступа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_Toc128426208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10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848E368" w14:textId="03C4E0E4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09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1.4.1.9. Требования по сохранности информации при авариях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_Toc128426209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10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7F48FEE5" w14:textId="78E2872B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0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1.4.1.10. Требования к защите от влияния внешних воздействий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_Toc128426210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11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2E678989" w14:textId="6FEE25CF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1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1.4.1.11. Требования к патентной частоте.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_Toc128426211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11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5140770" w14:textId="50BC9AE3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2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1.4.1.12. Требования по стандартизации и унификации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_Toc128426212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11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7C6E3624" w14:textId="0F5B08A7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3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1.4.1.13. Дополнительные требования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_Toc128426213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12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2B1FF6D8" w14:textId="06B7934F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4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1.4.2. Требования к функциям (задачам), выполняемым системой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_Toc128426214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12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044D8860" w14:textId="1FAD3D07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5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 Требования к видам обеспечения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_Toc128426215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13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2D757E6D" w14:textId="4BD2F3E7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6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1.4.3.1. Требования к математическому обеспечению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_Toc128426216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13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0F7FF43E" w14:textId="673FA5B1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7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1.4.3.2. Требования к информационному обеспечению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_Toc128426217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13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3AC99D6E" w14:textId="07D1AB0B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8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1.4.3.3. Требования к лингвистическому обеспечению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_Toc128426218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63A9538F" w14:textId="5DCEC80E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19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1.4.3.4. Требования к программному обеспечению системы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_Toc128426219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71F7838A" w14:textId="7D51F0DB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0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1.4.3.5. Требования к техническому обеспечению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_Toc128426220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14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3F7E493B" w14:textId="0A9D3342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1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1.4.3.6. Требования к метрологическому обеспечению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_Toc128426221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15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6ACC3F43" w14:textId="76A327F2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2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1.4.3.7. Требования к организационному обеспечению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_Toc128426222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15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38A3DD95" w14:textId="7BFFE271" w:rsidR="004D38BB" w:rsidRPr="004D38BB" w:rsidRDefault="00000000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3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1.4.3.8. Требования к методическому обеспечению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_Toc128426223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15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01787ADE" w14:textId="738A7F37" w:rsidR="004D38BB" w:rsidRPr="004D38B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4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</w:t>
            </w:r>
            <w:r w:rsidR="004D38BB" w:rsidRPr="004D38BB">
              <w:rPr>
                <w:rFonts w:eastAsiaTheme="minorEastAsia"/>
                <w:noProof/>
                <w:sz w:val="24"/>
              </w:rPr>
              <w:tab/>
            </w:r>
            <w:r w:rsidR="004D38BB" w:rsidRPr="004D38BB">
              <w:rPr>
                <w:rStyle w:val="a4"/>
                <w:b/>
                <w:bCs/>
                <w:noProof/>
                <w:sz w:val="24"/>
              </w:rPr>
              <w:t>РЕБОВАНИЯ К СОСТАВУ И СОДЕРЖАНИЮ РАБОТ ПО ПОДГОТОВКЕ ОБЪЕКТА АВТОМАТИЗАЦИИ К ВВОДУ СИСТЕМЫ В ДЕЙСТВИЕ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_Toc128426224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060E530B" w14:textId="7F2CA7CE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5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1.5.1. Приведение поступающей в систему информации к виду, пригодному для обработки с помощью ЭВМ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_Toc128426225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6E948FE8" w14:textId="01F0AE6A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6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1.5.2. Изменения, которые необходимо осуществить в объекте автоматизации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_Toc128426226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461A47C" w14:textId="72E34046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7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_Toc128426227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16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40F00489" w14:textId="3078450A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4"/>
            </w:rPr>
          </w:pPr>
          <w:hyperlink w:anchor="_Toc128426228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1.5.4. Создание необходимых для функционирования системы подразделений и служб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_Toc128426228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52EACD4A" w14:textId="1006D108" w:rsidR="004D38BB" w:rsidRPr="004D38BB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</w:rPr>
          </w:pPr>
          <w:hyperlink w:anchor="_Toc128426229" w:history="1">
            <w:r w:rsidR="004D38BB" w:rsidRPr="004D38BB">
              <w:rPr>
                <w:rStyle w:val="a4"/>
                <w:b/>
                <w:bCs/>
                <w:noProof/>
                <w:sz w:val="24"/>
              </w:rPr>
              <w:t>1.5.5. Сроки и порядок комплектования штатов и обучения персонала</w:t>
            </w:r>
            <w:r w:rsidR="004D38BB" w:rsidRPr="004D38BB">
              <w:rPr>
                <w:noProof/>
                <w:webHidden/>
                <w:sz w:val="24"/>
              </w:rPr>
              <w:tab/>
            </w:r>
            <w:r w:rsidR="004D38BB" w:rsidRPr="004D38BB">
              <w:rPr>
                <w:noProof/>
                <w:webHidden/>
                <w:sz w:val="24"/>
              </w:rPr>
              <w:fldChar w:fldCharType="begin"/>
            </w:r>
            <w:r w:rsidR="004D38BB" w:rsidRPr="004D38BB">
              <w:rPr>
                <w:noProof/>
                <w:webHidden/>
                <w:sz w:val="24"/>
              </w:rPr>
              <w:instrText xml:space="preserve"> PAGEREF _Toc128426229 \h </w:instrText>
            </w:r>
            <w:r w:rsidR="004D38BB" w:rsidRPr="004D38BB">
              <w:rPr>
                <w:noProof/>
                <w:webHidden/>
                <w:sz w:val="24"/>
              </w:rPr>
            </w:r>
            <w:r w:rsidR="004D38BB" w:rsidRPr="004D38BB">
              <w:rPr>
                <w:noProof/>
                <w:webHidden/>
                <w:sz w:val="24"/>
              </w:rPr>
              <w:fldChar w:fldCharType="separate"/>
            </w:r>
            <w:r w:rsidR="004D38BB" w:rsidRPr="004D38BB">
              <w:rPr>
                <w:noProof/>
                <w:webHidden/>
                <w:sz w:val="24"/>
              </w:rPr>
              <w:t>17</w:t>
            </w:r>
            <w:r w:rsidR="004D38BB" w:rsidRPr="004D38BB">
              <w:rPr>
                <w:noProof/>
                <w:webHidden/>
                <w:sz w:val="24"/>
              </w:rPr>
              <w:fldChar w:fldCharType="end"/>
            </w:r>
          </w:hyperlink>
        </w:p>
        <w:p w14:paraId="7A931AD1" w14:textId="12ED918A" w:rsidR="00A66AE8" w:rsidRDefault="00A66AE8">
          <w:r w:rsidRPr="004D38B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6020372" w14:textId="6C155AF9" w:rsidR="008C4342" w:rsidRDefault="008C4342">
      <w:pPr>
        <w:spacing w:after="160" w:line="259" w:lineRule="auto"/>
      </w:pPr>
      <w:r>
        <w:br w:type="page"/>
      </w:r>
    </w:p>
    <w:p w14:paraId="40208D18" w14:textId="1299726E" w:rsidR="001D78F7" w:rsidRPr="004D38BB" w:rsidRDefault="001D78F7" w:rsidP="004D38BB">
      <w:pPr>
        <w:jc w:val="center"/>
        <w:outlineLvl w:val="0"/>
        <w:rPr>
          <w:b/>
          <w:sz w:val="32"/>
          <w:szCs w:val="28"/>
        </w:rPr>
      </w:pPr>
      <w:bookmarkStart w:id="47" w:name="_Toc128426194"/>
      <w:bookmarkStart w:id="48" w:name="_Toc65212520"/>
      <w:bookmarkStart w:id="49" w:name="_Toc64624291"/>
      <w:bookmarkStart w:id="50" w:name="_Toc64624390"/>
      <w:bookmarkStart w:id="51" w:name="_Toc65212522"/>
      <w:r w:rsidRPr="004D38BB">
        <w:rPr>
          <w:b/>
          <w:sz w:val="32"/>
          <w:szCs w:val="28"/>
        </w:rPr>
        <w:lastRenderedPageBreak/>
        <w:t>Практическая работа №1: «Формирование требований к системе»</w:t>
      </w:r>
      <w:bookmarkEnd w:id="47"/>
    </w:p>
    <w:p w14:paraId="53D7C669" w14:textId="3B9AA907" w:rsidR="001D78F7" w:rsidRPr="008935F8" w:rsidRDefault="001D78F7" w:rsidP="008935F8">
      <w:pPr>
        <w:pStyle w:val="a3"/>
        <w:numPr>
          <w:ilvl w:val="1"/>
          <w:numId w:val="38"/>
        </w:num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2" w:name="_Toc128426195"/>
      <w:r w:rsidRPr="008935F8">
        <w:rPr>
          <w:rFonts w:ascii="Times New Roman" w:hAnsi="Times New Roman" w:cs="Times New Roman"/>
          <w:b/>
          <w:bCs/>
          <w:sz w:val="32"/>
          <w:szCs w:val="32"/>
        </w:rPr>
        <w:t>РЕФЕРАТ</w:t>
      </w:r>
      <w:bookmarkEnd w:id="48"/>
      <w:bookmarkEnd w:id="52"/>
    </w:p>
    <w:p w14:paraId="17E39C7D" w14:textId="3811905B" w:rsidR="001D78F7" w:rsidRPr="00F40862" w:rsidRDefault="001D78F7" w:rsidP="001D78F7">
      <w:pPr>
        <w:pStyle w:val="a9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F40862">
        <w:rPr>
          <w:color w:val="000000"/>
          <w:szCs w:val="28"/>
        </w:rPr>
        <w:t>В данной пра</w:t>
      </w:r>
      <w:r>
        <w:rPr>
          <w:color w:val="000000"/>
          <w:szCs w:val="28"/>
        </w:rPr>
        <w:t>ктической работе содержится</w:t>
      </w:r>
      <w:r w:rsidR="00703C9B">
        <w:rPr>
          <w:color w:val="000000"/>
          <w:szCs w:val="28"/>
        </w:rPr>
        <w:t xml:space="preserve"> 5</w:t>
      </w:r>
      <w:r w:rsidRPr="00F40862">
        <w:rPr>
          <w:color w:val="000000"/>
          <w:szCs w:val="28"/>
        </w:rPr>
        <w:t xml:space="preserve"> основных разделов.</w:t>
      </w:r>
    </w:p>
    <w:p w14:paraId="0E6E356A" w14:textId="77777777" w:rsidR="00A66AE8" w:rsidRDefault="001D78F7" w:rsidP="00A66AE8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r w:rsidRPr="00703C9B">
        <w:rPr>
          <w:szCs w:val="28"/>
        </w:rPr>
        <w:t>Основные разделы имеют следующее название: введение, общая часть, требование к системе, требование к составу и содержанию работ по подготовку объекта автоматизации к вводу системы в действие. Весь текст практической работы занимает _____ страниц. Работа содержит</w:t>
      </w:r>
      <w:r w:rsidR="00703C9B">
        <w:rPr>
          <w:szCs w:val="28"/>
        </w:rPr>
        <w:t xml:space="preserve"> 1</w:t>
      </w:r>
      <w:r w:rsidRPr="00703C9B">
        <w:rPr>
          <w:szCs w:val="28"/>
        </w:rPr>
        <w:t xml:space="preserve"> таблиц</w:t>
      </w:r>
      <w:r w:rsidR="00703C9B">
        <w:rPr>
          <w:szCs w:val="28"/>
        </w:rPr>
        <w:t>у</w:t>
      </w:r>
      <w:r w:rsidRPr="00703C9B">
        <w:rPr>
          <w:szCs w:val="28"/>
        </w:rPr>
        <w:t>.</w:t>
      </w:r>
      <w:bookmarkEnd w:id="49"/>
      <w:bookmarkEnd w:id="50"/>
    </w:p>
    <w:p w14:paraId="75FCE07C" w14:textId="006A7098" w:rsidR="00F40862" w:rsidRPr="004D38BB" w:rsidRDefault="00F40862" w:rsidP="004D38BB">
      <w:pPr>
        <w:pStyle w:val="1"/>
        <w:ind w:firstLine="708"/>
      </w:pPr>
      <w:bookmarkStart w:id="53" w:name="_Toc128426196"/>
      <w:r w:rsidRPr="004D38BB">
        <w:t>ВВЕДЕНИЕ</w:t>
      </w:r>
      <w:bookmarkEnd w:id="51"/>
      <w:bookmarkEnd w:id="53"/>
    </w:p>
    <w:p w14:paraId="1BCFF56A" w14:textId="702443EC" w:rsidR="00D83EF1" w:rsidRDefault="00784541" w:rsidP="00784541">
      <w:pPr>
        <w:ind w:firstLine="708"/>
        <w:jc w:val="both"/>
        <w:rPr>
          <w:szCs w:val="28"/>
        </w:rPr>
      </w:pPr>
      <w:r>
        <w:rPr>
          <w:szCs w:val="28"/>
        </w:rPr>
        <w:t>В современном мире</w:t>
      </w:r>
      <w:r w:rsidRPr="00784541">
        <w:rPr>
          <w:szCs w:val="28"/>
        </w:rPr>
        <w:t xml:space="preserve"> существует множество </w:t>
      </w:r>
      <w:r w:rsidR="000E68E2" w:rsidRPr="00784541">
        <w:rPr>
          <w:szCs w:val="28"/>
        </w:rPr>
        <w:t>компаний,</w:t>
      </w:r>
      <w:r w:rsidRPr="00784541">
        <w:rPr>
          <w:szCs w:val="28"/>
        </w:rPr>
        <w:t xml:space="preserve"> специализирующих</w:t>
      </w:r>
      <w:r>
        <w:rPr>
          <w:szCs w:val="28"/>
        </w:rPr>
        <w:t>ся</w:t>
      </w:r>
      <w:r w:rsidRPr="00784541">
        <w:rPr>
          <w:szCs w:val="28"/>
        </w:rPr>
        <w:t xml:space="preserve"> на продаже </w:t>
      </w:r>
      <w:r>
        <w:rPr>
          <w:szCs w:val="28"/>
        </w:rPr>
        <w:t>одежды</w:t>
      </w:r>
      <w:r w:rsidRPr="00784541">
        <w:rPr>
          <w:szCs w:val="28"/>
        </w:rPr>
        <w:t xml:space="preserve"> в </w:t>
      </w:r>
      <w:r>
        <w:rPr>
          <w:szCs w:val="28"/>
        </w:rPr>
        <w:t>отдельных магазинах</w:t>
      </w:r>
      <w:r w:rsidR="000E68E2">
        <w:rPr>
          <w:szCs w:val="28"/>
        </w:rPr>
        <w:t>, а также</w:t>
      </w:r>
      <w:r w:rsidRPr="00784541">
        <w:rPr>
          <w:szCs w:val="28"/>
        </w:rPr>
        <w:t xml:space="preserve"> доставк</w:t>
      </w:r>
      <w:r>
        <w:rPr>
          <w:szCs w:val="28"/>
        </w:rPr>
        <w:t>ой</w:t>
      </w:r>
      <w:r w:rsidRPr="00784541">
        <w:rPr>
          <w:szCs w:val="28"/>
        </w:rPr>
        <w:t xml:space="preserve"> </w:t>
      </w:r>
      <w:r>
        <w:rPr>
          <w:szCs w:val="28"/>
        </w:rPr>
        <w:t>через интернет</w:t>
      </w:r>
      <w:r w:rsidRPr="00784541">
        <w:rPr>
          <w:szCs w:val="28"/>
        </w:rPr>
        <w:t>.</w:t>
      </w:r>
      <w:r w:rsidR="000E68E2">
        <w:rPr>
          <w:szCs w:val="28"/>
        </w:rPr>
        <w:t xml:space="preserve"> Такой концепт очень популярен и распространён,</w:t>
      </w:r>
      <w:r w:rsidR="000E68E2" w:rsidRPr="000E68E2">
        <w:rPr>
          <w:szCs w:val="28"/>
        </w:rPr>
        <w:t xml:space="preserve"> </w:t>
      </w:r>
      <w:r w:rsidR="000E68E2" w:rsidRPr="00784541">
        <w:rPr>
          <w:szCs w:val="28"/>
        </w:rPr>
        <w:t xml:space="preserve">но при этом он никогда не потеряет своей актуальности. </w:t>
      </w:r>
      <w:r w:rsidRPr="00784541">
        <w:rPr>
          <w:szCs w:val="28"/>
        </w:rPr>
        <w:t xml:space="preserve"> </w:t>
      </w:r>
      <w:r w:rsidR="000E68E2">
        <w:rPr>
          <w:szCs w:val="28"/>
        </w:rPr>
        <w:t xml:space="preserve">Одежда всегда будет </w:t>
      </w:r>
      <w:r w:rsidR="00D83EF1">
        <w:rPr>
          <w:szCs w:val="28"/>
        </w:rPr>
        <w:t>востребована для покупателя, отчего у молодой компании может появится множество перспектив в данном виде деятельности.</w:t>
      </w:r>
    </w:p>
    <w:p w14:paraId="56249B0F" w14:textId="21574EC8" w:rsidR="00784541" w:rsidRDefault="00D83EF1" w:rsidP="00D83EF1">
      <w:pPr>
        <w:ind w:firstLine="708"/>
        <w:jc w:val="both"/>
        <w:rPr>
          <w:szCs w:val="28"/>
        </w:rPr>
      </w:pPr>
      <w:r>
        <w:rPr>
          <w:szCs w:val="28"/>
        </w:rPr>
        <w:t>Для способности конкурировать с другими предприятиями, магазин одежды должен иметь популярный информационный ресурс, с помощью которого многие пользователи смогу найти данный этот магазин и просмотреть полный его ассортимент производимых товаров. Таким ресурсом может стать сайт, социальная сеть, универсальные объединяющие</w:t>
      </w:r>
      <w:r w:rsidR="00C81314">
        <w:rPr>
          <w:szCs w:val="28"/>
        </w:rPr>
        <w:t xml:space="preserve"> </w:t>
      </w:r>
      <w:r>
        <w:rPr>
          <w:szCs w:val="28"/>
        </w:rPr>
        <w:t>платформы</w:t>
      </w:r>
      <w:r w:rsidR="00C81314">
        <w:rPr>
          <w:szCs w:val="28"/>
        </w:rPr>
        <w:t xml:space="preserve"> </w:t>
      </w:r>
      <w:r w:rsidR="00FA4738">
        <w:rPr>
          <w:szCs w:val="28"/>
        </w:rPr>
        <w:t xml:space="preserve">маркетплейсы </w:t>
      </w:r>
      <w:r>
        <w:rPr>
          <w:szCs w:val="28"/>
        </w:rPr>
        <w:t>(</w:t>
      </w:r>
      <w:r w:rsidR="00C81314">
        <w:rPr>
          <w:szCs w:val="28"/>
        </w:rPr>
        <w:t xml:space="preserve">Озон, СберМегаМаркет). </w:t>
      </w:r>
      <w:r w:rsidR="00784541" w:rsidRPr="00784541">
        <w:rPr>
          <w:szCs w:val="28"/>
        </w:rPr>
        <w:t>Многие компании</w:t>
      </w:r>
      <w:r w:rsidR="000E68E2">
        <w:rPr>
          <w:szCs w:val="28"/>
        </w:rPr>
        <w:t xml:space="preserve"> магазинов одежды</w:t>
      </w:r>
      <w:r w:rsidR="00C81314">
        <w:rPr>
          <w:szCs w:val="28"/>
        </w:rPr>
        <w:t xml:space="preserve"> уже</w:t>
      </w:r>
      <w:r w:rsidR="000E68E2">
        <w:rPr>
          <w:szCs w:val="28"/>
        </w:rPr>
        <w:t xml:space="preserve"> давно</w:t>
      </w:r>
      <w:r w:rsidR="00784541" w:rsidRPr="00784541">
        <w:rPr>
          <w:szCs w:val="28"/>
        </w:rPr>
        <w:t xml:space="preserve"> </w:t>
      </w:r>
      <w:r w:rsidR="000E68E2">
        <w:rPr>
          <w:szCs w:val="28"/>
        </w:rPr>
        <w:t>перешли в электронную среду для учета товаров с применением баз данных и других информационных систем. Ведь объем информации о производимых товарах, клиентах и заказах постоянно увеличивается, что требует большую легко изменяемую базу данных.</w:t>
      </w:r>
    </w:p>
    <w:p w14:paraId="351F2922" w14:textId="69D414B2" w:rsidR="00703C9B" w:rsidRPr="00703C9B" w:rsidRDefault="00703C9B" w:rsidP="00D83EF1">
      <w:pPr>
        <w:ind w:firstLine="708"/>
        <w:jc w:val="both"/>
        <w:rPr>
          <w:szCs w:val="28"/>
        </w:rPr>
      </w:pPr>
      <w:r w:rsidRPr="00703C9B">
        <w:rPr>
          <w:szCs w:val="28"/>
          <w:shd w:val="clear" w:color="auto" w:fill="FFFFFF"/>
        </w:rPr>
        <w:t>Интернет-магазин объединяет элементы прямого маркетинга с образом посещения традиционного магазина. Отличительной чертой интернет-</w:t>
      </w:r>
      <w:r w:rsidRPr="00703C9B">
        <w:rPr>
          <w:szCs w:val="28"/>
          <w:shd w:val="clear" w:color="auto" w:fill="FFFFFF"/>
        </w:rPr>
        <w:lastRenderedPageBreak/>
        <w:t>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покупке. Кроме того, за счет использования компьютерных технологий возможна персонализация подхода к каждому из клиентов, исходя из истории его посещений магазина и сделанных ранее покупок.</w:t>
      </w:r>
    </w:p>
    <w:p w14:paraId="3A4C6AB4" w14:textId="7F7042C5" w:rsidR="00237E4C" w:rsidRPr="006C2945" w:rsidRDefault="00237E4C" w:rsidP="00843DD1">
      <w:pPr>
        <w:ind w:firstLine="709"/>
        <w:jc w:val="both"/>
        <w:rPr>
          <w:color w:val="FF0000"/>
          <w:szCs w:val="27"/>
        </w:rPr>
      </w:pPr>
    </w:p>
    <w:p w14:paraId="2C744EDD" w14:textId="4863372C" w:rsidR="00F85BA0" w:rsidRPr="00FA4738" w:rsidRDefault="00F40862" w:rsidP="00FA4738">
      <w:pPr>
        <w:pStyle w:val="a3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4738">
        <w:rPr>
          <w:b/>
          <w:bCs/>
          <w:sz w:val="28"/>
          <w:szCs w:val="28"/>
        </w:rPr>
        <w:br w:type="page"/>
      </w:r>
      <w:bookmarkStart w:id="54" w:name="_Toc65212523"/>
      <w:r w:rsidR="00415716" w:rsidRPr="00FA473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</w:t>
      </w:r>
      <w:r w:rsidR="00F26C14" w:rsidRPr="00FA4738">
        <w:rPr>
          <w:rFonts w:ascii="Times New Roman" w:hAnsi="Times New Roman" w:cs="Times New Roman"/>
          <w:b/>
          <w:bCs/>
          <w:sz w:val="32"/>
          <w:szCs w:val="32"/>
        </w:rPr>
        <w:t>ИЕ СВЕДЕНИЯ</w:t>
      </w:r>
      <w:bookmarkEnd w:id="54"/>
    </w:p>
    <w:p w14:paraId="6A0EBA94" w14:textId="0C76C06E" w:rsidR="00415716" w:rsidRPr="008935F8" w:rsidRDefault="00415716" w:rsidP="00FA4738">
      <w:pPr>
        <w:pStyle w:val="a3"/>
        <w:numPr>
          <w:ilvl w:val="2"/>
          <w:numId w:val="42"/>
        </w:numPr>
        <w:spacing w:before="300" w:after="20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65212524"/>
      <w:bookmarkStart w:id="56" w:name="_Toc128426197"/>
      <w:r w:rsidRPr="008935F8"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</w:t>
      </w:r>
      <w:r w:rsidR="00C70CAA" w:rsidRPr="008935F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935F8">
        <w:rPr>
          <w:rFonts w:ascii="Times New Roman" w:hAnsi="Times New Roman" w:cs="Times New Roman"/>
          <w:b/>
          <w:bCs/>
          <w:sz w:val="28"/>
          <w:szCs w:val="28"/>
        </w:rPr>
        <w:t>лений</w:t>
      </w:r>
      <w:bookmarkEnd w:id="55"/>
      <w:bookmarkEnd w:id="56"/>
    </w:p>
    <w:p w14:paraId="6A57E261" w14:textId="25AF9B6D" w:rsidR="00FA4738" w:rsidRPr="00FA4738" w:rsidRDefault="00FA4738" w:rsidP="00FA4738">
      <w:pPr>
        <w:ind w:firstLine="698"/>
        <w:rPr>
          <w:color w:val="FF0000"/>
          <w:szCs w:val="28"/>
        </w:rPr>
      </w:pPr>
      <w:r w:rsidRPr="00FA4738">
        <w:rPr>
          <w:szCs w:val="28"/>
          <w:shd w:val="clear" w:color="auto" w:fill="FFFFFF"/>
        </w:rPr>
        <w:t>Маркетплейс — платформа электронной коммерции, интернет-магазин электронной торговли, предоставляющий информацию о продукте или услуге третьих лиц.</w:t>
      </w:r>
      <w:r w:rsidRPr="00FA4738">
        <w:rPr>
          <w:color w:val="FF0000"/>
          <w:szCs w:val="28"/>
        </w:rPr>
        <w:tab/>
      </w:r>
    </w:p>
    <w:p w14:paraId="5D5BE466" w14:textId="77777777" w:rsidR="00FA4738" w:rsidRPr="00FA4738" w:rsidRDefault="00FA4738" w:rsidP="00FA4738">
      <w:pPr>
        <w:ind w:firstLine="698"/>
        <w:rPr>
          <w:color w:val="000000"/>
          <w:szCs w:val="28"/>
        </w:rPr>
      </w:pPr>
      <w:r w:rsidRPr="00FA4738">
        <w:rPr>
          <w:color w:val="000000"/>
          <w:szCs w:val="28"/>
        </w:rPr>
        <w:t>БД – база данных</w:t>
      </w:r>
    </w:p>
    <w:p w14:paraId="2955F6BF" w14:textId="77777777" w:rsidR="00FA4738" w:rsidRPr="00FA4738" w:rsidRDefault="00FA4738" w:rsidP="00FA4738">
      <w:pPr>
        <w:ind w:firstLine="698"/>
        <w:rPr>
          <w:color w:val="000000"/>
          <w:szCs w:val="28"/>
        </w:rPr>
      </w:pPr>
      <w:r w:rsidRPr="00FA4738">
        <w:rPr>
          <w:color w:val="000000"/>
          <w:szCs w:val="28"/>
        </w:rPr>
        <w:t>СУБД – система управления базами данных</w:t>
      </w:r>
    </w:p>
    <w:p w14:paraId="333A5BC3" w14:textId="511C69FE" w:rsidR="00B63B57" w:rsidRPr="00FA4738" w:rsidRDefault="00B63B57" w:rsidP="00FA4738">
      <w:pPr>
        <w:pStyle w:val="a3"/>
        <w:numPr>
          <w:ilvl w:val="2"/>
          <w:numId w:val="42"/>
        </w:numPr>
        <w:spacing w:before="300" w:after="200" w:line="360" w:lineRule="auto"/>
        <w:ind w:left="1418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65212525"/>
      <w:bookmarkStart w:id="58" w:name="_Toc128426198"/>
      <w:r w:rsidRPr="00FA4738"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57"/>
      <w:bookmarkEnd w:id="58"/>
    </w:p>
    <w:p w14:paraId="7BD23590" w14:textId="2D762580" w:rsidR="004A5805" w:rsidRPr="00FA4738" w:rsidRDefault="004A5805" w:rsidP="00FA4738">
      <w:pPr>
        <w:ind w:firstLine="709"/>
        <w:contextualSpacing/>
        <w:rPr>
          <w:szCs w:val="28"/>
          <w:shd w:val="clear" w:color="auto" w:fill="FFFFFF"/>
        </w:rPr>
      </w:pPr>
      <w:r w:rsidRPr="00FA4738">
        <w:rPr>
          <w:szCs w:val="28"/>
          <w:shd w:val="clear" w:color="auto" w:fill="FFFFFF"/>
        </w:rPr>
        <w:t>Курьер — Человек работающий в учреждении, который привозит заказ по указанному адресу.</w:t>
      </w:r>
    </w:p>
    <w:p w14:paraId="288966FC" w14:textId="14C995EA" w:rsidR="00FA4738" w:rsidRPr="00FA4738" w:rsidRDefault="00FA4738" w:rsidP="00FA4738">
      <w:pPr>
        <w:ind w:firstLine="709"/>
        <w:contextualSpacing/>
        <w:rPr>
          <w:color w:val="333333"/>
          <w:szCs w:val="28"/>
          <w:shd w:val="clear" w:color="auto" w:fill="FFFFFF"/>
        </w:rPr>
      </w:pPr>
      <w:r w:rsidRPr="00FA4738">
        <w:rPr>
          <w:color w:val="333333"/>
          <w:szCs w:val="28"/>
          <w:shd w:val="clear" w:color="auto" w:fill="FFFFFF"/>
        </w:rPr>
        <w:t xml:space="preserve">Администратор </w:t>
      </w:r>
      <w:r w:rsidRPr="00FA4738">
        <w:rPr>
          <w:b/>
          <w:bCs/>
          <w:color w:val="333333"/>
          <w:szCs w:val="28"/>
          <w:shd w:val="clear" w:color="auto" w:fill="FFFFFF"/>
        </w:rPr>
        <w:t>–</w:t>
      </w:r>
      <w:r w:rsidRPr="00FA4738">
        <w:rPr>
          <w:color w:val="333333"/>
          <w:szCs w:val="28"/>
          <w:shd w:val="clear" w:color="auto" w:fill="FFFFFF"/>
        </w:rPr>
        <w:t xml:space="preserve"> квалифицированный специалист, осуществляющий общее руководство персоналом компании</w:t>
      </w:r>
      <w:r w:rsidR="00811E00">
        <w:rPr>
          <w:color w:val="333333"/>
          <w:szCs w:val="28"/>
          <w:shd w:val="clear" w:color="auto" w:fill="FFFFFF"/>
        </w:rPr>
        <w:t>.</w:t>
      </w:r>
    </w:p>
    <w:p w14:paraId="50654BC7" w14:textId="1D6E7563" w:rsidR="00FA4738" w:rsidRPr="00FA4738" w:rsidRDefault="00FA4738" w:rsidP="00FA4738">
      <w:pPr>
        <w:ind w:firstLine="709"/>
        <w:contextualSpacing/>
        <w:rPr>
          <w:szCs w:val="28"/>
          <w:shd w:val="clear" w:color="auto" w:fill="FFFFFF"/>
        </w:rPr>
      </w:pPr>
      <w:r w:rsidRPr="00FA4738">
        <w:rPr>
          <w:szCs w:val="28"/>
          <w:shd w:val="clear" w:color="auto" w:fill="FFFFFF"/>
        </w:rPr>
        <w:t>Разработчик — специалист, занимающийся разработкой, программного обеспечения, сайтов и способный реализовать любой проект от стадии замысла до её реализации техническими средствами.</w:t>
      </w:r>
    </w:p>
    <w:p w14:paraId="319A075F" w14:textId="45697E3D" w:rsidR="00FA4738" w:rsidRPr="00FA4738" w:rsidRDefault="00FA4738" w:rsidP="00FA4738">
      <w:pPr>
        <w:ind w:firstLine="709"/>
        <w:contextualSpacing/>
        <w:rPr>
          <w:szCs w:val="28"/>
        </w:rPr>
      </w:pPr>
      <w:r w:rsidRPr="00FA4738">
        <w:rPr>
          <w:color w:val="333333"/>
          <w:szCs w:val="28"/>
          <w:shd w:val="clear" w:color="auto" w:fill="FFFFFF"/>
        </w:rPr>
        <w:t>Пользователь интернет-магазина – это лицо, которое посредством использования сервисов онлайн-магазина изучает ассортимент, сравнивает и выбирает, оплачивает и получает какой-либо товар</w:t>
      </w:r>
      <w:r w:rsidRPr="00FA4738">
        <w:rPr>
          <w:color w:val="333333"/>
          <w:shd w:val="clear" w:color="auto" w:fill="FFFFFF"/>
        </w:rPr>
        <w:t>.</w:t>
      </w:r>
    </w:p>
    <w:p w14:paraId="5CA706A2" w14:textId="617C902F" w:rsidR="00072B58" w:rsidRPr="00FA4738" w:rsidRDefault="00DE7FF0" w:rsidP="00FA4738">
      <w:pPr>
        <w:ind w:firstLine="709"/>
        <w:contextualSpacing/>
        <w:rPr>
          <w:color w:val="FF0000"/>
          <w:szCs w:val="28"/>
        </w:rPr>
      </w:pPr>
      <w:r w:rsidRPr="00FA4738">
        <w:rPr>
          <w:color w:val="FF0000"/>
          <w:szCs w:val="28"/>
        </w:rPr>
        <w:tab/>
      </w:r>
      <w:r w:rsidR="00072B58" w:rsidRPr="00FA4738">
        <w:rPr>
          <w:color w:val="FF0000"/>
          <w:szCs w:val="28"/>
        </w:rPr>
        <w:br w:type="page"/>
      </w:r>
    </w:p>
    <w:p w14:paraId="10957701" w14:textId="6622C547" w:rsidR="00B63B57" w:rsidRPr="00FA4738" w:rsidRDefault="00B63B57" w:rsidP="00FA4738">
      <w:pPr>
        <w:pStyle w:val="a3"/>
        <w:numPr>
          <w:ilvl w:val="1"/>
          <w:numId w:val="42"/>
        </w:numPr>
        <w:spacing w:before="240" w:after="24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9" w:name="_Toc65212526"/>
      <w:bookmarkStart w:id="60" w:name="_Toc128426199"/>
      <w:r w:rsidRPr="00FA4738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СИСТЕМЕ</w:t>
      </w:r>
      <w:bookmarkEnd w:id="59"/>
      <w:bookmarkEnd w:id="60"/>
    </w:p>
    <w:p w14:paraId="773EDEDD" w14:textId="60685744" w:rsidR="00B63B57" w:rsidRPr="00FA4738" w:rsidRDefault="001D6FDD" w:rsidP="00FA4738">
      <w:pPr>
        <w:spacing w:before="300" w:after="200"/>
        <w:ind w:firstLine="709"/>
        <w:outlineLvl w:val="1"/>
        <w:rPr>
          <w:b/>
          <w:bCs/>
          <w:szCs w:val="28"/>
        </w:rPr>
      </w:pPr>
      <w:bookmarkStart w:id="61" w:name="_Toc128426200"/>
      <w:r w:rsidRPr="00FA4738">
        <w:rPr>
          <w:b/>
          <w:bCs/>
          <w:szCs w:val="28"/>
        </w:rPr>
        <w:t xml:space="preserve">1.4.1. </w:t>
      </w:r>
      <w:bookmarkStart w:id="62" w:name="_Toc65212527"/>
      <w:r w:rsidR="00B63B57" w:rsidRPr="00FA4738">
        <w:rPr>
          <w:b/>
          <w:bCs/>
          <w:szCs w:val="28"/>
        </w:rPr>
        <w:t>Требования к системе в целом</w:t>
      </w:r>
      <w:bookmarkEnd w:id="61"/>
      <w:bookmarkEnd w:id="62"/>
    </w:p>
    <w:p w14:paraId="5F09C181" w14:textId="1057CE02" w:rsidR="001D6FDD" w:rsidRPr="00FA4738" w:rsidRDefault="001D6FDD" w:rsidP="00FA4738">
      <w:pPr>
        <w:spacing w:before="300" w:after="200"/>
        <w:ind w:firstLine="709"/>
        <w:outlineLvl w:val="2"/>
        <w:rPr>
          <w:b/>
          <w:bCs/>
          <w:szCs w:val="28"/>
        </w:rPr>
      </w:pPr>
      <w:bookmarkStart w:id="63" w:name="_Toc65212528"/>
      <w:bookmarkStart w:id="64" w:name="_Toc128426201"/>
      <w:r w:rsidRPr="00FA4738">
        <w:rPr>
          <w:b/>
          <w:bCs/>
          <w:szCs w:val="28"/>
        </w:rPr>
        <w:t xml:space="preserve">1.4.1.1. </w:t>
      </w:r>
      <w:r w:rsidR="00B63B57" w:rsidRPr="00FA4738">
        <w:rPr>
          <w:b/>
          <w:bCs/>
          <w:szCs w:val="28"/>
        </w:rPr>
        <w:t>Требования к структуре и функционированию системы</w:t>
      </w:r>
      <w:bookmarkEnd w:id="63"/>
      <w:bookmarkEnd w:id="64"/>
    </w:p>
    <w:p w14:paraId="1F118C4F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Система должна состоять из следующих подсистем:</w:t>
      </w:r>
    </w:p>
    <w:p w14:paraId="7F408471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</w:p>
    <w:p w14:paraId="6925E9C5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Система сбора заказов - интерфейс пользователя для формирования заказа на приобретаемый товар</w:t>
      </w:r>
    </w:p>
    <w:p w14:paraId="6E861B2E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Системы администрирования - интерфейс администратора системы позволяющий управлять характеристиками товара и удалением заявок</w:t>
      </w:r>
    </w:p>
    <w:p w14:paraId="29CDB424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БД - система хранения данных</w:t>
      </w:r>
    </w:p>
    <w:p w14:paraId="53848971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</w:p>
    <w:p w14:paraId="1E998F04" w14:textId="77777777" w:rsidR="006F7AF4" w:rsidRDefault="006F7AF4" w:rsidP="006F7AF4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Система должна выполнять следующие функции:</w:t>
      </w:r>
    </w:p>
    <w:p w14:paraId="04105390" w14:textId="77777777" w:rsid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Осуществление поиска товара;</w:t>
      </w:r>
    </w:p>
    <w:p w14:paraId="01627D41" w14:textId="77777777" w:rsid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Хранение необходимой информации в БД;</w:t>
      </w:r>
    </w:p>
    <w:p w14:paraId="3A6BD418" w14:textId="77777777" w:rsid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Учет/создание пользовательских аккаунтов;</w:t>
      </w:r>
    </w:p>
    <w:p w14:paraId="55B48060" w14:textId="77777777" w:rsid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Отслеживание информации об акциях и новинках.</w:t>
      </w:r>
    </w:p>
    <w:p w14:paraId="08ADB826" w14:textId="77777777" w:rsid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Создание корзины покупок</w:t>
      </w:r>
    </w:p>
    <w:p w14:paraId="190067A6" w14:textId="1E7F90E4" w:rsidR="00B63B57" w:rsidRPr="006F7AF4" w:rsidRDefault="006F7AF4" w:rsidP="006F7AF4">
      <w:pPr>
        <w:pStyle w:val="a9"/>
        <w:numPr>
          <w:ilvl w:val="0"/>
          <w:numId w:val="47"/>
        </w:numPr>
        <w:shd w:val="clear" w:color="auto" w:fill="FFFFFF"/>
        <w:spacing w:before="264" w:beforeAutospacing="0" w:after="264" w:afterAutospacing="0"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Возможность оставления отзывов о товаре </w:t>
      </w:r>
    </w:p>
    <w:p w14:paraId="5FEF8887" w14:textId="77777777" w:rsidR="00964B14" w:rsidRPr="00FA4738" w:rsidRDefault="001D6FDD" w:rsidP="00FA4738">
      <w:pPr>
        <w:spacing w:before="300" w:after="200"/>
        <w:ind w:firstLine="709"/>
        <w:outlineLvl w:val="2"/>
        <w:rPr>
          <w:b/>
          <w:bCs/>
          <w:szCs w:val="28"/>
        </w:rPr>
      </w:pPr>
      <w:bookmarkStart w:id="65" w:name="_Toc65212529"/>
      <w:bookmarkStart w:id="66" w:name="_Toc128426202"/>
      <w:r w:rsidRPr="00FA4738">
        <w:rPr>
          <w:b/>
          <w:bCs/>
          <w:szCs w:val="28"/>
        </w:rPr>
        <w:t>1.4</w:t>
      </w:r>
      <w:r w:rsidR="008C3A87" w:rsidRPr="00FA4738">
        <w:rPr>
          <w:b/>
          <w:bCs/>
          <w:szCs w:val="28"/>
        </w:rPr>
        <w:t>.1.2</w:t>
      </w:r>
      <w:r w:rsidR="00F26C14" w:rsidRPr="00FA4738">
        <w:rPr>
          <w:b/>
          <w:bCs/>
          <w:szCs w:val="28"/>
        </w:rPr>
        <w:t>.</w:t>
      </w:r>
      <w:r w:rsidR="008C3A87" w:rsidRPr="00FA4738">
        <w:rPr>
          <w:b/>
          <w:bCs/>
          <w:szCs w:val="28"/>
        </w:rPr>
        <w:t xml:space="preserve"> Требования к численности и квалификации персонала системы</w:t>
      </w:r>
      <w:bookmarkEnd w:id="65"/>
      <w:r w:rsidR="00964B14" w:rsidRPr="00FA4738">
        <w:rPr>
          <w:b/>
          <w:bCs/>
          <w:szCs w:val="28"/>
        </w:rPr>
        <w:t>.</w:t>
      </w:r>
      <w:bookmarkEnd w:id="66"/>
    </w:p>
    <w:p w14:paraId="290EC873" w14:textId="4AF3608F" w:rsidR="00964B14" w:rsidRPr="00A66AE8" w:rsidRDefault="00964B14" w:rsidP="00A66AE8">
      <w:pPr>
        <w:ind w:firstLine="709"/>
        <w:rPr>
          <w:b/>
          <w:bCs/>
          <w:sz w:val="36"/>
          <w:szCs w:val="36"/>
        </w:rPr>
      </w:pPr>
      <w:r w:rsidRPr="00A66AE8">
        <w:rPr>
          <w:szCs w:val="28"/>
        </w:rPr>
        <w:t xml:space="preserve">В рамках выполнения работ должно быть обеспечено обучение персонала компании для таких ролей, как </w:t>
      </w:r>
      <w:r w:rsidR="00574918" w:rsidRPr="00A66AE8">
        <w:rPr>
          <w:szCs w:val="28"/>
        </w:rPr>
        <w:t>администраторы</w:t>
      </w:r>
      <w:r w:rsidRPr="00A66AE8">
        <w:rPr>
          <w:szCs w:val="28"/>
        </w:rPr>
        <w:t xml:space="preserve">, </w:t>
      </w:r>
      <w:r w:rsidR="00574918" w:rsidRPr="00A66AE8">
        <w:rPr>
          <w:szCs w:val="28"/>
        </w:rPr>
        <w:t>продавцы-консультанты</w:t>
      </w:r>
      <w:r w:rsidRPr="00A66AE8">
        <w:rPr>
          <w:szCs w:val="28"/>
        </w:rPr>
        <w:t>, менеджеры, программисты</w:t>
      </w:r>
      <w:r w:rsidR="00574918" w:rsidRPr="00A66AE8">
        <w:rPr>
          <w:szCs w:val="28"/>
        </w:rPr>
        <w:t xml:space="preserve"> и</w:t>
      </w:r>
      <w:r w:rsidRPr="00A66AE8">
        <w:rPr>
          <w:szCs w:val="28"/>
        </w:rPr>
        <w:t xml:space="preserve"> курьеры.</w:t>
      </w:r>
      <w:r w:rsidRPr="00A66AE8">
        <w:rPr>
          <w:szCs w:val="36"/>
        </w:rPr>
        <w:t xml:space="preserve"> </w:t>
      </w:r>
      <w:r w:rsidR="00B51D40" w:rsidRPr="00A66AE8">
        <w:rPr>
          <w:szCs w:val="36"/>
        </w:rPr>
        <w:t xml:space="preserve">Другие категории </w:t>
      </w:r>
      <w:r w:rsidR="00B51D40" w:rsidRPr="00A66AE8">
        <w:rPr>
          <w:szCs w:val="36"/>
        </w:rPr>
        <w:lastRenderedPageBreak/>
        <w:t xml:space="preserve">сотрудников: уборщики, грузчики, водители и т. п. не требуют дополнительного обучения. </w:t>
      </w:r>
      <w:r w:rsidRPr="00A66AE8">
        <w:rPr>
          <w:szCs w:val="36"/>
        </w:rPr>
        <w:t>Число пользователей со стороны клиентов компании не ограничено, обучение клиентам компании не требуется.</w:t>
      </w:r>
    </w:p>
    <w:p w14:paraId="30CDB251" w14:textId="48BA1B8B" w:rsidR="00D10F64" w:rsidRPr="00FA4738" w:rsidRDefault="001D6FDD" w:rsidP="00FA4738">
      <w:pPr>
        <w:pStyle w:val="a3"/>
        <w:keepNext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65212530"/>
      <w:bookmarkStart w:id="68" w:name="_Toc128426203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D10F6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.1.3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D10F6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Показатели назначения</w:t>
      </w:r>
      <w:bookmarkEnd w:id="67"/>
      <w:bookmarkEnd w:id="68"/>
    </w:p>
    <w:p w14:paraId="2FA667FE" w14:textId="0E1C491F" w:rsidR="00D10F64" w:rsidRPr="00FA4738" w:rsidRDefault="00BA06EF" w:rsidP="00FA4738">
      <w:pPr>
        <w:pStyle w:val="a3"/>
        <w:keepNext/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A4738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D10F64" w:rsidRPr="00FA4738">
        <w:rPr>
          <w:rFonts w:ascii="Times New Roman" w:hAnsi="Times New Roman" w:cs="Times New Roman"/>
          <w:color w:val="auto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586CEEE5" w:rsidR="00BA06EF" w:rsidRPr="00FA4738" w:rsidRDefault="00BA06EF" w:rsidP="00FA4738">
      <w:pPr>
        <w:pStyle w:val="a3"/>
        <w:keepNext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A4738">
        <w:rPr>
          <w:rFonts w:ascii="Times New Roman" w:hAnsi="Times New Roman" w:cs="Times New Roman"/>
          <w:color w:val="auto"/>
          <w:sz w:val="28"/>
          <w:szCs w:val="28"/>
        </w:rPr>
        <w:t xml:space="preserve">Время отклика на запрос в интерфейсе системы: </w:t>
      </w:r>
      <w:r w:rsidR="008935F8" w:rsidRPr="00FA4738">
        <w:rPr>
          <w:rFonts w:ascii="Times New Roman" w:hAnsi="Times New Roman" w:cs="Times New Roman"/>
          <w:color w:val="auto"/>
          <w:sz w:val="28"/>
          <w:szCs w:val="28"/>
        </w:rPr>
        <w:t xml:space="preserve">не более </w:t>
      </w:r>
      <w:r w:rsidR="00B51D40" w:rsidRPr="00FA4738">
        <w:rPr>
          <w:rFonts w:ascii="Times New Roman" w:hAnsi="Times New Roman" w:cs="Times New Roman"/>
          <w:color w:val="auto"/>
          <w:sz w:val="28"/>
          <w:szCs w:val="28"/>
        </w:rPr>
        <w:t>200 мс</w:t>
      </w:r>
      <w:r w:rsidRPr="00FA473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1291DB83" w14:textId="15143240" w:rsidR="00BA06EF" w:rsidRPr="00FA4738" w:rsidRDefault="00BA06EF" w:rsidP="00FA4738">
      <w:pPr>
        <w:pStyle w:val="a3"/>
        <w:keepNext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A4738">
        <w:rPr>
          <w:rFonts w:ascii="Times New Roman" w:hAnsi="Times New Roman" w:cs="Times New Roman"/>
          <w:color w:val="auto"/>
          <w:sz w:val="28"/>
          <w:szCs w:val="28"/>
        </w:rPr>
        <w:t xml:space="preserve">Время отклика на запрос в БД: </w:t>
      </w:r>
      <w:r w:rsidR="008935F8" w:rsidRPr="00FA4738">
        <w:rPr>
          <w:rFonts w:ascii="Times New Roman" w:hAnsi="Times New Roman" w:cs="Times New Roman"/>
          <w:color w:val="auto"/>
          <w:sz w:val="28"/>
          <w:szCs w:val="28"/>
        </w:rPr>
        <w:t xml:space="preserve">не более </w:t>
      </w:r>
      <w:r w:rsidR="00B51D40" w:rsidRPr="00FA4738">
        <w:rPr>
          <w:rFonts w:ascii="Times New Roman" w:hAnsi="Times New Roman" w:cs="Times New Roman"/>
          <w:color w:val="auto"/>
          <w:sz w:val="28"/>
          <w:szCs w:val="28"/>
        </w:rPr>
        <w:t>800 мс</w:t>
      </w:r>
      <w:r w:rsidRPr="00FA473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4EF06576" w14:textId="6C166535" w:rsidR="008E728A" w:rsidRPr="00FA4738" w:rsidRDefault="008E728A" w:rsidP="00FA4738">
      <w:pPr>
        <w:pStyle w:val="a3"/>
        <w:keepNext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A4738">
        <w:rPr>
          <w:rFonts w:ascii="Times New Roman" w:hAnsi="Times New Roman" w:cs="Times New Roman"/>
          <w:color w:val="auto"/>
          <w:sz w:val="28"/>
          <w:szCs w:val="28"/>
        </w:rPr>
        <w:t>Количество одновременно рабо</w:t>
      </w:r>
      <w:r w:rsidR="008935F8" w:rsidRPr="00FA4738">
        <w:rPr>
          <w:rFonts w:ascii="Times New Roman" w:hAnsi="Times New Roman" w:cs="Times New Roman"/>
          <w:color w:val="auto"/>
          <w:sz w:val="28"/>
          <w:szCs w:val="28"/>
        </w:rPr>
        <w:t xml:space="preserve">тающих пользователей не более </w:t>
      </w:r>
      <w:r w:rsidR="00B51D40" w:rsidRPr="00FA4738">
        <w:rPr>
          <w:rFonts w:ascii="Times New Roman" w:hAnsi="Times New Roman" w:cs="Times New Roman"/>
          <w:color w:val="auto"/>
          <w:sz w:val="28"/>
          <w:szCs w:val="28"/>
        </w:rPr>
        <w:t>500 человек</w:t>
      </w:r>
      <w:r w:rsidRPr="00FA4738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235865C" w14:textId="2F1F9DDD" w:rsidR="00B51D40" w:rsidRPr="00FA4738" w:rsidRDefault="00B51D40" w:rsidP="00A66AE8">
      <w:pPr>
        <w:ind w:firstLine="709"/>
        <w:rPr>
          <w:b/>
          <w:bCs/>
        </w:rPr>
      </w:pPr>
      <w:r w:rsidRPr="00FA4738">
        <w:t>Система должна предусматривать возможность масштабирования по</w:t>
      </w:r>
      <w:r w:rsidRPr="00FA4738">
        <w:rPr>
          <w:spacing w:val="-67"/>
        </w:rPr>
        <w:t xml:space="preserve"> </w:t>
      </w:r>
      <w:r w:rsidRPr="00FA4738">
        <w:t>производительности и объему обрабатываемой информации без</w:t>
      </w:r>
      <w:r w:rsidRPr="00FA4738">
        <w:rPr>
          <w:spacing w:val="1"/>
        </w:rPr>
        <w:t xml:space="preserve"> </w:t>
      </w:r>
      <w:r w:rsidRPr="00FA4738">
        <w:t>модификации ее программного обеспечения путем модернизации</w:t>
      </w:r>
      <w:r w:rsidRPr="00FA4738">
        <w:rPr>
          <w:spacing w:val="1"/>
        </w:rPr>
        <w:t xml:space="preserve"> </w:t>
      </w:r>
      <w:r w:rsidRPr="00FA4738">
        <w:t>используемого комплекса технических средств. Возможности</w:t>
      </w:r>
      <w:r w:rsidRPr="00FA4738">
        <w:rPr>
          <w:spacing w:val="1"/>
        </w:rPr>
        <w:t xml:space="preserve"> </w:t>
      </w:r>
      <w:r w:rsidRPr="00FA4738">
        <w:rPr>
          <w:spacing w:val="-1"/>
        </w:rPr>
        <w:t>масштабирования</w:t>
      </w:r>
      <w:r w:rsidRPr="00FA4738">
        <w:rPr>
          <w:spacing w:val="-16"/>
        </w:rPr>
        <w:t xml:space="preserve"> </w:t>
      </w:r>
      <w:r w:rsidRPr="00FA4738">
        <w:rPr>
          <w:spacing w:val="-1"/>
        </w:rPr>
        <w:t>должны</w:t>
      </w:r>
      <w:r w:rsidRPr="00FA4738">
        <w:rPr>
          <w:spacing w:val="-16"/>
        </w:rPr>
        <w:t xml:space="preserve"> </w:t>
      </w:r>
      <w:r w:rsidRPr="00FA4738">
        <w:t>обеспечиваться</w:t>
      </w:r>
      <w:r w:rsidRPr="00FA4738">
        <w:rPr>
          <w:spacing w:val="-9"/>
        </w:rPr>
        <w:t xml:space="preserve"> </w:t>
      </w:r>
      <w:r w:rsidRPr="00FA4738">
        <w:t>средствами</w:t>
      </w:r>
      <w:r w:rsidRPr="00FA4738">
        <w:rPr>
          <w:spacing w:val="-16"/>
        </w:rPr>
        <w:t xml:space="preserve"> </w:t>
      </w:r>
      <w:r w:rsidRPr="00FA4738">
        <w:t>используемого</w:t>
      </w:r>
      <w:r w:rsidRPr="00FA4738">
        <w:rPr>
          <w:spacing w:val="-67"/>
        </w:rPr>
        <w:t xml:space="preserve"> </w:t>
      </w:r>
      <w:r w:rsidRPr="00FA4738">
        <w:t>базового программного обеспечения</w:t>
      </w:r>
    </w:p>
    <w:p w14:paraId="12DF8314" w14:textId="409FFCE9" w:rsidR="00D10F64" w:rsidRPr="00FA4738" w:rsidRDefault="001D6FDD" w:rsidP="00FA4738">
      <w:pPr>
        <w:pStyle w:val="a3"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65212531"/>
      <w:bookmarkStart w:id="70" w:name="_Toc128426204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D10F6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.1.4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D10F6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надежности</w:t>
      </w:r>
      <w:bookmarkEnd w:id="69"/>
      <w:bookmarkEnd w:id="70"/>
    </w:p>
    <w:p w14:paraId="5D018275" w14:textId="77777777" w:rsidR="00B51D40" w:rsidRPr="00FA4738" w:rsidRDefault="00B51D40" w:rsidP="00FA4738">
      <w:pPr>
        <w:pStyle w:val="ad"/>
        <w:spacing w:before="154"/>
        <w:ind w:left="196" w:right="42" w:firstLine="423"/>
      </w:pPr>
      <w:r w:rsidRPr="00FA4738">
        <w:rPr>
          <w:spacing w:val="-1"/>
        </w:rPr>
        <w:t>Система</w:t>
      </w:r>
      <w:r w:rsidRPr="00FA4738">
        <w:rPr>
          <w:spacing w:val="-16"/>
        </w:rPr>
        <w:t xml:space="preserve"> </w:t>
      </w:r>
      <w:r w:rsidRPr="00FA4738">
        <w:rPr>
          <w:spacing w:val="-1"/>
        </w:rPr>
        <w:t>должна</w:t>
      </w:r>
      <w:r w:rsidRPr="00FA4738">
        <w:rPr>
          <w:spacing w:val="-15"/>
        </w:rPr>
        <w:t xml:space="preserve"> </w:t>
      </w:r>
      <w:r w:rsidRPr="00FA4738">
        <w:t>допускать</w:t>
      </w:r>
      <w:r w:rsidRPr="00FA4738">
        <w:rPr>
          <w:spacing w:val="-17"/>
        </w:rPr>
        <w:t xml:space="preserve"> </w:t>
      </w:r>
      <w:r w:rsidRPr="00FA4738">
        <w:t>ежедневное</w:t>
      </w:r>
      <w:r w:rsidRPr="00FA4738">
        <w:rPr>
          <w:spacing w:val="-15"/>
        </w:rPr>
        <w:t xml:space="preserve"> </w:t>
      </w:r>
      <w:r w:rsidRPr="00FA4738">
        <w:t>круглосуточное</w:t>
      </w:r>
      <w:r w:rsidRPr="00FA4738">
        <w:rPr>
          <w:spacing w:val="-15"/>
        </w:rPr>
        <w:t xml:space="preserve"> </w:t>
      </w:r>
      <w:r w:rsidRPr="00FA4738">
        <w:t>функционирование.</w:t>
      </w:r>
      <w:r w:rsidRPr="00FA4738">
        <w:rPr>
          <w:spacing w:val="-67"/>
        </w:rPr>
        <w:t xml:space="preserve"> </w:t>
      </w:r>
      <w:r w:rsidRPr="00FA4738">
        <w:t>Допускается временная приостановка работы системы для проведения</w:t>
      </w:r>
      <w:r w:rsidRPr="00FA4738">
        <w:rPr>
          <w:spacing w:val="1"/>
        </w:rPr>
        <w:t xml:space="preserve"> </w:t>
      </w:r>
      <w:r w:rsidRPr="00FA4738">
        <w:t>профилактических работ программно-аппаратного обеспечения сервера, на</w:t>
      </w:r>
      <w:r w:rsidRPr="00FA4738">
        <w:rPr>
          <w:spacing w:val="-67"/>
        </w:rPr>
        <w:t xml:space="preserve"> </w:t>
      </w:r>
      <w:r w:rsidRPr="00FA4738">
        <w:t>котором</w:t>
      </w:r>
      <w:r w:rsidRPr="00FA4738">
        <w:rPr>
          <w:spacing w:val="2"/>
        </w:rPr>
        <w:t xml:space="preserve"> </w:t>
      </w:r>
      <w:r w:rsidRPr="00FA4738">
        <w:t>располагается</w:t>
      </w:r>
      <w:r w:rsidRPr="00FA4738">
        <w:rPr>
          <w:spacing w:val="2"/>
        </w:rPr>
        <w:t xml:space="preserve"> </w:t>
      </w:r>
      <w:r w:rsidRPr="00FA4738">
        <w:t>система.</w:t>
      </w:r>
    </w:p>
    <w:p w14:paraId="1DF6A629" w14:textId="77777777" w:rsidR="00B51D40" w:rsidRPr="00FA4738" w:rsidRDefault="00B51D40" w:rsidP="00FA4738">
      <w:pPr>
        <w:pStyle w:val="ad"/>
        <w:spacing w:before="3" w:line="352" w:lineRule="auto"/>
        <w:ind w:left="196" w:right="42" w:firstLine="423"/>
      </w:pPr>
      <w:r w:rsidRPr="00FA4738">
        <w:t>Система</w:t>
      </w:r>
      <w:r w:rsidRPr="00FA4738">
        <w:rPr>
          <w:spacing w:val="-7"/>
        </w:rPr>
        <w:t xml:space="preserve"> </w:t>
      </w:r>
      <w:r w:rsidRPr="00FA4738">
        <w:t>в</w:t>
      </w:r>
      <w:r w:rsidRPr="00FA4738">
        <w:rPr>
          <w:spacing w:val="-9"/>
        </w:rPr>
        <w:t xml:space="preserve"> </w:t>
      </w:r>
      <w:r w:rsidRPr="00FA4738">
        <w:t>целом</w:t>
      </w:r>
      <w:r w:rsidRPr="00FA4738">
        <w:rPr>
          <w:spacing w:val="-6"/>
        </w:rPr>
        <w:t xml:space="preserve"> </w:t>
      </w:r>
      <w:r w:rsidRPr="00FA4738">
        <w:t>должна</w:t>
      </w:r>
      <w:r w:rsidRPr="00FA4738">
        <w:rPr>
          <w:spacing w:val="-7"/>
        </w:rPr>
        <w:t xml:space="preserve"> </w:t>
      </w:r>
      <w:r w:rsidRPr="00FA4738">
        <w:t>сохранять</w:t>
      </w:r>
      <w:r w:rsidRPr="00FA4738">
        <w:rPr>
          <w:spacing w:val="-10"/>
        </w:rPr>
        <w:t xml:space="preserve"> </w:t>
      </w:r>
      <w:r w:rsidRPr="00FA4738">
        <w:t>работоспособность</w:t>
      </w:r>
      <w:r w:rsidRPr="00FA4738">
        <w:rPr>
          <w:spacing w:val="-9"/>
        </w:rPr>
        <w:t xml:space="preserve"> </w:t>
      </w:r>
      <w:r w:rsidRPr="00FA4738">
        <w:t>при</w:t>
      </w:r>
      <w:r w:rsidRPr="00FA4738">
        <w:rPr>
          <w:spacing w:val="-8"/>
        </w:rPr>
        <w:t xml:space="preserve"> </w:t>
      </w:r>
      <w:r w:rsidRPr="00FA4738">
        <w:t>некорректных</w:t>
      </w:r>
      <w:r w:rsidRPr="00FA4738">
        <w:rPr>
          <w:spacing w:val="-67"/>
        </w:rPr>
        <w:t xml:space="preserve"> </w:t>
      </w:r>
      <w:r w:rsidRPr="00FA4738">
        <w:t>действиях</w:t>
      </w:r>
      <w:r w:rsidRPr="00FA4738">
        <w:rPr>
          <w:spacing w:val="-4"/>
        </w:rPr>
        <w:t xml:space="preserve"> </w:t>
      </w:r>
      <w:r w:rsidRPr="00FA4738">
        <w:t>конечных</w:t>
      </w:r>
      <w:r w:rsidRPr="00FA4738">
        <w:rPr>
          <w:spacing w:val="-2"/>
        </w:rPr>
        <w:t xml:space="preserve"> </w:t>
      </w:r>
      <w:r w:rsidRPr="00FA4738">
        <w:t>пользователей.</w:t>
      </w:r>
    </w:p>
    <w:p w14:paraId="54B64492" w14:textId="01CC5646" w:rsidR="00B51D40" w:rsidRPr="00FA4738" w:rsidRDefault="00B51D40" w:rsidP="00FA4738">
      <w:pPr>
        <w:pStyle w:val="ad"/>
        <w:spacing w:before="5" w:line="352" w:lineRule="auto"/>
        <w:ind w:left="196" w:right="963" w:firstLine="279"/>
      </w:pPr>
      <w:r w:rsidRPr="00FA4738">
        <w:t>Система должна обеспечивать восстановление работоспособности при</w:t>
      </w:r>
      <w:r w:rsidRPr="00FA4738">
        <w:rPr>
          <w:spacing w:val="-67"/>
        </w:rPr>
        <w:t xml:space="preserve"> </w:t>
      </w:r>
      <w:r w:rsidRPr="00FA4738">
        <w:t>появлении</w:t>
      </w:r>
      <w:r w:rsidRPr="00FA4738">
        <w:rPr>
          <w:spacing w:val="-7"/>
        </w:rPr>
        <w:t xml:space="preserve"> </w:t>
      </w:r>
      <w:r w:rsidRPr="00FA4738">
        <w:t>сбоев,</w:t>
      </w:r>
      <w:r w:rsidRPr="00FA4738">
        <w:rPr>
          <w:spacing w:val="-4"/>
        </w:rPr>
        <w:t xml:space="preserve"> </w:t>
      </w:r>
      <w:r w:rsidRPr="00FA4738">
        <w:t>аварий</w:t>
      </w:r>
      <w:r w:rsidRPr="00FA4738">
        <w:rPr>
          <w:spacing w:val="-6"/>
        </w:rPr>
        <w:t xml:space="preserve"> </w:t>
      </w:r>
      <w:r w:rsidRPr="00FA4738">
        <w:t>и</w:t>
      </w:r>
      <w:r w:rsidRPr="00FA4738">
        <w:rPr>
          <w:spacing w:val="-2"/>
        </w:rPr>
        <w:t xml:space="preserve"> </w:t>
      </w:r>
      <w:r w:rsidRPr="00FA4738">
        <w:t>отказов,</w:t>
      </w:r>
      <w:r w:rsidRPr="00FA4738">
        <w:rPr>
          <w:spacing w:val="-4"/>
        </w:rPr>
        <w:t xml:space="preserve"> </w:t>
      </w:r>
      <w:r w:rsidRPr="00FA4738">
        <w:t>возникающих</w:t>
      </w:r>
      <w:r w:rsidRPr="00FA4738">
        <w:rPr>
          <w:spacing w:val="-10"/>
        </w:rPr>
        <w:t xml:space="preserve"> </w:t>
      </w:r>
      <w:r w:rsidRPr="00FA4738">
        <w:t>на</w:t>
      </w:r>
      <w:r w:rsidRPr="00FA4738">
        <w:rPr>
          <w:spacing w:val="-6"/>
        </w:rPr>
        <w:t xml:space="preserve"> </w:t>
      </w:r>
      <w:r w:rsidRPr="00FA4738">
        <w:t>сервере</w:t>
      </w:r>
      <w:r w:rsidRPr="00FA4738">
        <w:rPr>
          <w:spacing w:val="-5"/>
        </w:rPr>
        <w:t xml:space="preserve"> </w:t>
      </w:r>
      <w:r w:rsidRPr="00FA4738">
        <w:t>и</w:t>
      </w:r>
      <w:r w:rsidRPr="00FA4738">
        <w:rPr>
          <w:spacing w:val="-7"/>
        </w:rPr>
        <w:t xml:space="preserve"> </w:t>
      </w:r>
      <w:r w:rsidRPr="00FA4738">
        <w:t>сетевом</w:t>
      </w:r>
      <w:r w:rsidRPr="00FA4738">
        <w:rPr>
          <w:spacing w:val="-67"/>
        </w:rPr>
        <w:t xml:space="preserve"> </w:t>
      </w:r>
      <w:r w:rsidRPr="00FA4738">
        <w:t>аппаратном</w:t>
      </w:r>
      <w:r w:rsidRPr="00FA4738">
        <w:rPr>
          <w:spacing w:val="2"/>
        </w:rPr>
        <w:t xml:space="preserve"> </w:t>
      </w:r>
      <w:r w:rsidRPr="00FA4738">
        <w:t>обеспечении.</w:t>
      </w:r>
    </w:p>
    <w:p w14:paraId="4513A39D" w14:textId="2FD91173" w:rsidR="00C70CAA" w:rsidRPr="00FA4738" w:rsidRDefault="001D6FDD" w:rsidP="00FA4738">
      <w:pPr>
        <w:pStyle w:val="a3"/>
        <w:keepNext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65212532"/>
      <w:bookmarkStart w:id="72" w:name="_Toc128426205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.1.5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безопасности</w:t>
      </w:r>
      <w:bookmarkEnd w:id="71"/>
      <w:bookmarkEnd w:id="72"/>
    </w:p>
    <w:p w14:paraId="357F45C4" w14:textId="17C1CD60" w:rsidR="00E3654B" w:rsidRPr="00FA4738" w:rsidRDefault="00E3654B" w:rsidP="00E73266">
      <w:pPr>
        <w:ind w:firstLine="709"/>
      </w:pPr>
      <w:r w:rsidRPr="00FA4738">
        <w:t>Система должна заблокировать учетную запись пользователя после четырех неудачных попыток входа в систему за пять минут.</w:t>
      </w:r>
    </w:p>
    <w:p w14:paraId="00F0A083" w14:textId="5F5F8852" w:rsidR="00E3654B" w:rsidRPr="00FA4738" w:rsidRDefault="00E3654B" w:rsidP="00A66AE8">
      <w:pPr>
        <w:pStyle w:val="ad"/>
        <w:ind w:firstLine="709"/>
        <w:rPr>
          <w:b/>
          <w:bCs/>
          <w:color w:val="FF0000"/>
        </w:rPr>
      </w:pPr>
      <w:r w:rsidRPr="00FA4738">
        <w:t>Система должна регистрировать в журнале все попытки доступа к защищенным данным пользователей, не обладающих достаточным уровнем полномочий.</w:t>
      </w:r>
    </w:p>
    <w:p w14:paraId="25C88C1D" w14:textId="2D06AC6D" w:rsidR="00C70CAA" w:rsidRPr="00FA4738" w:rsidRDefault="001D6FDD" w:rsidP="00FA4738">
      <w:pPr>
        <w:pStyle w:val="a3"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65212533"/>
      <w:bookmarkStart w:id="74" w:name="_Toc128426206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.1.6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эргономике и технической эстетике</w:t>
      </w:r>
      <w:bookmarkEnd w:id="73"/>
      <w:bookmarkEnd w:id="74"/>
    </w:p>
    <w:p w14:paraId="2AC28C3D" w14:textId="77777777" w:rsidR="00E3654B" w:rsidRPr="00FA4738" w:rsidRDefault="00E3654B" w:rsidP="00A66AE8">
      <w:r w:rsidRPr="00FA4738">
        <w:tab/>
        <w:t xml:space="preserve">Система должна обеспечивать удобный для пользователей Системы интерфейс, отвечающий следующим требованиям: </w:t>
      </w:r>
    </w:p>
    <w:p w14:paraId="732E4D13" w14:textId="748844C1" w:rsidR="00E3654B" w:rsidRPr="00FA4738" w:rsidRDefault="00E3654B" w:rsidP="00A66AE8">
      <w:r w:rsidRPr="00FA4738">
        <w:t>-   единый стиль оформления для пользовательских интерфейсов;</w:t>
      </w:r>
    </w:p>
    <w:p w14:paraId="524FCE35" w14:textId="77777777" w:rsidR="00E3654B" w:rsidRPr="00FA4738" w:rsidRDefault="00E3654B" w:rsidP="00A66AE8">
      <w:r w:rsidRPr="00FA4738">
        <w:t>-   должна быть удобная, интуитивно понятная навигация в интерфейсе пользователя;</w:t>
      </w:r>
    </w:p>
    <w:p w14:paraId="7411A118" w14:textId="5AA6AE47" w:rsidR="00E3654B" w:rsidRPr="00FA4738" w:rsidRDefault="00E3654B" w:rsidP="00A66AE8">
      <w:r w:rsidRPr="00FA4738">
        <w:t>-   взаимодействие пользователя с Системой должно осуществляться на русском языке; исключения могут составлять только системные сообщения.</w:t>
      </w:r>
    </w:p>
    <w:p w14:paraId="27EA161B" w14:textId="7C4A3702" w:rsidR="00C70CAA" w:rsidRPr="00FA4738" w:rsidRDefault="001D6FDD" w:rsidP="00FA4738">
      <w:pPr>
        <w:pStyle w:val="a3"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65212535"/>
      <w:bookmarkStart w:id="76" w:name="_Toc128426207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403CBB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75"/>
      <w:bookmarkEnd w:id="76"/>
    </w:p>
    <w:p w14:paraId="789C35AF" w14:textId="77777777" w:rsidR="00AC1E47" w:rsidRPr="00FA4738" w:rsidRDefault="00AC1E47" w:rsidP="00FA4738">
      <w:pPr>
        <w:pStyle w:val="a9"/>
        <w:shd w:val="clear" w:color="auto" w:fill="FFFFFF"/>
        <w:spacing w:before="225" w:beforeAutospacing="0" w:after="225" w:afterAutospacing="0"/>
        <w:ind w:firstLine="709"/>
        <w:rPr>
          <w:color w:val="000000"/>
          <w:szCs w:val="28"/>
        </w:rPr>
      </w:pPr>
      <w:r w:rsidRPr="00FA4738">
        <w:rPr>
          <w:color w:val="000000"/>
          <w:szCs w:val="28"/>
        </w:rPr>
        <w:t>Эксплуатация системы должна производиться в соответствии с эксплуатационной документацией и Регламентом технического обслуживания.</w:t>
      </w:r>
    </w:p>
    <w:p w14:paraId="1BC485A5" w14:textId="77777777" w:rsidR="00AC1E47" w:rsidRPr="00FA4738" w:rsidRDefault="00AC1E47" w:rsidP="00FA4738">
      <w:pPr>
        <w:pStyle w:val="a9"/>
        <w:shd w:val="clear" w:color="auto" w:fill="FFFFFF"/>
        <w:spacing w:before="225" w:beforeAutospacing="0" w:after="225" w:afterAutospacing="0"/>
        <w:ind w:firstLine="709"/>
        <w:rPr>
          <w:color w:val="000000"/>
          <w:szCs w:val="28"/>
        </w:rPr>
      </w:pPr>
      <w:r w:rsidRPr="00FA4738">
        <w:rPr>
          <w:color w:val="000000"/>
          <w:szCs w:val="28"/>
        </w:rPr>
        <w:t>Обслуживание системы должно производиться обслуживающим персоналом.</w:t>
      </w:r>
    </w:p>
    <w:p w14:paraId="40ADE21D" w14:textId="729B8CD5" w:rsidR="00AC1E47" w:rsidRPr="00FA4738" w:rsidRDefault="00AC1E47" w:rsidP="00FA4738">
      <w:pPr>
        <w:pStyle w:val="a9"/>
        <w:shd w:val="clear" w:color="auto" w:fill="FFFFFF"/>
        <w:spacing w:before="225" w:beforeAutospacing="0" w:after="225" w:afterAutospacing="0"/>
        <w:ind w:firstLine="709"/>
        <w:rPr>
          <w:szCs w:val="28"/>
        </w:rPr>
      </w:pPr>
      <w:r w:rsidRPr="00FA4738">
        <w:rPr>
          <w:color w:val="000000"/>
          <w:szCs w:val="28"/>
        </w:rPr>
        <w:t xml:space="preserve">Допускается использование специализированных служб или подразделений на объектах внедрения для обслуживания и ремонта </w:t>
      </w:r>
      <w:r w:rsidRPr="00FA4738">
        <w:rPr>
          <w:szCs w:val="28"/>
        </w:rPr>
        <w:t>оборудования.</w:t>
      </w:r>
    </w:p>
    <w:p w14:paraId="462493CE" w14:textId="77777777" w:rsidR="00883C83" w:rsidRPr="00FA4738" w:rsidRDefault="001D6FDD" w:rsidP="00FA4738">
      <w:pPr>
        <w:pStyle w:val="a3"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65212536"/>
      <w:bookmarkStart w:id="78" w:name="_Toc128426208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</w:t>
      </w:r>
      <w:r w:rsidR="00C70CA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403CBB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77"/>
      <w:bookmarkEnd w:id="78"/>
    </w:p>
    <w:p w14:paraId="429A3727" w14:textId="77777777" w:rsidR="00AA39B6" w:rsidRPr="00FA4738" w:rsidRDefault="00883C83" w:rsidP="00A66AE8">
      <w:pPr>
        <w:ind w:firstLine="709"/>
      </w:pPr>
      <w:r w:rsidRPr="00FA4738">
        <w:t xml:space="preserve">Система разграничения доступа к информации должна предусматривать назначение групповых прав доступа к данным. Информационная безопасность должна обеспечиваться средствами нескольких уровней: </w:t>
      </w:r>
    </w:p>
    <w:p w14:paraId="638EB110" w14:textId="52FE1E22" w:rsidR="00AA39B6" w:rsidRPr="00A66AE8" w:rsidRDefault="00883C83" w:rsidP="00A66AE8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</w:p>
    <w:p w14:paraId="04CFC473" w14:textId="566BA95B" w:rsidR="00AA39B6" w:rsidRPr="00A66AE8" w:rsidRDefault="00883C83" w:rsidP="00A66AE8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 xml:space="preserve">Средствами базы данных. </w:t>
      </w:r>
    </w:p>
    <w:p w14:paraId="4F396FC8" w14:textId="69632D0E" w:rsidR="00AA39B6" w:rsidRPr="00A66AE8" w:rsidRDefault="00883C83" w:rsidP="00A66AE8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 xml:space="preserve">Средствами СЭД. </w:t>
      </w:r>
    </w:p>
    <w:p w14:paraId="25541D76" w14:textId="31B0304B" w:rsidR="00883C83" w:rsidRPr="00FA4738" w:rsidRDefault="00883C83" w:rsidP="00A66AE8">
      <w:pPr>
        <w:rPr>
          <w:b/>
          <w:bCs/>
        </w:rPr>
      </w:pPr>
      <w:r w:rsidRPr="00FA4738">
        <w:t>СЭД должна обеспечивать возможность применения сквозной NTLM аутентификации с доменом (AD) во всех компонентах, дающих доступ к программе.</w:t>
      </w:r>
    </w:p>
    <w:p w14:paraId="52A647BF" w14:textId="6B481C99" w:rsidR="002540EA" w:rsidRPr="00FA4738" w:rsidRDefault="001D6FDD" w:rsidP="00FA4738">
      <w:pPr>
        <w:pStyle w:val="a3"/>
        <w:keepNext/>
        <w:spacing w:before="300" w:after="200" w:line="360" w:lineRule="auto"/>
        <w:ind w:left="0" w:firstLine="709"/>
        <w:contextualSpacing w:val="0"/>
        <w:outlineLvl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65212537"/>
      <w:bookmarkStart w:id="80" w:name="_Toc128426209"/>
      <w:r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 w:rsidR="002540E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="00403CBB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F26C14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540EA" w:rsidRPr="00FA47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по сохранности информации при авариях</w:t>
      </w:r>
      <w:bookmarkEnd w:id="79"/>
      <w:bookmarkEnd w:id="80"/>
    </w:p>
    <w:p w14:paraId="487E05A1" w14:textId="4EFF4DB0" w:rsidR="00AA39B6" w:rsidRPr="00FA4738" w:rsidRDefault="00AA39B6" w:rsidP="00A66AE8">
      <w:pPr>
        <w:ind w:firstLine="709"/>
      </w:pPr>
      <w:r w:rsidRPr="00FA4738">
        <w:t xml:space="preserve">На стадии разработки должны быть предусмотрены средства для организации резервного копирования компонентов СЭД и обеспечения восстановления работоспособности Системы в случае программноаппаратных сбоев, включая аварийное отключение электропитания. Должны быть предусмотрены возможности по автоматическому созданию «точек отката базы данных» и ведению нескольких различных «версий» базы данных в пределах зоны ответственности системного администратора базы данных СЭД. СЭД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СЭД должна выдавать пользователю соответствующие аварийные сообщения, либо не допускать некорректное изменение данных внутри базы данных, </w:t>
      </w:r>
      <w:r w:rsidRPr="00FA4738">
        <w:lastRenderedPageBreak/>
        <w:t>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D457AE7" w14:textId="77777777" w:rsidR="00AA39B6" w:rsidRPr="00FA4738" w:rsidRDefault="00AA39B6" w:rsidP="00A66AE8">
      <w:pPr>
        <w:ind w:firstLine="709"/>
      </w:pPr>
      <w:r w:rsidRPr="00FA4738">
        <w:t>СЭД должна обеспечивать возможность проводить:</w:t>
      </w:r>
    </w:p>
    <w:p w14:paraId="26D2E538" w14:textId="525F601B" w:rsidR="00AA39B6" w:rsidRPr="00A66AE8" w:rsidRDefault="00AA39B6" w:rsidP="00A66AE8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 xml:space="preserve">ежедневное резервное копирование файлов данных; </w:t>
      </w:r>
    </w:p>
    <w:p w14:paraId="1F16F8BF" w14:textId="77192C03" w:rsidR="00AA39B6" w:rsidRPr="00A66AE8" w:rsidRDefault="00AA39B6" w:rsidP="00A66AE8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>еженедельное полное копирование файлов данных;</w:t>
      </w:r>
    </w:p>
    <w:p w14:paraId="082495D4" w14:textId="77777777" w:rsidR="00AA39B6" w:rsidRPr="00A66AE8" w:rsidRDefault="00AA39B6" w:rsidP="00A66AE8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AE8">
        <w:rPr>
          <w:rFonts w:ascii="Times New Roman" w:hAnsi="Times New Roman" w:cs="Times New Roman"/>
          <w:sz w:val="28"/>
          <w:szCs w:val="28"/>
        </w:rPr>
        <w:t xml:space="preserve">ежемесячное резервное копирование программных файлов; </w:t>
      </w:r>
    </w:p>
    <w:p w14:paraId="27EDB022" w14:textId="0376D5D6" w:rsidR="00AA39B6" w:rsidRPr="00FA4738" w:rsidRDefault="00A66AE8" w:rsidP="00A66AE8">
      <w:r>
        <w:t>Р</w:t>
      </w:r>
      <w:r w:rsidR="00AA39B6" w:rsidRPr="00FA4738">
        <w:t>езервное копирование при обновлении версии программного обеспечения СЭД</w:t>
      </w:r>
    </w:p>
    <w:p w14:paraId="1EE52AA7" w14:textId="4045E2F9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81" w:name="_Toc65212538"/>
      <w:bookmarkStart w:id="82" w:name="_Toc128426210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.1.1</w:t>
      </w:r>
      <w:r w:rsidR="00403CBB" w:rsidRPr="00FA4738">
        <w:rPr>
          <w:b/>
          <w:bCs/>
          <w:szCs w:val="28"/>
        </w:rPr>
        <w:t>0</w:t>
      </w:r>
      <w:r w:rsidR="00F26C14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защите от влияния внешних воздействий</w:t>
      </w:r>
      <w:bookmarkEnd w:id="81"/>
      <w:bookmarkEnd w:id="82"/>
    </w:p>
    <w:p w14:paraId="542138C2" w14:textId="4BA0F69C" w:rsidR="00477731" w:rsidRPr="00FA4738" w:rsidRDefault="00477731" w:rsidP="0074121A">
      <w:pPr>
        <w:ind w:firstLine="709"/>
        <w:rPr>
          <w:b/>
          <w:bCs/>
        </w:rPr>
      </w:pPr>
      <w:r w:rsidRPr="00FA4738">
        <w:t>Система должна иметь возможность функционирования при колебаниях напряжения электропитания в пределах от 155 до 265 В.</w:t>
      </w:r>
    </w:p>
    <w:p w14:paraId="59168BD4" w14:textId="3FD280F0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83" w:name="_Toc65212539"/>
      <w:bookmarkStart w:id="84" w:name="_Toc128426211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.1.1</w:t>
      </w:r>
      <w:r w:rsidR="00403CBB" w:rsidRPr="00FA4738">
        <w:rPr>
          <w:b/>
          <w:bCs/>
          <w:szCs w:val="28"/>
        </w:rPr>
        <w:t>1</w:t>
      </w:r>
      <w:r w:rsidR="00F26C14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патентной частоте</w:t>
      </w:r>
      <w:bookmarkEnd w:id="83"/>
      <w:r w:rsidR="00477731" w:rsidRPr="00FA4738">
        <w:rPr>
          <w:b/>
          <w:bCs/>
          <w:szCs w:val="28"/>
        </w:rPr>
        <w:t>.</w:t>
      </w:r>
      <w:bookmarkEnd w:id="84"/>
    </w:p>
    <w:p w14:paraId="09A95873" w14:textId="31114CD0" w:rsidR="00477731" w:rsidRPr="00FA4738" w:rsidRDefault="00477731" w:rsidP="00A66AE8">
      <w:pPr>
        <w:ind w:firstLine="709"/>
      </w:pPr>
      <w:r w:rsidRPr="00FA4738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 w14:paraId="67907C10" w14:textId="1A1CEB72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85" w:name="_Toc65212540"/>
      <w:bookmarkStart w:id="86" w:name="_Toc128426212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.1.1</w:t>
      </w:r>
      <w:r w:rsidR="00403CBB" w:rsidRPr="00FA4738">
        <w:rPr>
          <w:b/>
          <w:bCs/>
          <w:szCs w:val="28"/>
        </w:rPr>
        <w:t>2</w:t>
      </w:r>
      <w:r w:rsidR="00F26C14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по стандартизации и унификации</w:t>
      </w:r>
      <w:bookmarkEnd w:id="85"/>
      <w:bookmarkEnd w:id="86"/>
    </w:p>
    <w:p w14:paraId="4F5F6132" w14:textId="7FBC8FF1" w:rsidR="00477731" w:rsidRPr="00FA4738" w:rsidRDefault="00477731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</w:t>
      </w:r>
      <w:r w:rsidRPr="00FA4738">
        <w:rPr>
          <w:shd w:val="clear" w:color="auto" w:fill="FFFFFF"/>
        </w:rPr>
        <w:lastRenderedPageBreak/>
        <w:t>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 w:rsidRPr="00FA4738">
        <w:br/>
      </w:r>
      <w:r w:rsidRPr="00FA4738">
        <w:rPr>
          <w:shd w:val="clear" w:color="auto" w:fill="FFFFFF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  <w:r w:rsidRPr="00FA4738">
        <w:br/>
      </w:r>
      <w:r w:rsidRPr="00FA4738">
        <w:rPr>
          <w:shd w:val="clear" w:color="auto" w:fill="FFFFFF"/>
        </w:rPr>
        <w:t>Все надписи экранных форм, а также сообщения, выдаваемые пользователю (кроме системных сообщений), должны быть на русском языке.</w:t>
      </w:r>
    </w:p>
    <w:p w14:paraId="36401239" w14:textId="43A42ED1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87" w:name="_Toc65212541"/>
      <w:bookmarkStart w:id="88" w:name="_Toc128426213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.1.1</w:t>
      </w:r>
      <w:r w:rsidR="00403CBB" w:rsidRPr="00FA4738">
        <w:rPr>
          <w:b/>
          <w:bCs/>
          <w:szCs w:val="28"/>
        </w:rPr>
        <w:t>3</w:t>
      </w:r>
      <w:r w:rsidR="00F26C14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Дополнительные требования</w:t>
      </w:r>
      <w:bookmarkEnd w:id="87"/>
      <w:bookmarkEnd w:id="88"/>
    </w:p>
    <w:p w14:paraId="0CA4EA29" w14:textId="483025DA" w:rsidR="00477731" w:rsidRPr="00FA4738" w:rsidRDefault="00477731" w:rsidP="00A66AE8">
      <w:pPr>
        <w:ind w:firstLine="709"/>
        <w:rPr>
          <w:b/>
          <w:bCs/>
          <w:color w:val="FF0000"/>
        </w:rPr>
      </w:pPr>
      <w:r w:rsidRPr="00FA4738">
        <w:rPr>
          <w:shd w:val="clear" w:color="auto" w:fill="FEFEFE"/>
        </w:rPr>
        <w:t>Специальные требования по усмотрению разработчика или заказчика системы.</w:t>
      </w:r>
    </w:p>
    <w:p w14:paraId="01D58584" w14:textId="6E756301" w:rsidR="00F26C14" w:rsidRPr="00811E00" w:rsidRDefault="001D6FDD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89" w:name="_Toc65212542"/>
      <w:bookmarkStart w:id="90" w:name="_Toc128426214"/>
      <w:r w:rsidRPr="00811E00">
        <w:rPr>
          <w:b/>
          <w:bCs/>
          <w:szCs w:val="28"/>
        </w:rPr>
        <w:t>1.4</w:t>
      </w:r>
      <w:r w:rsidR="0063396F" w:rsidRPr="00811E00">
        <w:rPr>
          <w:b/>
          <w:bCs/>
          <w:szCs w:val="28"/>
        </w:rPr>
        <w:t>.2</w:t>
      </w:r>
      <w:r w:rsidR="00A34E87" w:rsidRPr="00811E00">
        <w:rPr>
          <w:b/>
          <w:bCs/>
          <w:szCs w:val="28"/>
        </w:rPr>
        <w:t>.</w:t>
      </w:r>
      <w:r w:rsidR="00F26C14" w:rsidRPr="00811E00">
        <w:rPr>
          <w:b/>
          <w:bCs/>
          <w:szCs w:val="28"/>
        </w:rPr>
        <w:t xml:space="preserve"> Требования к функциям (задачам), выполняемым системой</w:t>
      </w:r>
      <w:bookmarkEnd w:id="89"/>
      <w:bookmarkEnd w:id="90"/>
    </w:p>
    <w:p w14:paraId="40981CFD" w14:textId="20648045" w:rsidR="0063396F" w:rsidRPr="00811E00" w:rsidRDefault="00F26C14" w:rsidP="00FA4738">
      <w:pPr>
        <w:pStyle w:val="a9"/>
        <w:spacing w:before="0" w:beforeAutospacing="0" w:after="0" w:afterAutospacing="0"/>
        <w:ind w:firstLine="709"/>
        <w:contextualSpacing/>
        <w:rPr>
          <w:szCs w:val="28"/>
        </w:rPr>
      </w:pPr>
      <w:r w:rsidRPr="00811E00">
        <w:rPr>
          <w:szCs w:val="28"/>
        </w:rPr>
        <w:t xml:space="preserve">Таблица </w:t>
      </w:r>
      <w:r w:rsidR="00A81FED" w:rsidRPr="00811E00">
        <w:rPr>
          <w:szCs w:val="28"/>
        </w:rPr>
        <w:t>1</w:t>
      </w:r>
      <w:r w:rsidRPr="00811E00">
        <w:rPr>
          <w:szCs w:val="28"/>
        </w:rPr>
        <w:t xml:space="preserve"> – Требования к функциям, выполняемым системой.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8"/>
        <w:gridCol w:w="5117"/>
      </w:tblGrid>
      <w:tr w:rsidR="0086584C" w:rsidRPr="00811E00" w14:paraId="50259BE0" w14:textId="77777777" w:rsidTr="004C2048">
        <w:tc>
          <w:tcPr>
            <w:tcW w:w="0" w:type="auto"/>
          </w:tcPr>
          <w:p w14:paraId="693F1ED8" w14:textId="0F99EF2A" w:rsidR="00A3723A" w:rsidRPr="00811E00" w:rsidRDefault="00A3723A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Функция</w:t>
            </w:r>
          </w:p>
        </w:tc>
        <w:tc>
          <w:tcPr>
            <w:tcW w:w="5117" w:type="dxa"/>
          </w:tcPr>
          <w:p w14:paraId="358F2906" w14:textId="2C8EFF01" w:rsidR="00A3723A" w:rsidRPr="00811E00" w:rsidRDefault="00A3723A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Задача</w:t>
            </w:r>
          </w:p>
        </w:tc>
      </w:tr>
      <w:tr w:rsidR="0086584C" w:rsidRPr="00811E00" w14:paraId="7C9623F5" w14:textId="77777777" w:rsidTr="004C2048">
        <w:trPr>
          <w:trHeight w:val="160"/>
        </w:trPr>
        <w:tc>
          <w:tcPr>
            <w:tcW w:w="0" w:type="auto"/>
            <w:vMerge w:val="restart"/>
          </w:tcPr>
          <w:p w14:paraId="4DD9D244" w14:textId="1257BD9A" w:rsidR="00ED71AC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 xml:space="preserve">Работа с магазином </w:t>
            </w:r>
          </w:p>
        </w:tc>
        <w:tc>
          <w:tcPr>
            <w:tcW w:w="5117" w:type="dxa"/>
          </w:tcPr>
          <w:p w14:paraId="38645824" w14:textId="3F0F61D7" w:rsidR="00ED71AC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>Поиск товаров</w:t>
            </w:r>
          </w:p>
        </w:tc>
      </w:tr>
      <w:tr w:rsidR="0086584C" w:rsidRPr="00811E00" w14:paraId="3AF7202C" w14:textId="77777777" w:rsidTr="004C2048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811E00" w:rsidRDefault="00ED71AC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241E56DD" w14:textId="4C77DFF1" w:rsidR="00ED71AC" w:rsidRPr="00811E00" w:rsidRDefault="00811E00" w:rsidP="00811E00">
            <w:pPr>
              <w:pStyle w:val="a9"/>
              <w:spacing w:after="0" w:line="240" w:lineRule="auto"/>
              <w:rPr>
                <w:color w:val="000000" w:themeColor="text1"/>
                <w:szCs w:val="28"/>
                <w:lang w:eastAsia="en-US"/>
              </w:rPr>
            </w:pPr>
            <w:r w:rsidRPr="00811E00">
              <w:rPr>
                <w:color w:val="000000" w:themeColor="text1"/>
                <w:szCs w:val="28"/>
                <w:lang w:eastAsia="en-US"/>
              </w:rPr>
              <w:t>Выдача информации по запросу</w:t>
            </w:r>
          </w:p>
        </w:tc>
      </w:tr>
      <w:tr w:rsidR="0086584C" w:rsidRPr="00811E00" w14:paraId="75527ED0" w14:textId="77777777" w:rsidTr="004C2048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811E00" w:rsidRDefault="00ED71AC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702C7A08" w14:textId="49624ADF" w:rsidR="00ED71AC" w:rsidRPr="00811E00" w:rsidRDefault="00ED71AC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</w:tr>
      <w:tr w:rsidR="0086584C" w:rsidRPr="00811E00" w14:paraId="0452AD32" w14:textId="77777777" w:rsidTr="004C2048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811E00" w:rsidRDefault="00ED71AC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6D9EE8B7" w14:textId="5CFCD76A" w:rsidR="00ED71AC" w:rsidRPr="00811E00" w:rsidRDefault="00811E00" w:rsidP="00811E00">
            <w:pPr>
              <w:pStyle w:val="a9"/>
              <w:spacing w:after="0" w:line="240" w:lineRule="auto"/>
              <w:rPr>
                <w:color w:val="000000" w:themeColor="text1"/>
                <w:szCs w:val="28"/>
                <w:lang w:eastAsia="en-US"/>
              </w:rPr>
            </w:pPr>
            <w:r w:rsidRPr="00811E00">
              <w:rPr>
                <w:color w:val="000000" w:themeColor="text1"/>
                <w:szCs w:val="28"/>
                <w:lang w:eastAsia="en-US"/>
              </w:rPr>
              <w:t>Сохранение товаров в корзину</w:t>
            </w:r>
          </w:p>
        </w:tc>
      </w:tr>
      <w:tr w:rsidR="0086584C" w:rsidRPr="00811E00" w14:paraId="73CE2764" w14:textId="77777777" w:rsidTr="004C2048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811E00" w:rsidRDefault="00ED71AC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306A29B1" w14:textId="16572ADA" w:rsidR="00ED71AC" w:rsidRPr="00811E00" w:rsidRDefault="00811E00" w:rsidP="00811E00">
            <w:pPr>
              <w:pStyle w:val="a9"/>
              <w:spacing w:after="0" w:line="240" w:lineRule="auto"/>
              <w:rPr>
                <w:color w:val="000000" w:themeColor="text1"/>
                <w:szCs w:val="28"/>
                <w:lang w:eastAsia="en-US"/>
              </w:rPr>
            </w:pPr>
            <w:r w:rsidRPr="00811E00">
              <w:rPr>
                <w:color w:val="000000" w:themeColor="text1"/>
                <w:szCs w:val="28"/>
                <w:lang w:eastAsia="en-US"/>
              </w:rPr>
              <w:t>Удаление товаров из корзины</w:t>
            </w:r>
          </w:p>
        </w:tc>
      </w:tr>
      <w:tr w:rsidR="00811E00" w:rsidRPr="00811E00" w14:paraId="254C82C3" w14:textId="77777777" w:rsidTr="004C2048">
        <w:tc>
          <w:tcPr>
            <w:tcW w:w="0" w:type="auto"/>
          </w:tcPr>
          <w:p w14:paraId="26EE67C4" w14:textId="03EF0F8A" w:rsidR="00811E00" w:rsidRPr="00811E00" w:rsidRDefault="00811E00" w:rsidP="00811E00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>Информирование о сбоях</w:t>
            </w:r>
          </w:p>
        </w:tc>
        <w:tc>
          <w:tcPr>
            <w:tcW w:w="5117" w:type="dxa"/>
          </w:tcPr>
          <w:p w14:paraId="230F8420" w14:textId="714C8671" w:rsidR="00811E00" w:rsidRPr="00811E00" w:rsidRDefault="00811E00" w:rsidP="00811E00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 xml:space="preserve">Отправление </w:t>
            </w:r>
            <w:r>
              <w:rPr>
                <w:szCs w:val="28"/>
              </w:rPr>
              <w:t>уведомлений</w:t>
            </w:r>
            <w:r w:rsidRPr="00811E00">
              <w:rPr>
                <w:szCs w:val="28"/>
              </w:rPr>
              <w:t xml:space="preserve"> о сбоях</w:t>
            </w:r>
          </w:p>
        </w:tc>
      </w:tr>
      <w:tr w:rsidR="00811E00" w:rsidRPr="00811E00" w14:paraId="1253457E" w14:textId="77777777" w:rsidTr="004C2048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Работа с пользователями</w:t>
            </w:r>
          </w:p>
        </w:tc>
        <w:tc>
          <w:tcPr>
            <w:tcW w:w="5117" w:type="dxa"/>
          </w:tcPr>
          <w:p w14:paraId="79B7916F" w14:textId="287A300E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Регистрация пользователей</w:t>
            </w:r>
          </w:p>
        </w:tc>
      </w:tr>
      <w:tr w:rsidR="00811E00" w:rsidRPr="00811E00" w14:paraId="506593C7" w14:textId="77777777" w:rsidTr="004C2048">
        <w:trPr>
          <w:trHeight w:val="96"/>
        </w:trPr>
        <w:tc>
          <w:tcPr>
            <w:tcW w:w="0" w:type="auto"/>
            <w:vMerge/>
          </w:tcPr>
          <w:p w14:paraId="4E7B1A03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</w:p>
        </w:tc>
        <w:tc>
          <w:tcPr>
            <w:tcW w:w="5117" w:type="dxa"/>
          </w:tcPr>
          <w:p w14:paraId="63A1C73E" w14:textId="53690A0B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Авторизация пользователей</w:t>
            </w:r>
          </w:p>
        </w:tc>
      </w:tr>
      <w:tr w:rsidR="00811E00" w:rsidRPr="00811E00" w14:paraId="0FB052F7" w14:textId="77777777" w:rsidTr="00811E00">
        <w:trPr>
          <w:trHeight w:val="96"/>
        </w:trPr>
        <w:tc>
          <w:tcPr>
            <w:tcW w:w="0" w:type="auto"/>
            <w:vMerge/>
          </w:tcPr>
          <w:p w14:paraId="63E3159A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9C0ACC2" w14:textId="36958F28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szCs w:val="28"/>
              </w:rPr>
            </w:pPr>
            <w:r w:rsidRPr="00811E00">
              <w:rPr>
                <w:szCs w:val="28"/>
              </w:rPr>
              <w:t>Аутентификация пользователей</w:t>
            </w:r>
          </w:p>
        </w:tc>
      </w:tr>
      <w:tr w:rsidR="00811E00" w:rsidRPr="00811E00" w14:paraId="10EC4366" w14:textId="77777777" w:rsidTr="00811E00">
        <w:trPr>
          <w:trHeight w:val="525"/>
        </w:trPr>
        <w:tc>
          <w:tcPr>
            <w:tcW w:w="0" w:type="auto"/>
            <w:vMerge/>
          </w:tcPr>
          <w:p w14:paraId="7A6B81F4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9655EA3" w14:textId="7D4DBEB1" w:rsidR="00811E00" w:rsidRPr="00811E00" w:rsidRDefault="00811E00" w:rsidP="00811E00">
            <w:pPr>
              <w:pStyle w:val="a9"/>
              <w:spacing w:before="0" w:beforeAutospacing="0" w:after="0" w:afterAutospacing="0" w:line="240" w:lineRule="auto"/>
              <w:contextualSpacing/>
              <w:jc w:val="both"/>
              <w:rPr>
                <w:szCs w:val="28"/>
              </w:rPr>
            </w:pPr>
            <w:r w:rsidRPr="00811E00">
              <w:rPr>
                <w:szCs w:val="28"/>
              </w:rPr>
              <w:t xml:space="preserve">Редактирование личного кабинета </w:t>
            </w:r>
          </w:p>
        </w:tc>
      </w:tr>
      <w:tr w:rsidR="00811E00" w:rsidRPr="00811E00" w14:paraId="5D537E74" w14:textId="77777777" w:rsidTr="00811E00">
        <w:trPr>
          <w:trHeight w:val="442"/>
        </w:trPr>
        <w:tc>
          <w:tcPr>
            <w:tcW w:w="0" w:type="auto"/>
            <w:vMerge/>
          </w:tcPr>
          <w:p w14:paraId="37576936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F6C0047" w14:textId="71B9AE08" w:rsidR="00811E00" w:rsidRPr="00595DEC" w:rsidRDefault="00811E00" w:rsidP="00811E00">
            <w:pPr>
              <w:pStyle w:val="a9"/>
              <w:spacing w:before="0" w:after="0" w:line="240" w:lineRule="auto"/>
              <w:contextualSpacing/>
              <w:jc w:val="both"/>
              <w:rPr>
                <w:szCs w:val="28"/>
              </w:rPr>
            </w:pPr>
            <w:r w:rsidRPr="00595DEC">
              <w:rPr>
                <w:szCs w:val="28"/>
              </w:rPr>
              <w:t>Обращение в техническую поддержку</w:t>
            </w:r>
          </w:p>
        </w:tc>
      </w:tr>
      <w:tr w:rsidR="0086584C" w:rsidRPr="00811E00" w14:paraId="2CB34280" w14:textId="77777777" w:rsidTr="00811E00">
        <w:trPr>
          <w:trHeight w:val="240"/>
        </w:trPr>
        <w:tc>
          <w:tcPr>
            <w:tcW w:w="0" w:type="auto"/>
            <w:vMerge w:val="restart"/>
          </w:tcPr>
          <w:p w14:paraId="1F9DA80D" w14:textId="67CE7901" w:rsidR="00C51D96" w:rsidRPr="00811E00" w:rsidRDefault="007B7745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>Покупка товара</w:t>
            </w: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7E44B3D1" w14:textId="6569B194" w:rsidR="00C51D96" w:rsidRPr="00595DEC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Оформление заказа из корзины</w:t>
            </w:r>
          </w:p>
        </w:tc>
      </w:tr>
      <w:tr w:rsidR="0086584C" w:rsidRPr="00811E00" w14:paraId="522733E5" w14:textId="77777777" w:rsidTr="004C2048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811E00" w:rsidRDefault="00C51D96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5BB88DDD" w14:textId="588B9B29" w:rsidR="00C51D96" w:rsidRPr="00595DEC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Онлайн оплата товара</w:t>
            </w:r>
          </w:p>
        </w:tc>
      </w:tr>
      <w:tr w:rsidR="00811E00" w:rsidRPr="00811E00" w14:paraId="772540CD" w14:textId="77777777" w:rsidTr="004C2048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  <w:r w:rsidRPr="00811E00">
              <w:rPr>
                <w:szCs w:val="28"/>
              </w:rPr>
              <w:t>Обработка, хранение и поддержка БД</w:t>
            </w:r>
          </w:p>
        </w:tc>
        <w:tc>
          <w:tcPr>
            <w:tcW w:w="5117" w:type="dxa"/>
          </w:tcPr>
          <w:p w14:paraId="20D3C47A" w14:textId="64B383E8" w:rsidR="00811E00" w:rsidRPr="00595DEC" w:rsidRDefault="00811E00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Добавление товаров в БД</w:t>
            </w:r>
          </w:p>
        </w:tc>
      </w:tr>
      <w:tr w:rsidR="00811E00" w:rsidRPr="00811E00" w14:paraId="0F7C7D89" w14:textId="77777777" w:rsidTr="004C2048">
        <w:trPr>
          <w:trHeight w:val="256"/>
        </w:trPr>
        <w:tc>
          <w:tcPr>
            <w:tcW w:w="0" w:type="auto"/>
            <w:vMerge/>
          </w:tcPr>
          <w:p w14:paraId="3384922B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7FE857C8" w14:textId="4A7DDE35" w:rsidR="00811E00" w:rsidRPr="00595DEC" w:rsidRDefault="00811E00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Удаление товаров в БД</w:t>
            </w:r>
          </w:p>
        </w:tc>
      </w:tr>
      <w:tr w:rsidR="00811E00" w:rsidRPr="00811E00" w14:paraId="4B655CED" w14:textId="77777777" w:rsidTr="004C2048">
        <w:trPr>
          <w:trHeight w:val="394"/>
        </w:trPr>
        <w:tc>
          <w:tcPr>
            <w:tcW w:w="0" w:type="auto"/>
            <w:vMerge/>
          </w:tcPr>
          <w:p w14:paraId="3CE50C5D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</w:tcPr>
          <w:p w14:paraId="3A18258D" w14:textId="384335DA" w:rsidR="00811E00" w:rsidRPr="00595DEC" w:rsidRDefault="00595DEC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О</w:t>
            </w:r>
            <w:r w:rsidR="00811E00" w:rsidRPr="00595DEC">
              <w:rPr>
                <w:color w:val="000000" w:themeColor="text1"/>
                <w:szCs w:val="28"/>
              </w:rPr>
              <w:t>бновление товаров в БД</w:t>
            </w:r>
          </w:p>
        </w:tc>
      </w:tr>
      <w:tr w:rsidR="00811E00" w:rsidRPr="00811E00" w14:paraId="07CBF4B8" w14:textId="77777777" w:rsidTr="00595DEC">
        <w:trPr>
          <w:trHeight w:val="300"/>
        </w:trPr>
        <w:tc>
          <w:tcPr>
            <w:tcW w:w="0" w:type="auto"/>
            <w:vMerge/>
          </w:tcPr>
          <w:p w14:paraId="428D8EF4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BB20739" w14:textId="28095852" w:rsidR="00811E00" w:rsidRPr="00595DEC" w:rsidRDefault="00595DEC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>Создание резервной копии БД</w:t>
            </w:r>
          </w:p>
        </w:tc>
      </w:tr>
      <w:tr w:rsidR="00811E00" w:rsidRPr="00811E00" w14:paraId="00CAA5DB" w14:textId="77777777" w:rsidTr="00595DEC">
        <w:trPr>
          <w:trHeight w:val="345"/>
        </w:trPr>
        <w:tc>
          <w:tcPr>
            <w:tcW w:w="0" w:type="auto"/>
            <w:vMerge/>
          </w:tcPr>
          <w:p w14:paraId="1AAD653D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  <w:tcBorders>
              <w:bottom w:val="nil"/>
            </w:tcBorders>
          </w:tcPr>
          <w:p w14:paraId="0911893D" w14:textId="73829145" w:rsidR="00811E00" w:rsidRPr="00595DEC" w:rsidRDefault="00595DEC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  <w:r w:rsidRPr="00595DEC">
              <w:rPr>
                <w:color w:val="000000" w:themeColor="text1"/>
                <w:szCs w:val="28"/>
              </w:rPr>
              <w:t xml:space="preserve">Обновление системы в соответствии с резервной </w:t>
            </w:r>
            <w:r>
              <w:rPr>
                <w:color w:val="000000" w:themeColor="text1"/>
                <w:szCs w:val="28"/>
              </w:rPr>
              <w:t>копией</w:t>
            </w:r>
          </w:p>
        </w:tc>
      </w:tr>
      <w:tr w:rsidR="00811E00" w:rsidRPr="00811E00" w14:paraId="455536AE" w14:textId="77777777" w:rsidTr="00595DEC">
        <w:trPr>
          <w:trHeight w:val="70"/>
        </w:trPr>
        <w:tc>
          <w:tcPr>
            <w:tcW w:w="0" w:type="auto"/>
            <w:vMerge/>
          </w:tcPr>
          <w:p w14:paraId="1E466ECD" w14:textId="77777777" w:rsidR="00811E00" w:rsidRPr="00811E00" w:rsidRDefault="00811E00" w:rsidP="00FA4738">
            <w:pPr>
              <w:pStyle w:val="a9"/>
              <w:spacing w:before="0" w:beforeAutospacing="0" w:after="0" w:afterAutospacing="0"/>
              <w:contextualSpacing/>
              <w:rPr>
                <w:color w:val="FF0000"/>
                <w:szCs w:val="28"/>
              </w:rPr>
            </w:pPr>
          </w:p>
        </w:tc>
        <w:tc>
          <w:tcPr>
            <w:tcW w:w="5117" w:type="dxa"/>
            <w:tcBorders>
              <w:top w:val="nil"/>
            </w:tcBorders>
          </w:tcPr>
          <w:p w14:paraId="0F1575CF" w14:textId="77777777" w:rsidR="00811E00" w:rsidRPr="00811E00" w:rsidRDefault="00811E00" w:rsidP="00FA4738">
            <w:pPr>
              <w:pStyle w:val="a9"/>
              <w:spacing w:before="0" w:after="0"/>
              <w:contextualSpacing/>
              <w:rPr>
                <w:color w:val="FF0000"/>
                <w:szCs w:val="28"/>
              </w:rPr>
            </w:pPr>
          </w:p>
        </w:tc>
      </w:tr>
    </w:tbl>
    <w:p w14:paraId="1856C37D" w14:textId="5B9905B4" w:rsidR="002540EA" w:rsidRPr="00811E00" w:rsidRDefault="001D6FDD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91" w:name="_Toc65212543"/>
      <w:bookmarkStart w:id="92" w:name="_Toc128426215"/>
      <w:r w:rsidRPr="00811E00">
        <w:rPr>
          <w:b/>
          <w:bCs/>
          <w:szCs w:val="28"/>
        </w:rPr>
        <w:t>1.4</w:t>
      </w:r>
      <w:r w:rsidR="002540EA" w:rsidRPr="00811E00">
        <w:rPr>
          <w:b/>
          <w:bCs/>
          <w:szCs w:val="28"/>
        </w:rPr>
        <w:t>.3</w:t>
      </w:r>
      <w:r w:rsidR="00A34E87" w:rsidRPr="00811E00">
        <w:rPr>
          <w:b/>
          <w:bCs/>
          <w:szCs w:val="28"/>
        </w:rPr>
        <w:t>.</w:t>
      </w:r>
      <w:r w:rsidR="002540EA" w:rsidRPr="00811E00">
        <w:rPr>
          <w:b/>
          <w:bCs/>
          <w:szCs w:val="28"/>
        </w:rPr>
        <w:t xml:space="preserve"> Требования к видам обеспечения</w:t>
      </w:r>
      <w:bookmarkEnd w:id="91"/>
      <w:bookmarkEnd w:id="92"/>
    </w:p>
    <w:p w14:paraId="53965BB1" w14:textId="4C590ABF" w:rsidR="002540EA" w:rsidRPr="00FA4738" w:rsidRDefault="001D6FDD" w:rsidP="00FA4738">
      <w:pPr>
        <w:pStyle w:val="a9"/>
        <w:keepNext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93" w:name="_Toc65212544"/>
      <w:bookmarkStart w:id="94" w:name="_Toc128426216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.3.1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математическому обеспечению системы</w:t>
      </w:r>
      <w:bookmarkEnd w:id="93"/>
      <w:bookmarkEnd w:id="94"/>
    </w:p>
    <w:p w14:paraId="0EFE2592" w14:textId="35D6499B" w:rsidR="003F1582" w:rsidRPr="00FA4738" w:rsidRDefault="003F1582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7BC80A30" w14:textId="53D97915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95" w:name="_Toc65212545"/>
      <w:bookmarkStart w:id="96" w:name="_Toc128426217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.3.2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информационному обеспечению системы</w:t>
      </w:r>
      <w:bookmarkEnd w:id="95"/>
      <w:bookmarkEnd w:id="96"/>
    </w:p>
    <w:p w14:paraId="5906ED80" w14:textId="2CD54473" w:rsidR="003F1582" w:rsidRPr="00FA4738" w:rsidRDefault="003F1582" w:rsidP="00A66AE8">
      <w:pPr>
        <w:rPr>
          <w:b/>
          <w:bCs/>
          <w:szCs w:val="28"/>
        </w:rPr>
      </w:pPr>
      <w:r w:rsidRPr="00A66AE8">
        <w:t>Состав, структура и способы организации данных в системе должны быть определены на этапе технического проектирования.</w:t>
      </w:r>
      <w:r w:rsidRPr="00A66AE8">
        <w:br/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  <w:r w:rsidRPr="00A66AE8">
        <w:br/>
      </w:r>
      <w:r w:rsidRPr="00FA4738">
        <w:rPr>
          <w:szCs w:val="28"/>
          <w:shd w:val="clear" w:color="auto" w:fill="FFFFFF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 w:rsidRPr="00FA4738">
        <w:rPr>
          <w:szCs w:val="28"/>
        </w:rPr>
        <w:br/>
      </w:r>
      <w:r w:rsidRPr="00FA4738">
        <w:rPr>
          <w:szCs w:val="28"/>
          <w:shd w:val="clear" w:color="auto" w:fill="FFFFFF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 w:rsidRPr="00FA4738">
        <w:rPr>
          <w:szCs w:val="28"/>
        </w:rPr>
        <w:br/>
      </w:r>
      <w:r w:rsidRPr="00FA4738">
        <w:rPr>
          <w:szCs w:val="28"/>
          <w:shd w:val="clear" w:color="auto" w:fill="FFFFFF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  <w:r w:rsidRPr="00FA4738">
        <w:rPr>
          <w:szCs w:val="28"/>
        </w:rPr>
        <w:br/>
      </w:r>
      <w:r w:rsidRPr="00FA4738">
        <w:rPr>
          <w:szCs w:val="28"/>
          <w:shd w:val="clear" w:color="auto" w:fill="FFFFFF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01D7B399" w14:textId="2906AED5" w:rsidR="002540EA" w:rsidRPr="00FA4738" w:rsidRDefault="001D6FDD" w:rsidP="00FA4738">
      <w:pPr>
        <w:pStyle w:val="a9"/>
        <w:keepNext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97" w:name="_Toc65212546"/>
      <w:bookmarkStart w:id="98" w:name="_Toc128426218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.3.3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лингвистическому обеспечению системы</w:t>
      </w:r>
      <w:bookmarkEnd w:id="97"/>
      <w:bookmarkEnd w:id="98"/>
    </w:p>
    <w:p w14:paraId="006DDA41" w14:textId="6559E418" w:rsidR="00A97FD0" w:rsidRPr="00FA4738" w:rsidRDefault="00A97FD0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684F2F4F" w14:textId="1B673306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99" w:name="_Toc65212547"/>
      <w:bookmarkStart w:id="100" w:name="_Toc128426219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.3.4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программному обеспечению системы</w:t>
      </w:r>
      <w:bookmarkEnd w:id="99"/>
      <w:bookmarkEnd w:id="100"/>
    </w:p>
    <w:p w14:paraId="611D24B3" w14:textId="59C0656E" w:rsidR="00A97FD0" w:rsidRPr="00FA4738" w:rsidRDefault="00A97FD0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</w:t>
      </w:r>
    </w:p>
    <w:p w14:paraId="7BFCFF7B" w14:textId="061B1C0A" w:rsidR="002540EA" w:rsidRPr="00595DEC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101" w:name="_Toc65212548"/>
      <w:bookmarkStart w:id="102" w:name="_Toc128426220"/>
      <w:r w:rsidRPr="00595DEC">
        <w:rPr>
          <w:b/>
          <w:bCs/>
          <w:szCs w:val="28"/>
        </w:rPr>
        <w:t>1.4</w:t>
      </w:r>
      <w:r w:rsidR="002540EA" w:rsidRPr="00595DEC">
        <w:rPr>
          <w:b/>
          <w:bCs/>
          <w:szCs w:val="28"/>
        </w:rPr>
        <w:t>.3.5</w:t>
      </w:r>
      <w:r w:rsidR="00A34E87" w:rsidRPr="00595DEC">
        <w:rPr>
          <w:b/>
          <w:bCs/>
          <w:szCs w:val="28"/>
        </w:rPr>
        <w:t>.</w:t>
      </w:r>
      <w:r w:rsidR="002540EA" w:rsidRPr="00595DEC">
        <w:rPr>
          <w:b/>
          <w:bCs/>
          <w:szCs w:val="28"/>
        </w:rPr>
        <w:t xml:space="preserve"> Требования к техническому обеспечению</w:t>
      </w:r>
      <w:bookmarkEnd w:id="101"/>
      <w:bookmarkEnd w:id="102"/>
    </w:p>
    <w:p w14:paraId="4D79DDAF" w14:textId="77777777" w:rsidR="00595DEC" w:rsidRDefault="00595DEC" w:rsidP="00595DEC">
      <w:pPr>
        <w:pStyle w:val="a9"/>
        <w:shd w:val="clear" w:color="auto" w:fill="FFFFFF"/>
        <w:spacing w:before="264" w:beforeAutospacing="0" w:after="264" w:afterAutospacing="0"/>
        <w:ind w:left="720"/>
        <w:rPr>
          <w:color w:val="000000"/>
          <w:szCs w:val="28"/>
        </w:rPr>
      </w:pPr>
      <w:bookmarkStart w:id="103" w:name="_Toc65212549"/>
      <w:r>
        <w:rPr>
          <w:color w:val="000000"/>
          <w:szCs w:val="28"/>
        </w:rPr>
        <w:t>В состав комплекса должны следующие технические средства:</w:t>
      </w:r>
    </w:p>
    <w:p w14:paraId="573A71FE" w14:textId="77777777" w:rsidR="00595DEC" w:rsidRDefault="00595DEC" w:rsidP="00595DEC">
      <w:pPr>
        <w:pStyle w:val="a9"/>
        <w:numPr>
          <w:ilvl w:val="0"/>
          <w:numId w:val="43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Серверы БД</w:t>
      </w:r>
    </w:p>
    <w:p w14:paraId="7833FAEE" w14:textId="77777777" w:rsidR="00595DEC" w:rsidRDefault="00595DEC" w:rsidP="00595DEC">
      <w:pPr>
        <w:pStyle w:val="a9"/>
        <w:numPr>
          <w:ilvl w:val="0"/>
          <w:numId w:val="43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Серверы интернет-магазина</w:t>
      </w:r>
    </w:p>
    <w:p w14:paraId="7D2E7E9C" w14:textId="77777777" w:rsidR="00595DEC" w:rsidRDefault="00595DEC" w:rsidP="00595DEC">
      <w:pPr>
        <w:pStyle w:val="a9"/>
        <w:numPr>
          <w:ilvl w:val="0"/>
          <w:numId w:val="43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Сервер системы формирования отчетности</w:t>
      </w:r>
    </w:p>
    <w:p w14:paraId="7BBC1424" w14:textId="77777777" w:rsidR="00595DEC" w:rsidRDefault="00595DEC" w:rsidP="00595DEC">
      <w:pPr>
        <w:pStyle w:val="a9"/>
        <w:numPr>
          <w:ilvl w:val="0"/>
          <w:numId w:val="43"/>
        </w:numPr>
        <w:shd w:val="clear" w:color="auto" w:fill="FFFFFF"/>
        <w:spacing w:before="264" w:beforeAutospacing="0" w:after="264" w:afterAutospacing="0"/>
        <w:rPr>
          <w:color w:val="000000"/>
          <w:szCs w:val="28"/>
        </w:rPr>
      </w:pPr>
      <w:r>
        <w:rPr>
          <w:color w:val="000000"/>
          <w:szCs w:val="28"/>
        </w:rPr>
        <w:t>ПК администраторов.</w:t>
      </w:r>
    </w:p>
    <w:p w14:paraId="4DA25932" w14:textId="7FC68C27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104" w:name="_Toc128426221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.3.6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метрологическому обеспечению</w:t>
      </w:r>
      <w:bookmarkEnd w:id="103"/>
      <w:bookmarkEnd w:id="104"/>
    </w:p>
    <w:p w14:paraId="7EFBC0F4" w14:textId="5D83C857" w:rsidR="00A33D39" w:rsidRPr="00FA4738" w:rsidRDefault="00A33D39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>Требования к метрологическому обеспечению не предъявляются.</w:t>
      </w:r>
    </w:p>
    <w:p w14:paraId="2E2F2B38" w14:textId="53A32FF8" w:rsidR="002540EA" w:rsidRPr="00FA4738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105" w:name="_Toc65212550"/>
      <w:bookmarkStart w:id="106" w:name="_Toc128426222"/>
      <w:r w:rsidRPr="00FA4738">
        <w:rPr>
          <w:b/>
          <w:bCs/>
          <w:szCs w:val="28"/>
        </w:rPr>
        <w:t>1.4</w:t>
      </w:r>
      <w:r w:rsidR="002540EA" w:rsidRPr="00FA4738">
        <w:rPr>
          <w:b/>
          <w:bCs/>
          <w:szCs w:val="28"/>
        </w:rPr>
        <w:t>.3.7</w:t>
      </w:r>
      <w:r w:rsidR="00A34E87" w:rsidRPr="00FA4738">
        <w:rPr>
          <w:b/>
          <w:bCs/>
          <w:szCs w:val="28"/>
        </w:rPr>
        <w:t>.</w:t>
      </w:r>
      <w:r w:rsidR="002540EA" w:rsidRPr="00FA4738">
        <w:rPr>
          <w:b/>
          <w:bCs/>
          <w:szCs w:val="28"/>
        </w:rPr>
        <w:t xml:space="preserve"> Требования к организационному обеспечению</w:t>
      </w:r>
      <w:bookmarkEnd w:id="105"/>
      <w:bookmarkEnd w:id="106"/>
    </w:p>
    <w:p w14:paraId="36741B94" w14:textId="7F1C1B21" w:rsidR="00A33D39" w:rsidRPr="00FA4738" w:rsidRDefault="00A33D39" w:rsidP="00A66AE8">
      <w:pPr>
        <w:ind w:firstLine="709"/>
        <w:rPr>
          <w:b/>
          <w:bCs/>
        </w:rPr>
      </w:pPr>
      <w:r w:rsidRPr="00FA4738">
        <w:rPr>
          <w:shd w:val="clear" w:color="auto" w:fill="FFFFFF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3EEA7DBF" w14:textId="217DCF24" w:rsidR="002540EA" w:rsidRPr="00595DEC" w:rsidRDefault="001D6FDD" w:rsidP="00FA4738">
      <w:pPr>
        <w:pStyle w:val="a9"/>
        <w:spacing w:before="300" w:beforeAutospacing="0" w:after="200" w:afterAutospacing="0"/>
        <w:ind w:firstLine="709"/>
        <w:outlineLvl w:val="2"/>
        <w:rPr>
          <w:b/>
          <w:bCs/>
          <w:szCs w:val="28"/>
        </w:rPr>
      </w:pPr>
      <w:bookmarkStart w:id="107" w:name="_Toc65212551"/>
      <w:bookmarkStart w:id="108" w:name="_Toc128426223"/>
      <w:r w:rsidRPr="00595DEC">
        <w:rPr>
          <w:b/>
          <w:bCs/>
          <w:szCs w:val="28"/>
        </w:rPr>
        <w:t>1.4</w:t>
      </w:r>
      <w:r w:rsidR="002540EA" w:rsidRPr="00595DEC">
        <w:rPr>
          <w:b/>
          <w:bCs/>
          <w:szCs w:val="28"/>
        </w:rPr>
        <w:t>.3.8</w:t>
      </w:r>
      <w:r w:rsidR="00A34E87" w:rsidRPr="00595DEC">
        <w:rPr>
          <w:b/>
          <w:bCs/>
          <w:szCs w:val="28"/>
        </w:rPr>
        <w:t>.</w:t>
      </w:r>
      <w:r w:rsidR="002540EA" w:rsidRPr="00595DEC">
        <w:rPr>
          <w:b/>
          <w:bCs/>
          <w:szCs w:val="28"/>
        </w:rPr>
        <w:t xml:space="preserve"> Требования к методическому обеспечению</w:t>
      </w:r>
      <w:bookmarkEnd w:id="107"/>
      <w:bookmarkEnd w:id="108"/>
    </w:p>
    <w:p w14:paraId="6E80751A" w14:textId="02E1931E" w:rsidR="0063396F" w:rsidRPr="00595DEC" w:rsidRDefault="00843DD1" w:rsidP="00595DEC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95DEC">
        <w:rPr>
          <w:rFonts w:ascii="Times New Roman" w:eastAsia="Times New Roman" w:hAnsi="Times New Roman" w:cs="Times New Roman"/>
          <w:color w:val="auto"/>
          <w:sz w:val="28"/>
          <w:szCs w:val="28"/>
        </w:rPr>
        <w:t>Должны быть разработаны следующие типы</w:t>
      </w:r>
      <w:r w:rsidR="0063396F" w:rsidRPr="00595DE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руководств:</w:t>
      </w:r>
    </w:p>
    <w:p w14:paraId="1DC55689" w14:textId="1023C64C" w:rsidR="00595DEC" w:rsidRPr="00595DEC" w:rsidRDefault="00595DEC" w:rsidP="00595DEC">
      <w:pPr>
        <w:ind w:firstLine="709"/>
        <w:jc w:val="both"/>
        <w:rPr>
          <w:color w:val="000000" w:themeColor="text1"/>
          <w:szCs w:val="28"/>
        </w:rPr>
      </w:pPr>
      <w:r w:rsidRPr="00595DEC">
        <w:rPr>
          <w:color w:val="000000" w:themeColor="text1"/>
          <w:szCs w:val="28"/>
        </w:rPr>
        <w:t>Руководство разработчика по подключению системы к БД, по ожидаемой стилистике системы и по требованиям к резервному копированию</w:t>
      </w:r>
      <w:r>
        <w:rPr>
          <w:color w:val="000000" w:themeColor="text1"/>
          <w:szCs w:val="28"/>
        </w:rPr>
        <w:t xml:space="preserve">. </w:t>
      </w:r>
      <w:r w:rsidRPr="00595DEC">
        <w:rPr>
          <w:color w:val="000000" w:themeColor="text1"/>
          <w:szCs w:val="28"/>
        </w:rPr>
        <w:t>Руководство оператора по работе с клиентами, по предметной области</w:t>
      </w:r>
      <w:r>
        <w:rPr>
          <w:color w:val="000000" w:themeColor="text1"/>
          <w:szCs w:val="28"/>
        </w:rPr>
        <w:t xml:space="preserve">. </w:t>
      </w:r>
      <w:r w:rsidRPr="00595DEC">
        <w:rPr>
          <w:color w:val="000000" w:themeColor="text1"/>
          <w:szCs w:val="28"/>
        </w:rPr>
        <w:t>Руководство администратора по организации работы системы</w:t>
      </w:r>
    </w:p>
    <w:p w14:paraId="213C3B55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EBCF995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BF8A77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92FE00F" w14:textId="7C0308E8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B79A5D1" w14:textId="24DB0E61" w:rsidR="00A33D39" w:rsidRPr="00FA4738" w:rsidRDefault="00A33D39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C375B6" w14:textId="77777777" w:rsidR="00A33D39" w:rsidRPr="00FA4738" w:rsidRDefault="00A33D39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CB35758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2AB823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E70981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C93839C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2CBE69" w14:textId="77777777" w:rsidR="004C2048" w:rsidRPr="00FA4738" w:rsidRDefault="004C2048" w:rsidP="00FA47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2AB2D22" w14:textId="1A73136B" w:rsidR="0063396F" w:rsidRPr="00FA4738" w:rsidRDefault="0063396F" w:rsidP="00FA4738">
      <w:pPr>
        <w:pStyle w:val="a3"/>
        <w:numPr>
          <w:ilvl w:val="1"/>
          <w:numId w:val="42"/>
        </w:numPr>
        <w:spacing w:before="240" w:after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9" w:name="_Toc65212552"/>
      <w:bookmarkStart w:id="110" w:name="_Toc128426224"/>
      <w:r w:rsidRPr="00FA4738">
        <w:rPr>
          <w:rFonts w:ascii="Times New Roman" w:hAnsi="Times New Roman" w:cs="Times New Roman"/>
          <w:b/>
          <w:bCs/>
          <w:sz w:val="32"/>
          <w:szCs w:val="32"/>
        </w:rPr>
        <w:t>РЕБОВАНИЯ К СОСТАВУ И СОДЕРЖАНИЮ РАБОТ ПО ПОДГОТОВКЕ ОБЪЕКТА АВТОМАТИЗАЦИИ К ВВОДУ СИСТЕМЫ В ДЕЙСТВИЕ</w:t>
      </w:r>
      <w:bookmarkEnd w:id="109"/>
      <w:bookmarkEnd w:id="110"/>
    </w:p>
    <w:p w14:paraId="3BEF5A40" w14:textId="77777777" w:rsidR="0063396F" w:rsidRPr="00595DEC" w:rsidRDefault="0063396F" w:rsidP="00FA4738">
      <w:pPr>
        <w:pStyle w:val="a9"/>
        <w:spacing w:before="0" w:beforeAutospacing="0" w:after="0" w:afterAutospacing="0"/>
        <w:ind w:firstLine="709"/>
        <w:contextualSpacing/>
        <w:rPr>
          <w:szCs w:val="28"/>
        </w:rPr>
      </w:pPr>
      <w:r w:rsidRPr="00595DEC">
        <w:rPr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1882B1B" w14:textId="77777777" w:rsidR="00595DEC" w:rsidRDefault="004C2048" w:rsidP="00595DEC">
      <w:pPr>
        <w:pStyle w:val="a9"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111" w:name="_Toc65212553"/>
      <w:bookmarkStart w:id="112" w:name="_Toc128426225"/>
      <w:r w:rsidRPr="00595DEC">
        <w:rPr>
          <w:b/>
          <w:bCs/>
          <w:szCs w:val="28"/>
        </w:rPr>
        <w:t>1.5</w:t>
      </w:r>
      <w:r w:rsidR="0063396F" w:rsidRPr="00595DEC">
        <w:rPr>
          <w:b/>
          <w:bCs/>
          <w:szCs w:val="28"/>
        </w:rPr>
        <w:t>.1</w:t>
      </w:r>
      <w:r w:rsidR="00A34E87" w:rsidRPr="00595DEC">
        <w:rPr>
          <w:b/>
          <w:bCs/>
          <w:szCs w:val="28"/>
        </w:rPr>
        <w:t>.</w:t>
      </w:r>
      <w:r w:rsidR="0063396F" w:rsidRPr="00595DEC">
        <w:rPr>
          <w:b/>
          <w:bCs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111"/>
      <w:bookmarkEnd w:id="112"/>
    </w:p>
    <w:p w14:paraId="74128085" w14:textId="3D7AC254" w:rsidR="00595DEC" w:rsidRPr="00595DEC" w:rsidRDefault="00595DEC" w:rsidP="00A66AE8">
      <w:pPr>
        <w:ind w:firstLine="709"/>
        <w:rPr>
          <w:b/>
          <w:bCs/>
        </w:rPr>
      </w:pPr>
      <w:r>
        <w:rPr>
          <w:shd w:val="clear" w:color="auto" w:fill="FFFFFF"/>
        </w:rPr>
        <w:t>Д</w:t>
      </w:r>
      <w:r w:rsidRPr="00595DEC">
        <w:rPr>
          <w:shd w:val="clear" w:color="auto" w:fill="FFFFFF"/>
        </w:rPr>
        <w:t>олжны быть проведены системно-аналитические мероприятия по формализации, категоризации, описания атрибутивного состава документов и форм документов аналитического и статистического учета.</w:t>
      </w:r>
    </w:p>
    <w:p w14:paraId="33090F14" w14:textId="26CB1201" w:rsidR="0063396F" w:rsidRDefault="004C2048" w:rsidP="00FA4738">
      <w:pPr>
        <w:pStyle w:val="a9"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113" w:name="_Toc65212554"/>
      <w:bookmarkStart w:id="114" w:name="_Toc128426226"/>
      <w:r w:rsidRPr="00595DEC">
        <w:rPr>
          <w:b/>
          <w:bCs/>
          <w:szCs w:val="28"/>
        </w:rPr>
        <w:t>1.5</w:t>
      </w:r>
      <w:r w:rsidR="0063396F" w:rsidRPr="00595DEC">
        <w:rPr>
          <w:b/>
          <w:bCs/>
          <w:szCs w:val="28"/>
        </w:rPr>
        <w:t>.2</w:t>
      </w:r>
      <w:r w:rsidR="00A34E87" w:rsidRPr="00595DEC">
        <w:rPr>
          <w:b/>
          <w:bCs/>
          <w:szCs w:val="28"/>
        </w:rPr>
        <w:t>.</w:t>
      </w:r>
      <w:r w:rsidR="0063396F" w:rsidRPr="00595DEC">
        <w:rPr>
          <w:b/>
          <w:bCs/>
          <w:szCs w:val="28"/>
        </w:rPr>
        <w:t xml:space="preserve"> Изменения, которые необходимо осуществить в объекте автоматизации</w:t>
      </w:r>
      <w:bookmarkEnd w:id="113"/>
      <w:bookmarkEnd w:id="114"/>
    </w:p>
    <w:p w14:paraId="577E7020" w14:textId="79797F2B" w:rsidR="00DC456C" w:rsidRPr="00DC456C" w:rsidRDefault="00DC456C" w:rsidP="00A66AE8">
      <w:pPr>
        <w:ind w:firstLine="709"/>
      </w:pPr>
      <w:r>
        <w:t xml:space="preserve">Создание работоспособного и доступного интернет-ресурса для продажи одежды. </w:t>
      </w:r>
    </w:p>
    <w:p w14:paraId="4973934A" w14:textId="1A4A1317" w:rsidR="00DC456C" w:rsidRPr="00595DEC" w:rsidRDefault="00DC456C" w:rsidP="00A66AE8">
      <w:pPr>
        <w:ind w:firstLine="709"/>
        <w:rPr>
          <w:b/>
          <w:bCs/>
        </w:rPr>
      </w:pPr>
      <w:r w:rsidRPr="00DC456C">
        <w:rPr>
          <w:color w:val="000000" w:themeColor="text1"/>
        </w:rPr>
        <w:t>Весь перечень товаров магазина должен быть представлен на разрабатываемом интернет-ресурсе</w:t>
      </w:r>
      <w:r>
        <w:rPr>
          <w:color w:val="000000" w:themeColor="text1"/>
        </w:rPr>
        <w:t xml:space="preserve">. </w:t>
      </w:r>
    </w:p>
    <w:p w14:paraId="3AF99359" w14:textId="112947E0" w:rsidR="0063396F" w:rsidRDefault="004C2048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115" w:name="_Toc65212555"/>
      <w:bookmarkStart w:id="116" w:name="_Toc128426227"/>
      <w:r w:rsidRPr="00595DEC">
        <w:rPr>
          <w:b/>
          <w:bCs/>
          <w:szCs w:val="28"/>
        </w:rPr>
        <w:t>1.5</w:t>
      </w:r>
      <w:r w:rsidR="0063396F" w:rsidRPr="00595DEC">
        <w:rPr>
          <w:b/>
          <w:bCs/>
          <w:szCs w:val="28"/>
        </w:rPr>
        <w:t>.3</w:t>
      </w:r>
      <w:r w:rsidR="00A34E87" w:rsidRPr="00595DEC">
        <w:rPr>
          <w:b/>
          <w:bCs/>
          <w:szCs w:val="28"/>
        </w:rPr>
        <w:t>.</w:t>
      </w:r>
      <w:r w:rsidR="0063396F" w:rsidRPr="00595DEC">
        <w:rPr>
          <w:b/>
          <w:bCs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15"/>
      <w:bookmarkEnd w:id="116"/>
    </w:p>
    <w:p w14:paraId="3DA9749D" w14:textId="77777777" w:rsidR="001A4BB6" w:rsidRPr="001A4BB6" w:rsidRDefault="001A4BB6" w:rsidP="001A4BB6">
      <w:pPr>
        <w:pStyle w:val="a9"/>
        <w:shd w:val="clear" w:color="auto" w:fill="FFFFFF"/>
        <w:spacing w:before="120" w:beforeAutospacing="0" w:after="120" w:afterAutospacing="0"/>
        <w:ind w:left="120" w:right="450"/>
        <w:rPr>
          <w:szCs w:val="28"/>
        </w:rPr>
      </w:pPr>
      <w:r w:rsidRPr="001A4BB6">
        <w:rPr>
          <w:szCs w:val="28"/>
        </w:rPr>
        <w:t>Для обеспечения первого способа используется средства, разработанные Исполнителем.</w:t>
      </w:r>
    </w:p>
    <w:p w14:paraId="28EB8CD1" w14:textId="77777777" w:rsidR="001A4BB6" w:rsidRPr="001A4BB6" w:rsidRDefault="001A4BB6" w:rsidP="001A4BB6">
      <w:pPr>
        <w:pStyle w:val="a9"/>
        <w:shd w:val="clear" w:color="auto" w:fill="FFFFFF"/>
        <w:spacing w:before="120" w:beforeAutospacing="0" w:after="120" w:afterAutospacing="0"/>
        <w:ind w:left="120" w:right="450"/>
        <w:rPr>
          <w:szCs w:val="28"/>
        </w:rPr>
      </w:pPr>
      <w:r w:rsidRPr="001A4BB6">
        <w:rPr>
          <w:szCs w:val="28"/>
        </w:rPr>
        <w:t>Для обеспечения второго способа используется персонал объектов автоматизации Заказчика.</w:t>
      </w:r>
    </w:p>
    <w:p w14:paraId="77B7055C" w14:textId="77777777" w:rsidR="00DC456C" w:rsidRPr="00595DEC" w:rsidRDefault="00DC456C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</w:p>
    <w:p w14:paraId="102FE752" w14:textId="349EC98F" w:rsidR="0063396F" w:rsidRDefault="004C2048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117" w:name="_Toc65212556"/>
      <w:bookmarkStart w:id="118" w:name="_Toc128426228"/>
      <w:r w:rsidRPr="00595DEC">
        <w:rPr>
          <w:b/>
          <w:bCs/>
          <w:szCs w:val="28"/>
        </w:rPr>
        <w:t>1.5</w:t>
      </w:r>
      <w:r w:rsidR="0063396F" w:rsidRPr="00595DEC">
        <w:rPr>
          <w:b/>
          <w:bCs/>
          <w:szCs w:val="28"/>
        </w:rPr>
        <w:t>.4</w:t>
      </w:r>
      <w:r w:rsidR="00A34E87" w:rsidRPr="00595DEC">
        <w:rPr>
          <w:b/>
          <w:bCs/>
          <w:szCs w:val="28"/>
        </w:rPr>
        <w:t>.</w:t>
      </w:r>
      <w:r w:rsidR="0063396F" w:rsidRPr="00595DEC">
        <w:rPr>
          <w:b/>
          <w:bCs/>
          <w:szCs w:val="28"/>
        </w:rPr>
        <w:t xml:space="preserve"> Создание необходимых для функционирования системы подразделений и служб</w:t>
      </w:r>
      <w:bookmarkEnd w:id="117"/>
      <w:bookmarkEnd w:id="118"/>
    </w:p>
    <w:p w14:paraId="3643054B" w14:textId="4AA7399B" w:rsidR="00DC456C" w:rsidRDefault="00DC456C" w:rsidP="00DC456C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Функционирование системы должна обеспечивать эксплуатационная служба состоящая из администратора магазина, отвечающая за контроль выполнения требований, изложенных в настоящем документе.</w:t>
      </w:r>
    </w:p>
    <w:p w14:paraId="442ED881" w14:textId="77777777" w:rsidR="00DC456C" w:rsidRDefault="00DC456C" w:rsidP="00DC456C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планирования развития системы администратор должен собирать заявки пользователей, обобщать их и передавать разработчику системы.</w:t>
      </w:r>
    </w:p>
    <w:p w14:paraId="54349791" w14:textId="77777777" w:rsidR="00DC456C" w:rsidRDefault="00DC456C" w:rsidP="00DC456C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решения перечисленных выше задач администратор должен выполнять следующие функции:</w:t>
      </w:r>
    </w:p>
    <w:p w14:paraId="00A77331" w14:textId="77777777" w:rsidR="00DC456C" w:rsidRDefault="00DC456C" w:rsidP="00DC456C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проводить диагностику системы</w:t>
      </w:r>
    </w:p>
    <w:p w14:paraId="32FAC64A" w14:textId="77777777" w:rsidR="00DC456C" w:rsidRDefault="00DC456C" w:rsidP="00DC456C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5C9A8AEC" w14:textId="6D2A7172" w:rsidR="00DC456C" w:rsidRPr="00A66AE8" w:rsidRDefault="00DC456C" w:rsidP="00A66AE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проверять выполнение требования к эксплуатации и техническому обслуживанию системы</w:t>
      </w:r>
    </w:p>
    <w:p w14:paraId="1398991F" w14:textId="36943035" w:rsidR="0063396F" w:rsidRPr="00595DEC" w:rsidRDefault="004C2048" w:rsidP="00FA4738">
      <w:pPr>
        <w:pStyle w:val="a9"/>
        <w:keepNext/>
        <w:spacing w:before="300" w:beforeAutospacing="0" w:after="200" w:afterAutospacing="0"/>
        <w:ind w:firstLine="709"/>
        <w:outlineLvl w:val="1"/>
        <w:rPr>
          <w:b/>
          <w:bCs/>
          <w:szCs w:val="28"/>
        </w:rPr>
      </w:pPr>
      <w:bookmarkStart w:id="119" w:name="_Toc65212557"/>
      <w:bookmarkStart w:id="120" w:name="_Toc128426229"/>
      <w:r w:rsidRPr="00595DEC">
        <w:rPr>
          <w:b/>
          <w:bCs/>
          <w:szCs w:val="28"/>
        </w:rPr>
        <w:t>1.5</w:t>
      </w:r>
      <w:r w:rsidR="0063396F" w:rsidRPr="00595DEC">
        <w:rPr>
          <w:b/>
          <w:bCs/>
          <w:szCs w:val="28"/>
        </w:rPr>
        <w:t>.5</w:t>
      </w:r>
      <w:r w:rsidR="00A34E87" w:rsidRPr="00595DEC">
        <w:rPr>
          <w:b/>
          <w:bCs/>
          <w:szCs w:val="28"/>
        </w:rPr>
        <w:t>.</w:t>
      </w:r>
      <w:r w:rsidR="0063396F" w:rsidRPr="00595DEC">
        <w:rPr>
          <w:b/>
          <w:bCs/>
          <w:szCs w:val="28"/>
        </w:rPr>
        <w:t xml:space="preserve"> Сроки и порядок комплектования штатов и обучения персонала</w:t>
      </w:r>
      <w:bookmarkEnd w:id="119"/>
      <w:bookmarkEnd w:id="120"/>
    </w:p>
    <w:p w14:paraId="31C7A64D" w14:textId="0CE82929" w:rsidR="00DC456C" w:rsidRPr="00A66AE8" w:rsidRDefault="00DC456C" w:rsidP="00A66AE8">
      <w:pPr>
        <w:tabs>
          <w:tab w:val="left" w:pos="709"/>
        </w:tabs>
        <w:spacing w:after="160"/>
        <w:rPr>
          <w:color w:val="000000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</w:r>
      <w:r w:rsidRPr="00A66AE8">
        <w:rPr>
          <w:color w:val="000000"/>
          <w:szCs w:val="28"/>
          <w:shd w:val="clear" w:color="auto" w:fill="FFFFFF"/>
        </w:rPr>
        <w:t>Комплектование штатов и подразделений,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sectPr w:rsidR="00DC456C" w:rsidRPr="00A66AE8" w:rsidSect="00F04E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38D7" w14:textId="77777777" w:rsidR="00962AAB" w:rsidRDefault="00962AAB" w:rsidP="00F04E30">
      <w:r>
        <w:separator/>
      </w:r>
    </w:p>
  </w:endnote>
  <w:endnote w:type="continuationSeparator" w:id="0">
    <w:p w14:paraId="46B56760" w14:textId="77777777" w:rsidR="00962AAB" w:rsidRDefault="00962AAB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Content>
      <w:p w14:paraId="7DBC2A17" w14:textId="5AE64259" w:rsidR="00481E0E" w:rsidRDefault="00481E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84C">
          <w:rPr>
            <w:noProof/>
          </w:rPr>
          <w:t>11</w:t>
        </w:r>
        <w:r>
          <w:fldChar w:fldCharType="end"/>
        </w:r>
      </w:p>
    </w:sdtContent>
  </w:sdt>
  <w:p w14:paraId="65DF56C0" w14:textId="77777777" w:rsidR="00481E0E" w:rsidRDefault="00481E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9232" w14:textId="77777777" w:rsidR="00962AAB" w:rsidRDefault="00962AAB" w:rsidP="00F04E30">
      <w:r>
        <w:separator/>
      </w:r>
    </w:p>
  </w:footnote>
  <w:footnote w:type="continuationSeparator" w:id="0">
    <w:p w14:paraId="3C74F250" w14:textId="77777777" w:rsidR="00962AAB" w:rsidRDefault="00962AAB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8"/>
    <w:multiLevelType w:val="hybridMultilevel"/>
    <w:tmpl w:val="E974A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31A85"/>
    <w:multiLevelType w:val="hybridMultilevel"/>
    <w:tmpl w:val="18CE1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F739AF"/>
    <w:multiLevelType w:val="hybridMultilevel"/>
    <w:tmpl w:val="5ED2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BC20F5"/>
    <w:multiLevelType w:val="hybridMultilevel"/>
    <w:tmpl w:val="41B08C22"/>
    <w:lvl w:ilvl="0" w:tplc="6D026DD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441CB9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655FD"/>
    <w:multiLevelType w:val="hybridMultilevel"/>
    <w:tmpl w:val="0422F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155B"/>
    <w:multiLevelType w:val="hybridMultilevel"/>
    <w:tmpl w:val="DA30E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96DBB"/>
    <w:multiLevelType w:val="hybridMultilevel"/>
    <w:tmpl w:val="CB0AD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D64558"/>
    <w:multiLevelType w:val="hybridMultilevel"/>
    <w:tmpl w:val="FE92C322"/>
    <w:lvl w:ilvl="0" w:tplc="214815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092985"/>
    <w:multiLevelType w:val="hybridMultilevel"/>
    <w:tmpl w:val="84BA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13744"/>
    <w:multiLevelType w:val="hybridMultilevel"/>
    <w:tmpl w:val="940E441C"/>
    <w:lvl w:ilvl="0" w:tplc="9B266E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E7C2A"/>
    <w:multiLevelType w:val="hybridMultilevel"/>
    <w:tmpl w:val="5114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E60834"/>
    <w:multiLevelType w:val="hybridMultilevel"/>
    <w:tmpl w:val="EE8C02EE"/>
    <w:lvl w:ilvl="0" w:tplc="3A006870">
      <w:start w:val="1"/>
      <w:numFmt w:val="decimal"/>
      <w:suff w:val="space"/>
      <w:lvlText w:val="%1."/>
      <w:lvlJc w:val="left"/>
      <w:pPr>
        <w:ind w:left="14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945D1"/>
    <w:multiLevelType w:val="hybridMultilevel"/>
    <w:tmpl w:val="434A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EC192D"/>
    <w:multiLevelType w:val="hybridMultilevel"/>
    <w:tmpl w:val="43242CC0"/>
    <w:lvl w:ilvl="0" w:tplc="FAEE1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C9C054F"/>
    <w:multiLevelType w:val="hybridMultilevel"/>
    <w:tmpl w:val="785C0614"/>
    <w:lvl w:ilvl="0" w:tplc="43E2C19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A224C3"/>
    <w:multiLevelType w:val="hybridMultilevel"/>
    <w:tmpl w:val="16FE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602C9"/>
    <w:multiLevelType w:val="hybridMultilevel"/>
    <w:tmpl w:val="8702E0A6"/>
    <w:lvl w:ilvl="0" w:tplc="15AE3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F42201"/>
    <w:multiLevelType w:val="hybridMultilevel"/>
    <w:tmpl w:val="8BB2A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2119C"/>
    <w:multiLevelType w:val="multilevel"/>
    <w:tmpl w:val="F4482028"/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7F56277"/>
    <w:multiLevelType w:val="hybridMultilevel"/>
    <w:tmpl w:val="AD180EBC"/>
    <w:lvl w:ilvl="0" w:tplc="88E895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94F59"/>
    <w:multiLevelType w:val="hybridMultilevel"/>
    <w:tmpl w:val="19B83098"/>
    <w:lvl w:ilvl="0" w:tplc="318E71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229C8"/>
    <w:multiLevelType w:val="hybridMultilevel"/>
    <w:tmpl w:val="B66CDEF2"/>
    <w:lvl w:ilvl="0" w:tplc="B418941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D10426F"/>
    <w:multiLevelType w:val="hybridMultilevel"/>
    <w:tmpl w:val="22F43B3A"/>
    <w:lvl w:ilvl="0" w:tplc="7A707A7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D4D051F"/>
    <w:multiLevelType w:val="hybridMultilevel"/>
    <w:tmpl w:val="EE9C8230"/>
    <w:lvl w:ilvl="0" w:tplc="BCFCBD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56870"/>
    <w:multiLevelType w:val="hybridMultilevel"/>
    <w:tmpl w:val="E19A8C36"/>
    <w:lvl w:ilvl="0" w:tplc="6B5870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76439"/>
    <w:multiLevelType w:val="multilevel"/>
    <w:tmpl w:val="2D1C0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30" w15:restartNumberingAfterBreak="0">
    <w:nsid w:val="513C2ABA"/>
    <w:multiLevelType w:val="multilevel"/>
    <w:tmpl w:val="DC94A6A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A1B4A"/>
    <w:multiLevelType w:val="hybridMultilevel"/>
    <w:tmpl w:val="2D52F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7B7134"/>
    <w:multiLevelType w:val="hybridMultilevel"/>
    <w:tmpl w:val="3A74D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535F10"/>
    <w:multiLevelType w:val="hybridMultilevel"/>
    <w:tmpl w:val="08EE1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5168F"/>
    <w:multiLevelType w:val="hybridMultilevel"/>
    <w:tmpl w:val="83B06BEE"/>
    <w:lvl w:ilvl="0" w:tplc="946C97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30043"/>
    <w:multiLevelType w:val="hybridMultilevel"/>
    <w:tmpl w:val="3732D360"/>
    <w:lvl w:ilvl="0" w:tplc="53729C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44024"/>
    <w:multiLevelType w:val="multilevel"/>
    <w:tmpl w:val="AEBC10A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533AF"/>
    <w:multiLevelType w:val="hybridMultilevel"/>
    <w:tmpl w:val="F9140704"/>
    <w:lvl w:ilvl="0" w:tplc="80047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EA213D"/>
    <w:multiLevelType w:val="hybridMultilevel"/>
    <w:tmpl w:val="2DEE71CA"/>
    <w:lvl w:ilvl="0" w:tplc="491E82A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67372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D147C9"/>
    <w:multiLevelType w:val="hybridMultilevel"/>
    <w:tmpl w:val="06262D76"/>
    <w:lvl w:ilvl="0" w:tplc="4F8E66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F3720B"/>
    <w:multiLevelType w:val="hybridMultilevel"/>
    <w:tmpl w:val="77463330"/>
    <w:lvl w:ilvl="0" w:tplc="B85641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45E1D73"/>
    <w:multiLevelType w:val="hybridMultilevel"/>
    <w:tmpl w:val="06C40800"/>
    <w:lvl w:ilvl="0" w:tplc="C9BA57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35795"/>
    <w:multiLevelType w:val="multilevel"/>
    <w:tmpl w:val="8CF408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47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DC83093"/>
    <w:multiLevelType w:val="hybridMultilevel"/>
    <w:tmpl w:val="4756F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5810">
    <w:abstractNumId w:val="13"/>
  </w:num>
  <w:num w:numId="2" w16cid:durableId="1854880390">
    <w:abstractNumId w:val="44"/>
  </w:num>
  <w:num w:numId="3" w16cid:durableId="1227447988">
    <w:abstractNumId w:val="27"/>
  </w:num>
  <w:num w:numId="4" w16cid:durableId="2101097182">
    <w:abstractNumId w:val="41"/>
  </w:num>
  <w:num w:numId="5" w16cid:durableId="1781681373">
    <w:abstractNumId w:val="5"/>
  </w:num>
  <w:num w:numId="6" w16cid:durableId="1901284309">
    <w:abstractNumId w:val="18"/>
  </w:num>
  <w:num w:numId="7" w16cid:durableId="2125923441">
    <w:abstractNumId w:val="10"/>
  </w:num>
  <w:num w:numId="8" w16cid:durableId="890265507">
    <w:abstractNumId w:val="40"/>
  </w:num>
  <w:num w:numId="9" w16cid:durableId="830952504">
    <w:abstractNumId w:val="36"/>
  </w:num>
  <w:num w:numId="10" w16cid:durableId="1532693221">
    <w:abstractNumId w:val="38"/>
  </w:num>
  <w:num w:numId="11" w16cid:durableId="164134490">
    <w:abstractNumId w:val="23"/>
  </w:num>
  <w:num w:numId="12" w16cid:durableId="1653754277">
    <w:abstractNumId w:val="42"/>
  </w:num>
  <w:num w:numId="13" w16cid:durableId="476920618">
    <w:abstractNumId w:val="17"/>
  </w:num>
  <w:num w:numId="14" w16cid:durableId="1025180203">
    <w:abstractNumId w:val="22"/>
  </w:num>
  <w:num w:numId="15" w16cid:durableId="1307585959">
    <w:abstractNumId w:val="26"/>
  </w:num>
  <w:num w:numId="16" w16cid:durableId="59180572">
    <w:abstractNumId w:val="37"/>
  </w:num>
  <w:num w:numId="17" w16cid:durableId="1488784939">
    <w:abstractNumId w:val="45"/>
  </w:num>
  <w:num w:numId="18" w16cid:durableId="627856270">
    <w:abstractNumId w:val="39"/>
  </w:num>
  <w:num w:numId="19" w16cid:durableId="1087271764">
    <w:abstractNumId w:val="19"/>
  </w:num>
  <w:num w:numId="20" w16cid:durableId="162625808">
    <w:abstractNumId w:val="9"/>
  </w:num>
  <w:num w:numId="21" w16cid:durableId="1463647976">
    <w:abstractNumId w:val="16"/>
  </w:num>
  <w:num w:numId="22" w16cid:durableId="1468276643">
    <w:abstractNumId w:val="11"/>
  </w:num>
  <w:num w:numId="23" w16cid:durableId="698513393">
    <w:abstractNumId w:val="1"/>
  </w:num>
  <w:num w:numId="24" w16cid:durableId="1806315332">
    <w:abstractNumId w:val="25"/>
  </w:num>
  <w:num w:numId="25" w16cid:durableId="1387994315">
    <w:abstractNumId w:val="28"/>
  </w:num>
  <w:num w:numId="26" w16cid:durableId="1999263251">
    <w:abstractNumId w:val="24"/>
  </w:num>
  <w:num w:numId="27" w16cid:durableId="2087607845">
    <w:abstractNumId w:val="47"/>
  </w:num>
  <w:num w:numId="28" w16cid:durableId="1084300686">
    <w:abstractNumId w:val="48"/>
  </w:num>
  <w:num w:numId="29" w16cid:durableId="590091838">
    <w:abstractNumId w:val="14"/>
  </w:num>
  <w:num w:numId="30" w16cid:durableId="200480173">
    <w:abstractNumId w:val="35"/>
  </w:num>
  <w:num w:numId="31" w16cid:durableId="1122458285">
    <w:abstractNumId w:val="12"/>
  </w:num>
  <w:num w:numId="32" w16cid:durableId="511644606">
    <w:abstractNumId w:val="31"/>
  </w:num>
  <w:num w:numId="33" w16cid:durableId="1417946687">
    <w:abstractNumId w:val="15"/>
  </w:num>
  <w:num w:numId="34" w16cid:durableId="943149329">
    <w:abstractNumId w:val="4"/>
  </w:num>
  <w:num w:numId="35" w16cid:durableId="1583679487">
    <w:abstractNumId w:val="43"/>
  </w:num>
  <w:num w:numId="36" w16cid:durableId="232274315">
    <w:abstractNumId w:val="29"/>
  </w:num>
  <w:num w:numId="37" w16cid:durableId="385373143">
    <w:abstractNumId w:val="30"/>
  </w:num>
  <w:num w:numId="38" w16cid:durableId="1285309813">
    <w:abstractNumId w:val="21"/>
  </w:num>
  <w:num w:numId="39" w16cid:durableId="1282767396">
    <w:abstractNumId w:val="2"/>
  </w:num>
  <w:num w:numId="40" w16cid:durableId="1528636761">
    <w:abstractNumId w:val="3"/>
  </w:num>
  <w:num w:numId="41" w16cid:durableId="1684938970">
    <w:abstractNumId w:val="7"/>
  </w:num>
  <w:num w:numId="42" w16cid:durableId="791293092">
    <w:abstractNumId w:val="46"/>
  </w:num>
  <w:num w:numId="43" w16cid:durableId="254678719">
    <w:abstractNumId w:val="32"/>
  </w:num>
  <w:num w:numId="44" w16cid:durableId="1567570414">
    <w:abstractNumId w:val="33"/>
  </w:num>
  <w:num w:numId="45" w16cid:durableId="1523081671">
    <w:abstractNumId w:val="34"/>
  </w:num>
  <w:num w:numId="46" w16cid:durableId="323121863">
    <w:abstractNumId w:val="8"/>
  </w:num>
  <w:num w:numId="47" w16cid:durableId="162858505">
    <w:abstractNumId w:val="6"/>
  </w:num>
  <w:num w:numId="48" w16cid:durableId="1016231306">
    <w:abstractNumId w:val="0"/>
  </w:num>
  <w:num w:numId="49" w16cid:durableId="81882405">
    <w:abstractNumId w:val="49"/>
  </w:num>
  <w:num w:numId="50" w16cid:durableId="2798467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246EC"/>
    <w:rsid w:val="00061221"/>
    <w:rsid w:val="00072B58"/>
    <w:rsid w:val="000B37EB"/>
    <w:rsid w:val="000E5B0F"/>
    <w:rsid w:val="000E68E2"/>
    <w:rsid w:val="00114357"/>
    <w:rsid w:val="00124F4C"/>
    <w:rsid w:val="001556EE"/>
    <w:rsid w:val="00194FBC"/>
    <w:rsid w:val="001956C8"/>
    <w:rsid w:val="001A4BB6"/>
    <w:rsid w:val="001B6453"/>
    <w:rsid w:val="001D6FDD"/>
    <w:rsid w:val="001D78F7"/>
    <w:rsid w:val="001E3400"/>
    <w:rsid w:val="00207C34"/>
    <w:rsid w:val="00237E4C"/>
    <w:rsid w:val="00246CD6"/>
    <w:rsid w:val="002540EA"/>
    <w:rsid w:val="002640E8"/>
    <w:rsid w:val="002927D5"/>
    <w:rsid w:val="002B0DDE"/>
    <w:rsid w:val="002B163D"/>
    <w:rsid w:val="002C47EE"/>
    <w:rsid w:val="002C7BFB"/>
    <w:rsid w:val="002D4FEA"/>
    <w:rsid w:val="00367987"/>
    <w:rsid w:val="003833F0"/>
    <w:rsid w:val="0039680D"/>
    <w:rsid w:val="003F1582"/>
    <w:rsid w:val="00403CBB"/>
    <w:rsid w:val="004142F8"/>
    <w:rsid w:val="00415716"/>
    <w:rsid w:val="00424370"/>
    <w:rsid w:val="00477731"/>
    <w:rsid w:val="00481E0E"/>
    <w:rsid w:val="004A4622"/>
    <w:rsid w:val="004A5805"/>
    <w:rsid w:val="004C2048"/>
    <w:rsid w:val="004D38BB"/>
    <w:rsid w:val="005069E6"/>
    <w:rsid w:val="00542FDB"/>
    <w:rsid w:val="00574918"/>
    <w:rsid w:val="00595DEC"/>
    <w:rsid w:val="005A7597"/>
    <w:rsid w:val="0063396F"/>
    <w:rsid w:val="006412F9"/>
    <w:rsid w:val="006925D8"/>
    <w:rsid w:val="006C2945"/>
    <w:rsid w:val="006C5C4A"/>
    <w:rsid w:val="006D69FF"/>
    <w:rsid w:val="006F7AF4"/>
    <w:rsid w:val="007028F4"/>
    <w:rsid w:val="00703C9B"/>
    <w:rsid w:val="007057D7"/>
    <w:rsid w:val="00725086"/>
    <w:rsid w:val="00731F71"/>
    <w:rsid w:val="0074121A"/>
    <w:rsid w:val="00777ED4"/>
    <w:rsid w:val="007829D0"/>
    <w:rsid w:val="00784541"/>
    <w:rsid w:val="007A4528"/>
    <w:rsid w:val="007B7745"/>
    <w:rsid w:val="007C6EE6"/>
    <w:rsid w:val="00811E00"/>
    <w:rsid w:val="00826CD1"/>
    <w:rsid w:val="00843DD1"/>
    <w:rsid w:val="0086584C"/>
    <w:rsid w:val="00883C83"/>
    <w:rsid w:val="008935F8"/>
    <w:rsid w:val="008B0CC0"/>
    <w:rsid w:val="008C3A87"/>
    <w:rsid w:val="008C4342"/>
    <w:rsid w:val="008D6B9B"/>
    <w:rsid w:val="008E728A"/>
    <w:rsid w:val="00915A8C"/>
    <w:rsid w:val="00921E9E"/>
    <w:rsid w:val="00953178"/>
    <w:rsid w:val="00962AAB"/>
    <w:rsid w:val="00964B14"/>
    <w:rsid w:val="00A02828"/>
    <w:rsid w:val="00A33D39"/>
    <w:rsid w:val="00A34E87"/>
    <w:rsid w:val="00A3723A"/>
    <w:rsid w:val="00A66AE8"/>
    <w:rsid w:val="00A81FED"/>
    <w:rsid w:val="00A97FD0"/>
    <w:rsid w:val="00AA39B6"/>
    <w:rsid w:val="00AC1E47"/>
    <w:rsid w:val="00AC3BD0"/>
    <w:rsid w:val="00AD74CD"/>
    <w:rsid w:val="00AE23DB"/>
    <w:rsid w:val="00B04494"/>
    <w:rsid w:val="00B25275"/>
    <w:rsid w:val="00B369CC"/>
    <w:rsid w:val="00B51D40"/>
    <w:rsid w:val="00B61E9B"/>
    <w:rsid w:val="00B63B57"/>
    <w:rsid w:val="00B873E1"/>
    <w:rsid w:val="00BA06EF"/>
    <w:rsid w:val="00BA6A34"/>
    <w:rsid w:val="00BE3C4E"/>
    <w:rsid w:val="00BF0440"/>
    <w:rsid w:val="00C27053"/>
    <w:rsid w:val="00C35396"/>
    <w:rsid w:val="00C35E92"/>
    <w:rsid w:val="00C51D96"/>
    <w:rsid w:val="00C70CAA"/>
    <w:rsid w:val="00C75840"/>
    <w:rsid w:val="00C81314"/>
    <w:rsid w:val="00C91C6E"/>
    <w:rsid w:val="00C97614"/>
    <w:rsid w:val="00CF2BAC"/>
    <w:rsid w:val="00CF4222"/>
    <w:rsid w:val="00D10F64"/>
    <w:rsid w:val="00D730CC"/>
    <w:rsid w:val="00D73DD2"/>
    <w:rsid w:val="00D83EF1"/>
    <w:rsid w:val="00DA4F60"/>
    <w:rsid w:val="00DC456C"/>
    <w:rsid w:val="00DD2DED"/>
    <w:rsid w:val="00DE7FF0"/>
    <w:rsid w:val="00E24DDF"/>
    <w:rsid w:val="00E3654B"/>
    <w:rsid w:val="00E73266"/>
    <w:rsid w:val="00E85549"/>
    <w:rsid w:val="00E97B47"/>
    <w:rsid w:val="00EA6AE1"/>
    <w:rsid w:val="00EB3B8A"/>
    <w:rsid w:val="00ED538A"/>
    <w:rsid w:val="00ED71AC"/>
    <w:rsid w:val="00F04E30"/>
    <w:rsid w:val="00F10279"/>
    <w:rsid w:val="00F26C14"/>
    <w:rsid w:val="00F40862"/>
    <w:rsid w:val="00F44A07"/>
    <w:rsid w:val="00F562A3"/>
    <w:rsid w:val="00F621C5"/>
    <w:rsid w:val="00F8130E"/>
    <w:rsid w:val="00F85BA0"/>
    <w:rsid w:val="00FA029C"/>
    <w:rsid w:val="00FA2089"/>
    <w:rsid w:val="00FA4738"/>
    <w:rsid w:val="00FB4BB9"/>
    <w:rsid w:val="00FC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AE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9">
    <w:name w:val="Normal (Web)"/>
    <w:basedOn w:val="a"/>
    <w:uiPriority w:val="99"/>
    <w:unhideWhenUsed/>
    <w:rsid w:val="00F4086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Body Text"/>
    <w:basedOn w:val="a"/>
    <w:link w:val="ae"/>
    <w:uiPriority w:val="1"/>
    <w:unhideWhenUsed/>
    <w:qFormat/>
    <w:rsid w:val="00574918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57491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66AE8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3067</Words>
  <Characters>17486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Александра Родионова</cp:lastModifiedBy>
  <cp:revision>6</cp:revision>
  <dcterms:created xsi:type="dcterms:W3CDTF">2023-02-27T18:40:00Z</dcterms:created>
  <dcterms:modified xsi:type="dcterms:W3CDTF">2023-02-27T18:45:00Z</dcterms:modified>
</cp:coreProperties>
</file>