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5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</w:tblGrid>
      <w:tr w14:paraId="5FEF3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17" w:hRule="atLeast"/>
        </w:trPr>
        <w:tc>
          <w:tcPr>
            <w:tcW w:w="1417" w:type="dxa"/>
            <w:tcBorders>
              <w:top w:val="single" w:color="auto" w:sz="18" w:space="0"/>
              <w:left w:val="single" w:color="auto" w:sz="18" w:space="0"/>
            </w:tcBorders>
            <w:shd w:val="clear" w:color="auto" w:fill="000000" w:themeFill="text1"/>
          </w:tcPr>
          <w:p w14:paraId="270E8669">
            <w:pPr>
              <w:rPr>
                <w:vertAlign w:val="baseline"/>
              </w:rPr>
            </w:pPr>
          </w:p>
        </w:tc>
        <w:tc>
          <w:tcPr>
            <w:tcW w:w="1417" w:type="dxa"/>
            <w:tcBorders>
              <w:top w:val="single" w:color="auto" w:sz="18" w:space="0"/>
            </w:tcBorders>
          </w:tcPr>
          <w:p w14:paraId="259BB84F">
            <w:pPr>
              <w:rPr>
                <w:vertAlign w:val="baseline"/>
              </w:rPr>
            </w:pPr>
          </w:p>
        </w:tc>
        <w:tc>
          <w:tcPr>
            <w:tcW w:w="1417" w:type="dxa"/>
            <w:tcBorders>
              <w:top w:val="single" w:color="auto" w:sz="18" w:space="0"/>
            </w:tcBorders>
            <w:shd w:val="clear" w:color="auto" w:fill="000000" w:themeFill="text1"/>
          </w:tcPr>
          <w:p w14:paraId="4F440D45">
            <w:pPr>
              <w:rPr>
                <w:vertAlign w:val="baseline"/>
              </w:rPr>
            </w:pPr>
          </w:p>
        </w:tc>
        <w:tc>
          <w:tcPr>
            <w:tcW w:w="1417" w:type="dxa"/>
            <w:tcBorders>
              <w:top w:val="single" w:color="auto" w:sz="18" w:space="0"/>
            </w:tcBorders>
          </w:tcPr>
          <w:p w14:paraId="5921BCF8">
            <w:pPr>
              <w:rPr>
                <w:vertAlign w:val="baseline"/>
              </w:rPr>
            </w:pPr>
          </w:p>
        </w:tc>
        <w:tc>
          <w:tcPr>
            <w:tcW w:w="1417" w:type="dxa"/>
            <w:tcBorders>
              <w:top w:val="single" w:color="auto" w:sz="18" w:space="0"/>
            </w:tcBorders>
            <w:shd w:val="clear" w:color="auto" w:fill="000000" w:themeFill="text1"/>
          </w:tcPr>
          <w:p w14:paraId="6618BF59">
            <w:pPr>
              <w:rPr>
                <w:vertAlign w:val="baseline"/>
              </w:rPr>
            </w:pPr>
          </w:p>
        </w:tc>
        <w:tc>
          <w:tcPr>
            <w:tcW w:w="1417" w:type="dxa"/>
            <w:tcBorders>
              <w:top w:val="single" w:color="auto" w:sz="18" w:space="0"/>
              <w:right w:val="single" w:color="auto" w:sz="18" w:space="0"/>
            </w:tcBorders>
          </w:tcPr>
          <w:p w14:paraId="45F0A2D1">
            <w:pPr>
              <w:rPr>
                <w:vertAlign w:val="baseline"/>
              </w:rPr>
            </w:pPr>
          </w:p>
        </w:tc>
      </w:tr>
      <w:tr w14:paraId="43443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417" w:hRule="atLeast"/>
        </w:trPr>
        <w:tc>
          <w:tcPr>
            <w:tcW w:w="1417" w:type="dxa"/>
            <w:tcBorders>
              <w:left w:val="single" w:color="auto" w:sz="18" w:space="0"/>
            </w:tcBorders>
          </w:tcPr>
          <w:p w14:paraId="4418B840">
            <w:pPr>
              <w:rPr>
                <w:vertAlign w:val="baseline"/>
              </w:rPr>
            </w:pPr>
          </w:p>
        </w:tc>
        <w:tc>
          <w:tcPr>
            <w:tcW w:w="1417" w:type="dxa"/>
            <w:shd w:val="clear" w:color="auto" w:fill="000000" w:themeFill="text1"/>
          </w:tcPr>
          <w:p w14:paraId="0D2254E6">
            <w:pPr>
              <w:rPr>
                <w:vertAlign w:val="baseline"/>
              </w:rPr>
            </w:pPr>
          </w:p>
        </w:tc>
        <w:tc>
          <w:tcPr>
            <w:tcW w:w="1417" w:type="dxa"/>
          </w:tcPr>
          <w:p w14:paraId="73B30D17">
            <w:pPr>
              <w:rPr>
                <w:vertAlign w:val="baseline"/>
              </w:rPr>
            </w:pPr>
          </w:p>
        </w:tc>
        <w:tc>
          <w:tcPr>
            <w:tcW w:w="1417" w:type="dxa"/>
            <w:shd w:val="clear" w:color="auto" w:fill="000000" w:themeFill="text1"/>
          </w:tcPr>
          <w:p w14:paraId="19E4DB31">
            <w:pPr>
              <w:rPr>
                <w:vertAlign w:val="baseline"/>
              </w:rPr>
            </w:pPr>
          </w:p>
        </w:tc>
        <w:tc>
          <w:tcPr>
            <w:tcW w:w="1417" w:type="dxa"/>
          </w:tcPr>
          <w:p w14:paraId="611FD858">
            <w:pPr>
              <w:rPr>
                <w:vertAlign w:val="baseline"/>
              </w:rPr>
            </w:pPr>
          </w:p>
        </w:tc>
        <w:tc>
          <w:tcPr>
            <w:tcW w:w="1417" w:type="dxa"/>
            <w:tcBorders>
              <w:right w:val="single" w:color="auto" w:sz="18" w:space="0"/>
            </w:tcBorders>
            <w:shd w:val="clear" w:color="auto" w:fill="000000" w:themeFill="text1"/>
          </w:tcPr>
          <w:p w14:paraId="45D793D2">
            <w:pPr>
              <w:rPr>
                <w:vertAlign w:val="baseline"/>
              </w:rPr>
            </w:pPr>
          </w:p>
        </w:tc>
      </w:tr>
      <w:tr w14:paraId="7310D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417" w:hRule="atLeast"/>
        </w:trPr>
        <w:tc>
          <w:tcPr>
            <w:tcW w:w="1417" w:type="dxa"/>
            <w:tcBorders>
              <w:left w:val="single" w:color="auto" w:sz="18" w:space="0"/>
            </w:tcBorders>
            <w:shd w:val="clear" w:color="auto" w:fill="000000" w:themeFill="text1"/>
          </w:tcPr>
          <w:p w14:paraId="057D61BC">
            <w:pPr>
              <w:rPr>
                <w:vertAlign w:val="baseline"/>
              </w:rPr>
            </w:pPr>
          </w:p>
        </w:tc>
        <w:tc>
          <w:tcPr>
            <w:tcW w:w="1417" w:type="dxa"/>
          </w:tcPr>
          <w:p w14:paraId="4C3974DD">
            <w:pPr>
              <w:rPr>
                <w:vertAlign w:val="baseline"/>
              </w:rPr>
            </w:pPr>
          </w:p>
        </w:tc>
        <w:tc>
          <w:tcPr>
            <w:tcW w:w="1417" w:type="dxa"/>
            <w:shd w:val="clear" w:color="auto" w:fill="000000" w:themeFill="text1"/>
          </w:tcPr>
          <w:p w14:paraId="5D816D44">
            <w:pPr>
              <w:rPr>
                <w:vertAlign w:val="baseline"/>
              </w:rPr>
            </w:pPr>
          </w:p>
        </w:tc>
        <w:tc>
          <w:tcPr>
            <w:tcW w:w="1417" w:type="dxa"/>
          </w:tcPr>
          <w:p w14:paraId="12B0CF90">
            <w:pPr>
              <w:rPr>
                <w:vertAlign w:val="baseline"/>
              </w:rPr>
            </w:pPr>
          </w:p>
        </w:tc>
        <w:tc>
          <w:tcPr>
            <w:tcW w:w="1417" w:type="dxa"/>
            <w:shd w:val="clear" w:color="auto" w:fill="000000" w:themeFill="text1"/>
          </w:tcPr>
          <w:p w14:paraId="478DBC90">
            <w:pPr>
              <w:rPr>
                <w:vertAlign w:val="baseline"/>
              </w:rPr>
            </w:pPr>
          </w:p>
        </w:tc>
        <w:tc>
          <w:tcPr>
            <w:tcW w:w="1417" w:type="dxa"/>
            <w:tcBorders>
              <w:right w:val="single" w:color="auto" w:sz="18" w:space="0"/>
            </w:tcBorders>
          </w:tcPr>
          <w:p w14:paraId="5131ED49">
            <w:pPr>
              <w:rPr>
                <w:vertAlign w:val="baseline"/>
              </w:rPr>
            </w:pPr>
          </w:p>
        </w:tc>
      </w:tr>
      <w:tr w14:paraId="52ABC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17" w:hRule="atLeast"/>
        </w:trPr>
        <w:tc>
          <w:tcPr>
            <w:tcW w:w="1417" w:type="dxa"/>
            <w:tcBorders>
              <w:left w:val="single" w:color="auto" w:sz="18" w:space="0"/>
            </w:tcBorders>
          </w:tcPr>
          <w:p w14:paraId="0A74177B">
            <w:pPr>
              <w:rPr>
                <w:vertAlign w:val="baseline"/>
              </w:rPr>
            </w:pPr>
          </w:p>
        </w:tc>
        <w:tc>
          <w:tcPr>
            <w:tcW w:w="1417" w:type="dxa"/>
            <w:shd w:val="clear" w:color="auto" w:fill="000000" w:themeFill="text1"/>
          </w:tcPr>
          <w:p w14:paraId="5CB030F9">
            <w:pPr>
              <w:rPr>
                <w:vertAlign w:val="baseline"/>
              </w:rPr>
            </w:pPr>
          </w:p>
        </w:tc>
        <w:tc>
          <w:tcPr>
            <w:tcW w:w="1417" w:type="dxa"/>
          </w:tcPr>
          <w:p w14:paraId="3C0C92F4">
            <w:pPr>
              <w:rPr>
                <w:vertAlign w:val="baseline"/>
              </w:rPr>
            </w:pPr>
          </w:p>
        </w:tc>
        <w:tc>
          <w:tcPr>
            <w:tcW w:w="1417" w:type="dxa"/>
            <w:shd w:val="clear" w:color="auto" w:fill="000000" w:themeFill="text1"/>
          </w:tcPr>
          <w:p w14:paraId="24B0B742">
            <w:pPr>
              <w:rPr>
                <w:vertAlign w:val="baseline"/>
              </w:rPr>
            </w:pPr>
          </w:p>
        </w:tc>
        <w:tc>
          <w:tcPr>
            <w:tcW w:w="1417" w:type="dxa"/>
          </w:tcPr>
          <w:p w14:paraId="165E3B17">
            <w:pPr>
              <w:rPr>
                <w:vertAlign w:val="baseline"/>
              </w:rPr>
            </w:pPr>
          </w:p>
        </w:tc>
        <w:tc>
          <w:tcPr>
            <w:tcW w:w="1417" w:type="dxa"/>
            <w:tcBorders>
              <w:right w:val="single" w:color="auto" w:sz="18" w:space="0"/>
            </w:tcBorders>
            <w:shd w:val="clear" w:color="auto" w:fill="000000" w:themeFill="text1"/>
          </w:tcPr>
          <w:p w14:paraId="63B55C88">
            <w:pPr>
              <w:rPr>
                <w:vertAlign w:val="baseline"/>
              </w:rPr>
            </w:pPr>
          </w:p>
        </w:tc>
      </w:tr>
      <w:tr w14:paraId="73DA4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17" w:hRule="atLeast"/>
        </w:trPr>
        <w:tc>
          <w:tcPr>
            <w:tcW w:w="1417" w:type="dxa"/>
            <w:tcBorders>
              <w:left w:val="single" w:color="auto" w:sz="18" w:space="0"/>
            </w:tcBorders>
            <w:shd w:val="clear" w:color="auto" w:fill="000000" w:themeFill="text1"/>
          </w:tcPr>
          <w:p w14:paraId="60940D96">
            <w:pPr>
              <w:rPr>
                <w:vertAlign w:val="baseline"/>
              </w:rPr>
            </w:pPr>
          </w:p>
        </w:tc>
        <w:tc>
          <w:tcPr>
            <w:tcW w:w="1417" w:type="dxa"/>
          </w:tcPr>
          <w:p w14:paraId="3462CECC">
            <w:pPr>
              <w:rPr>
                <w:vertAlign w:val="baseline"/>
              </w:rPr>
            </w:pPr>
          </w:p>
        </w:tc>
        <w:tc>
          <w:tcPr>
            <w:tcW w:w="1417" w:type="dxa"/>
            <w:shd w:val="clear" w:color="auto" w:fill="000000" w:themeFill="text1"/>
          </w:tcPr>
          <w:p w14:paraId="3B0B09EF">
            <w:pPr>
              <w:rPr>
                <w:vertAlign w:val="baseline"/>
              </w:rPr>
            </w:pPr>
          </w:p>
        </w:tc>
        <w:tc>
          <w:tcPr>
            <w:tcW w:w="1417" w:type="dxa"/>
          </w:tcPr>
          <w:p w14:paraId="28421688">
            <w:pPr>
              <w:rPr>
                <w:vertAlign w:val="baseline"/>
              </w:rPr>
            </w:pPr>
          </w:p>
        </w:tc>
        <w:tc>
          <w:tcPr>
            <w:tcW w:w="1417" w:type="dxa"/>
            <w:shd w:val="clear" w:color="auto" w:fill="000000" w:themeFill="text1"/>
          </w:tcPr>
          <w:p w14:paraId="52AACC38">
            <w:pPr>
              <w:rPr>
                <w:vertAlign w:val="baseline"/>
              </w:rPr>
            </w:pPr>
          </w:p>
        </w:tc>
        <w:tc>
          <w:tcPr>
            <w:tcW w:w="1417" w:type="dxa"/>
            <w:tcBorders>
              <w:right w:val="single" w:color="auto" w:sz="18" w:space="0"/>
            </w:tcBorders>
          </w:tcPr>
          <w:p w14:paraId="2B4D8A85">
            <w:pPr>
              <w:rPr>
                <w:vertAlign w:val="baseline"/>
              </w:rPr>
            </w:pPr>
          </w:p>
        </w:tc>
      </w:tr>
      <w:tr w14:paraId="0B1F3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17" w:hRule="atLeast"/>
        </w:trPr>
        <w:tc>
          <w:tcPr>
            <w:tcW w:w="1417" w:type="dxa"/>
            <w:tcBorders>
              <w:left w:val="single" w:color="auto" w:sz="18" w:space="0"/>
              <w:bottom w:val="single" w:color="auto" w:sz="18" w:space="0"/>
            </w:tcBorders>
          </w:tcPr>
          <w:p w14:paraId="4737AFCB">
            <w:pPr>
              <w:rPr>
                <w:vertAlign w:val="baseline"/>
              </w:rPr>
            </w:pPr>
          </w:p>
        </w:tc>
        <w:tc>
          <w:tcPr>
            <w:tcW w:w="1417" w:type="dxa"/>
            <w:tcBorders>
              <w:bottom w:val="single" w:color="auto" w:sz="18" w:space="0"/>
            </w:tcBorders>
            <w:shd w:val="clear" w:color="auto" w:fill="000000" w:themeFill="text1"/>
          </w:tcPr>
          <w:p w14:paraId="04E10AE5">
            <w:pPr>
              <w:rPr>
                <w:vertAlign w:val="baseline"/>
              </w:rPr>
            </w:pPr>
          </w:p>
        </w:tc>
        <w:tc>
          <w:tcPr>
            <w:tcW w:w="1417" w:type="dxa"/>
            <w:tcBorders>
              <w:bottom w:val="single" w:color="auto" w:sz="18" w:space="0"/>
            </w:tcBorders>
          </w:tcPr>
          <w:p w14:paraId="6C92EA82">
            <w:pPr>
              <w:rPr>
                <w:vertAlign w:val="baseline"/>
              </w:rPr>
            </w:pPr>
          </w:p>
        </w:tc>
        <w:tc>
          <w:tcPr>
            <w:tcW w:w="1417" w:type="dxa"/>
            <w:tcBorders>
              <w:bottom w:val="single" w:color="auto" w:sz="18" w:space="0"/>
            </w:tcBorders>
            <w:shd w:val="clear" w:color="auto" w:fill="000000" w:themeFill="text1"/>
          </w:tcPr>
          <w:p w14:paraId="74F652FB">
            <w:pPr>
              <w:rPr>
                <w:vertAlign w:val="baseline"/>
              </w:rPr>
            </w:pPr>
          </w:p>
        </w:tc>
        <w:tc>
          <w:tcPr>
            <w:tcW w:w="1417" w:type="dxa"/>
            <w:tcBorders>
              <w:bottom w:val="single" w:color="auto" w:sz="18" w:space="0"/>
            </w:tcBorders>
          </w:tcPr>
          <w:p w14:paraId="031221BB">
            <w:pPr>
              <w:rPr>
                <w:vertAlign w:val="baseline"/>
              </w:rPr>
            </w:pPr>
          </w:p>
        </w:tc>
        <w:tc>
          <w:tcPr>
            <w:tcW w:w="1417" w:type="dxa"/>
            <w:tcBorders>
              <w:bottom w:val="single" w:color="auto" w:sz="18" w:space="0"/>
              <w:right w:val="single" w:color="auto" w:sz="18" w:space="0"/>
            </w:tcBorders>
            <w:shd w:val="clear" w:color="auto" w:fill="000000" w:themeFill="text1"/>
          </w:tcPr>
          <w:p w14:paraId="74D6A699">
            <w:pPr>
              <w:rPr>
                <w:vertAlign w:val="baseline"/>
              </w:rPr>
            </w:pPr>
          </w:p>
        </w:tc>
      </w:tr>
    </w:tbl>
    <w:p w14:paraId="712356D1">
      <w:pPr>
        <w:rPr>
          <w:b/>
          <w:bCs/>
        </w:rPr>
      </w:pPr>
    </w:p>
    <w:tbl>
      <w:tblPr>
        <w:tblStyle w:val="3"/>
        <w:tblpPr w:leftFromText="180" w:rightFromText="180" w:vertAnchor="text" w:tblpX="10214" w:tblpY="-9255"/>
        <w:tblOverlap w:val="never"/>
        <w:tblW w:w="919" w:type="dxa"/>
        <w:tblInd w:w="0" w:type="dxa"/>
        <w:tblBorders>
          <w:top w:val="thinThickThinSmallGap" w:color="auto" w:sz="24" w:space="0"/>
          <w:left w:val="thinThickThinSmallGap" w:color="auto" w:sz="24" w:space="0"/>
          <w:bottom w:val="thinThickThinSmallGap" w:color="auto" w:sz="24" w:space="0"/>
          <w:right w:val="thinThickThinSmallGap" w:color="auto" w:sz="24" w:space="0"/>
          <w:insideH w:val="thinThickThinSmallGap" w:color="auto" w:sz="24" w:space="0"/>
          <w:insideV w:val="thinThickThinSmallGap" w:color="auto" w:sz="24" w:space="0"/>
        </w:tblBorders>
        <w:tblLayout w:type="autofit"/>
        <w:tblCellMar>
          <w:left w:w="108" w:type="dxa"/>
          <w:right w:w="108" w:type="dxa"/>
        </w:tblCellMar>
      </w:tblPr>
      <w:tblGrid>
        <w:gridCol w:w="919"/>
      </w:tblGrid>
      <w:tr w14:paraId="693202F1">
        <w:tblPrEx>
          <w:tblBorders>
            <w:top w:val="thinThickThinSmallGap" w:color="auto" w:sz="24" w:space="0"/>
            <w:left w:val="thinThickThinSmallGap" w:color="auto" w:sz="24" w:space="0"/>
            <w:bottom w:val="thinThickThinSmallGap" w:color="auto" w:sz="24" w:space="0"/>
            <w:right w:val="thinThickThinSmallGap" w:color="auto" w:sz="24" w:space="0"/>
            <w:insideH w:val="thinThickThinSmallGap" w:color="auto" w:sz="24" w:space="0"/>
            <w:insideV w:val="thinThickThinSmallGap" w:color="auto" w:sz="24" w:space="0"/>
          </w:tblBorders>
          <w:tblCellMar>
            <w:left w:w="108" w:type="dxa"/>
            <w:right w:w="108" w:type="dxa"/>
          </w:tblCellMar>
        </w:tblPrEx>
        <w:trPr>
          <w:trHeight w:val="30" w:hRule="atLeast"/>
        </w:trPr>
        <w:tc>
          <w:tcPr>
            <w:tcW w:w="919" w:type="dxa"/>
          </w:tcPr>
          <w:p w14:paraId="5C6B5C73">
            <w:pPr>
              <w:rPr>
                <w:vertAlign w:val="baseline"/>
              </w:rPr>
            </w:pPr>
          </w:p>
        </w:tc>
      </w:tr>
    </w:tbl>
    <w:p w14:paraId="203FC6D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4A275D"/>
    <w:rsid w:val="5C4A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2026-02-08T11:27:00Z</dcterms:created>
  <dc:creator>Bobby</dc:creator>
  <cp:lastModifiedBy>Bobby</cp:lastModifiedBy>
  <dcterms:modified xsi:type="dcterms:W3CDTF">2026-02-08T12:11:48Z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AE6520E331F34689827BEA8632E8AD13_11</vt:lpwstr>
  </property>
  <property fmtid="{D5CDD505-2E9C-101B-9397-08002B2CF9AE}" pid="4" name="KSOTemplateDocerSaveRecord">
    <vt:lpwstr>eyJoZGlkIjoiZjRhMjkyY2MzYWVkYmVhOTkzNjI4MTA5YWNkODIxOGMiLCJ1c2VySWQiOiIxNDExNTkzNzcwIn0=</vt:lpwstr>
  </property>
</Properties>
</file>