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7C37" w14:textId="77777777" w:rsidR="002F753B" w:rsidRDefault="00000000">
      <w:pPr>
        <w:spacing w:after="120" w:line="30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color w:val="1F4E79"/>
          <w:szCs w:val="22"/>
        </w:rPr>
        <w:t>《薄膜技术》</w:t>
      </w:r>
      <w:r>
        <w:rPr>
          <w:rFonts w:ascii="Times New Roman" w:eastAsia="宋体" w:hAnsi="Times New Roman" w:cs="Times New Roman"/>
          <w:b/>
          <w:color w:val="1F4E79"/>
          <w:szCs w:val="22"/>
        </w:rPr>
        <w:t xml:space="preserve">AI4S </w:t>
      </w:r>
      <w:r>
        <w:rPr>
          <w:rFonts w:ascii="Times New Roman" w:eastAsia="宋体" w:hAnsi="Times New Roman" w:cs="Times New Roman"/>
          <w:b/>
          <w:color w:val="1F4E79"/>
          <w:szCs w:val="22"/>
        </w:rPr>
        <w:t>课程大作业</w:t>
      </w:r>
    </w:p>
    <w:p w14:paraId="2D3F1FA0" w14:textId="77777777" w:rsidR="002F753B" w:rsidRDefault="00000000">
      <w:pPr>
        <w:spacing w:after="100" w:line="300" w:lineRule="auto"/>
        <w:jc w:val="center"/>
        <w:rPr>
          <w:rFonts w:ascii="Times New Roman" w:eastAsia="宋体" w:hAnsi="Times New Roman" w:cs="Times New Roman"/>
          <w:sz w:val="40"/>
        </w:rPr>
      </w:pPr>
      <w:r>
        <w:rPr>
          <w:rFonts w:ascii="Times New Roman" w:eastAsia="宋体" w:hAnsi="Times New Roman" w:cs="Times New Roman"/>
          <w:b/>
          <w:sz w:val="40"/>
          <w:szCs w:val="40"/>
        </w:rPr>
        <w:t>代码仓库交付文档</w:t>
      </w:r>
    </w:p>
    <w:p w14:paraId="69AD0833" w14:textId="77777777" w:rsidR="002F753B" w:rsidRDefault="00000000">
      <w:pPr>
        <w:spacing w:after="200" w:line="30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  <w:szCs w:val="22"/>
        </w:rPr>
        <w:t>Code Repository of the AI4S Thin-Film MLP Project</w:t>
      </w:r>
    </w:p>
    <w:p w14:paraId="2E208CE2" w14:textId="77777777" w:rsidR="002F753B" w:rsidRDefault="00000000">
      <w:pPr>
        <w:spacing w:after="300" w:line="30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基于多层感知机的多层介质薄膜光谱预测与辅助设计</w:t>
      </w:r>
    </w:p>
    <w:tbl>
      <w:tblPr>
        <w:tblW w:w="9600" w:type="dxa"/>
        <w:tblInd w:w="10" w:type="dxa"/>
        <w:tblBorders>
          <w:top w:val="single" w:sz="6" w:space="0" w:color="9DB3C8"/>
          <w:left w:val="single" w:sz="6" w:space="0" w:color="9DB3C8"/>
          <w:bottom w:val="single" w:sz="6" w:space="0" w:color="9DB3C8"/>
          <w:right w:val="single" w:sz="6" w:space="0" w:color="9DB3C8"/>
          <w:insideH w:val="single" w:sz="6" w:space="0" w:color="9DB3C8"/>
          <w:insideV w:val="single" w:sz="6" w:space="0" w:color="9DB3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2F753B" w14:paraId="737BB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AF1F8"/>
            <w:vAlign w:val="center"/>
          </w:tcPr>
          <w:p w14:paraId="31C9735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项目</w:t>
            </w:r>
          </w:p>
        </w:tc>
        <w:tc>
          <w:tcPr>
            <w:tcW w:w="7000" w:type="dxa"/>
            <w:shd w:val="clear" w:color="auto" w:fill="EAF1F8"/>
            <w:vAlign w:val="center"/>
          </w:tcPr>
          <w:p w14:paraId="185AEE7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内容</w:t>
            </w:r>
          </w:p>
        </w:tc>
      </w:tr>
      <w:tr w:rsidR="002F753B" w14:paraId="36AC16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BA81F1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学号</w:t>
            </w:r>
          </w:p>
        </w:tc>
        <w:tc>
          <w:tcPr>
            <w:tcW w:w="7000" w:type="dxa"/>
            <w:vAlign w:val="center"/>
          </w:tcPr>
          <w:p w14:paraId="2BBE180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2023276017</w:t>
            </w:r>
          </w:p>
        </w:tc>
      </w:tr>
      <w:tr w:rsidR="002F753B" w14:paraId="147FD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2F2115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目标波长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λtarget</w:t>
            </w:r>
          </w:p>
        </w:tc>
        <w:tc>
          <w:tcPr>
            <w:tcW w:w="7000" w:type="dxa"/>
            <w:vAlign w:val="center"/>
          </w:tcPr>
          <w:p w14:paraId="1B9093B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620 nm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N = 17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450 + 10 × (17 mod 31)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2F753B" w14:paraId="2A028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70867D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随机种子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seed</w:t>
            </w:r>
          </w:p>
        </w:tc>
        <w:tc>
          <w:tcPr>
            <w:tcW w:w="7000" w:type="dxa"/>
            <w:vAlign w:val="center"/>
          </w:tcPr>
          <w:p w14:paraId="6883F95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276017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（学号后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6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位）</w:t>
            </w:r>
          </w:p>
        </w:tc>
      </w:tr>
      <w:tr w:rsidR="002F753B" w14:paraId="12BE6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DA8F8E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设计种子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design_seed</w:t>
            </w:r>
          </w:p>
        </w:tc>
        <w:tc>
          <w:tcPr>
            <w:tcW w:w="7000" w:type="dxa"/>
            <w:vAlign w:val="center"/>
          </w:tcPr>
          <w:p w14:paraId="1660984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276018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seed + 1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2F753B" w14:paraId="2AD6F6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CCE695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膜系结构</w:t>
            </w:r>
          </w:p>
        </w:tc>
        <w:tc>
          <w:tcPr>
            <w:tcW w:w="7000" w:type="dxa"/>
            <w:vAlign w:val="center"/>
          </w:tcPr>
          <w:p w14:paraId="05ABCCA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Air / H / L / H / L / Glass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4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层）</w:t>
            </w:r>
          </w:p>
        </w:tc>
      </w:tr>
      <w:tr w:rsidR="002F753B" w14:paraId="470DB9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3B343A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折射率</w:t>
            </w:r>
          </w:p>
        </w:tc>
        <w:tc>
          <w:tcPr>
            <w:tcW w:w="7000" w:type="dxa"/>
            <w:vAlign w:val="center"/>
          </w:tcPr>
          <w:p w14:paraId="5F36740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nH = 2.30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nL = 1.45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ns = 1.52</w:t>
            </w:r>
          </w:p>
        </w:tc>
      </w:tr>
      <w:tr w:rsidR="002F753B" w14:paraId="67CB04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48AEF3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数据集</w:t>
            </w:r>
          </w:p>
        </w:tc>
        <w:tc>
          <w:tcPr>
            <w:tcW w:w="7000" w:type="dxa"/>
            <w:vAlign w:val="center"/>
          </w:tcPr>
          <w:p w14:paraId="1107802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5000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组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= 4000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训练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+ 500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验证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+ 500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测试</w:t>
            </w:r>
          </w:p>
        </w:tc>
      </w:tr>
      <w:tr w:rsidR="002F753B" w14:paraId="4F23D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26CD15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MLP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结构</w:t>
            </w:r>
          </w:p>
        </w:tc>
        <w:tc>
          <w:tcPr>
            <w:tcW w:w="7000" w:type="dxa"/>
            <w:vAlign w:val="center"/>
          </w:tcPr>
          <w:p w14:paraId="53A72AD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4–128–128–64–41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28 073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个参数）</w:t>
            </w:r>
          </w:p>
        </w:tc>
      </w:tr>
      <w:tr w:rsidR="002F753B" w14:paraId="333C6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CAE1DE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运行环境</w:t>
            </w:r>
          </w:p>
        </w:tc>
        <w:tc>
          <w:tcPr>
            <w:tcW w:w="7000" w:type="dxa"/>
            <w:vAlign w:val="center"/>
          </w:tcPr>
          <w:p w14:paraId="2EBD679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Node.js ≥ 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，无第三方依赖</w:t>
            </w:r>
          </w:p>
        </w:tc>
      </w:tr>
    </w:tbl>
    <w:p w14:paraId="301AE6AE" w14:textId="77777777" w:rsidR="002F753B" w:rsidRDefault="002F753B">
      <w:pPr>
        <w:spacing w:after="200" w:line="300" w:lineRule="auto"/>
        <w:rPr>
          <w:rFonts w:ascii="Times New Roman" w:eastAsia="宋体" w:hAnsi="Times New Roman" w:cs="Times New Roman"/>
          <w:sz w:val="21"/>
        </w:rPr>
      </w:pPr>
    </w:p>
    <w:p w14:paraId="131070F0" w14:textId="77777777" w:rsidR="002F753B" w:rsidRDefault="00000000">
      <w:pPr>
        <w:spacing w:before="360" w:after="140" w:line="300" w:lineRule="auto"/>
        <w:rPr>
          <w:rFonts w:ascii="Times New Roman" w:eastAsia="宋体" w:hAnsi="Times New Roman" w:cs="Times New Roman"/>
          <w:sz w:val="30"/>
        </w:rPr>
      </w:pP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 xml:space="preserve">1  </w:t>
      </w: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>交付内容与作业要求对照</w:t>
      </w:r>
    </w:p>
    <w:tbl>
      <w:tblPr>
        <w:tblW w:w="9600" w:type="dxa"/>
        <w:tblInd w:w="10" w:type="dxa"/>
        <w:tblBorders>
          <w:top w:val="single" w:sz="6" w:space="0" w:color="9DB3C8"/>
          <w:left w:val="single" w:sz="6" w:space="0" w:color="9DB3C8"/>
          <w:bottom w:val="single" w:sz="6" w:space="0" w:color="9DB3C8"/>
          <w:right w:val="single" w:sz="6" w:space="0" w:color="9DB3C8"/>
          <w:insideH w:val="single" w:sz="6" w:space="0" w:color="9DB3C8"/>
          <w:insideV w:val="single" w:sz="6" w:space="0" w:color="9DB3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800"/>
        <w:gridCol w:w="1900"/>
      </w:tblGrid>
      <w:tr w:rsidR="002F753B" w14:paraId="739F2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AF1F8"/>
            <w:vAlign w:val="center"/>
          </w:tcPr>
          <w:p w14:paraId="78C964D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作业要求</w:t>
            </w:r>
          </w:p>
        </w:tc>
        <w:tc>
          <w:tcPr>
            <w:tcW w:w="4800" w:type="dxa"/>
            <w:shd w:val="clear" w:color="auto" w:fill="EAF1F8"/>
            <w:vAlign w:val="center"/>
          </w:tcPr>
          <w:p w14:paraId="612EEBD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本仓库对应文件</w:t>
            </w:r>
          </w:p>
        </w:tc>
        <w:tc>
          <w:tcPr>
            <w:tcW w:w="1900" w:type="dxa"/>
            <w:shd w:val="clear" w:color="auto" w:fill="EAF1F8"/>
            <w:vAlign w:val="center"/>
          </w:tcPr>
          <w:p w14:paraId="601A7FA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状态</w:t>
            </w:r>
          </w:p>
        </w:tc>
      </w:tr>
      <w:tr w:rsidR="002F753B" w14:paraId="53D5E0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C70F77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README.md</w:t>
            </w:r>
          </w:p>
        </w:tc>
        <w:tc>
          <w:tcPr>
            <w:tcW w:w="4800" w:type="dxa"/>
            <w:vAlign w:val="center"/>
          </w:tcPr>
          <w:p w14:paraId="54D1E82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README.md</w:t>
            </w:r>
          </w:p>
        </w:tc>
        <w:tc>
          <w:tcPr>
            <w:tcW w:w="1900" w:type="dxa"/>
            <w:vAlign w:val="center"/>
          </w:tcPr>
          <w:p w14:paraId="13C3A67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已包含</w:t>
            </w:r>
          </w:p>
        </w:tc>
      </w:tr>
      <w:tr w:rsidR="002F753B" w14:paraId="2F5A78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4F161E5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源代码</w:t>
            </w:r>
          </w:p>
        </w:tc>
        <w:tc>
          <w:tcPr>
            <w:tcW w:w="4800" w:type="dxa"/>
            <w:vAlign w:val="center"/>
          </w:tcPr>
          <w:p w14:paraId="1E975B8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lib/*.js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src/*.js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run_experiment.js</w:t>
            </w:r>
          </w:p>
        </w:tc>
        <w:tc>
          <w:tcPr>
            <w:tcW w:w="1900" w:type="dxa"/>
            <w:vAlign w:val="center"/>
          </w:tcPr>
          <w:p w14:paraId="2FA02FE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已包含</w:t>
            </w:r>
          </w:p>
        </w:tc>
      </w:tr>
      <w:tr w:rsidR="002F753B" w14:paraId="348301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CC1263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requirements.txt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或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environment.yml</w:t>
            </w:r>
          </w:p>
        </w:tc>
        <w:tc>
          <w:tcPr>
            <w:tcW w:w="4800" w:type="dxa"/>
            <w:vAlign w:val="center"/>
          </w:tcPr>
          <w:p w14:paraId="58E4244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requirements.txt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package.json</w:t>
            </w:r>
          </w:p>
        </w:tc>
        <w:tc>
          <w:tcPr>
            <w:tcW w:w="1900" w:type="dxa"/>
            <w:vAlign w:val="center"/>
          </w:tcPr>
          <w:p w14:paraId="4351CF1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已包含</w:t>
            </w:r>
          </w:p>
        </w:tc>
      </w:tr>
      <w:tr w:rsidR="002F753B" w14:paraId="51EE20E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20E011D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复现论文主要结果所需脚本</w:t>
            </w:r>
          </w:p>
        </w:tc>
        <w:tc>
          <w:tcPr>
            <w:tcW w:w="4800" w:type="dxa"/>
            <w:vAlign w:val="center"/>
          </w:tcPr>
          <w:p w14:paraId="4F180EE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src/prepare_data.js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src/train_size.js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</w:p>
          <w:p w14:paraId="68FFE86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src/merge_summary.js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src/screen_design.js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</w:p>
          <w:p w14:paraId="3C831A9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src/makefigs.js</w:t>
            </w:r>
          </w:p>
        </w:tc>
        <w:tc>
          <w:tcPr>
            <w:tcW w:w="1900" w:type="dxa"/>
            <w:vAlign w:val="center"/>
          </w:tcPr>
          <w:p w14:paraId="0C9F2F8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已包含</w:t>
            </w:r>
          </w:p>
        </w:tc>
      </w:tr>
      <w:tr w:rsidR="002F753B" w14:paraId="7996E3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77060B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README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写明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λtarget / seed / design_seed</w:t>
            </w:r>
          </w:p>
        </w:tc>
        <w:tc>
          <w:tcPr>
            <w:tcW w:w="4800" w:type="dxa"/>
            <w:vAlign w:val="center"/>
          </w:tcPr>
          <w:p w14:paraId="6D3ADB1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README.md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1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节、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lib/config.js</w:t>
            </w:r>
          </w:p>
        </w:tc>
        <w:tc>
          <w:tcPr>
            <w:tcW w:w="1900" w:type="dxa"/>
            <w:vAlign w:val="center"/>
          </w:tcPr>
          <w:p w14:paraId="05F3EB4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已包含</w:t>
            </w:r>
          </w:p>
        </w:tc>
      </w:tr>
      <w:tr w:rsidR="002F753B" w14:paraId="5AC34D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2C963F5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真实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GitHub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链接</w:t>
            </w:r>
          </w:p>
        </w:tc>
        <w:tc>
          <w:tcPr>
            <w:tcW w:w="4800" w:type="dxa"/>
            <w:vAlign w:val="center"/>
          </w:tcPr>
          <w:p w14:paraId="1B09C31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论文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Data and Code Availability</w:t>
            </w:r>
          </w:p>
        </w:tc>
        <w:tc>
          <w:tcPr>
            <w:tcW w:w="1900" w:type="dxa"/>
            <w:vAlign w:val="center"/>
          </w:tcPr>
          <w:p w14:paraId="608EA0F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需替换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USERNAME</w:t>
            </w:r>
          </w:p>
        </w:tc>
      </w:tr>
    </w:tbl>
    <w:p w14:paraId="1188978F" w14:textId="77777777" w:rsidR="002F753B" w:rsidRDefault="00000000">
      <w:pPr>
        <w:spacing w:before="360" w:after="140" w:line="300" w:lineRule="auto"/>
        <w:rPr>
          <w:rFonts w:ascii="Times New Roman" w:eastAsia="宋体" w:hAnsi="Times New Roman" w:cs="Times New Roman"/>
          <w:sz w:val="30"/>
        </w:rPr>
      </w:pP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 xml:space="preserve">2  </w:t>
      </w: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>仓库目录结构</w:t>
      </w:r>
    </w:p>
    <w:p w14:paraId="402B00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ai4s-thin-film-mlp/</w:t>
      </w:r>
    </w:p>
    <w:p w14:paraId="4CACAD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├── README.md                 </w:t>
      </w:r>
      <w:r>
        <w:rPr>
          <w:rFonts w:ascii="Consolas" w:eastAsia="宋体" w:hAnsi="Consolas" w:cs="Consolas"/>
          <w:sz w:val="17"/>
          <w:szCs w:val="17"/>
        </w:rPr>
        <w:t>项目说明（含</w:t>
      </w:r>
      <w:r>
        <w:rPr>
          <w:rFonts w:ascii="Consolas" w:eastAsia="宋体" w:hAnsi="Consolas" w:cs="Consolas"/>
          <w:sz w:val="17"/>
          <w:szCs w:val="17"/>
        </w:rPr>
        <w:t xml:space="preserve"> λtarget / seed / design_seed</w:t>
      </w:r>
      <w:r>
        <w:rPr>
          <w:rFonts w:ascii="Consolas" w:eastAsia="宋体" w:hAnsi="Consolas" w:cs="Consolas"/>
          <w:sz w:val="17"/>
          <w:szCs w:val="17"/>
        </w:rPr>
        <w:t>）</w:t>
      </w:r>
    </w:p>
    <w:p w14:paraId="177812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├── requirements.txt          </w:t>
      </w:r>
      <w:r>
        <w:rPr>
          <w:rFonts w:ascii="Consolas" w:eastAsia="宋体" w:hAnsi="Consolas" w:cs="Consolas"/>
          <w:sz w:val="17"/>
          <w:szCs w:val="17"/>
        </w:rPr>
        <w:t>运行依赖清单</w:t>
      </w:r>
    </w:p>
    <w:p w14:paraId="745F5B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├── package.json              npm scripts </w:t>
      </w:r>
      <w:r>
        <w:rPr>
          <w:rFonts w:ascii="Consolas" w:eastAsia="宋体" w:hAnsi="Consolas" w:cs="Consolas"/>
          <w:sz w:val="17"/>
          <w:szCs w:val="17"/>
        </w:rPr>
        <w:t>入口</w:t>
      </w:r>
    </w:p>
    <w:p w14:paraId="0944A0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├── run_experiment.js         </w:t>
      </w:r>
      <w:r>
        <w:rPr>
          <w:rFonts w:ascii="Consolas" w:eastAsia="宋体" w:hAnsi="Consolas" w:cs="Consolas"/>
          <w:sz w:val="17"/>
          <w:szCs w:val="17"/>
        </w:rPr>
        <w:t>单进程端到端复现脚本</w:t>
      </w:r>
    </w:p>
    <w:p w14:paraId="28CA3D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├── lib/</w:t>
      </w:r>
    </w:p>
    <w:p w14:paraId="71A626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config.js             </w:t>
      </w:r>
      <w:r>
        <w:rPr>
          <w:rFonts w:ascii="Consolas" w:eastAsia="宋体" w:hAnsi="Consolas" w:cs="Consolas"/>
          <w:sz w:val="17"/>
          <w:szCs w:val="17"/>
        </w:rPr>
        <w:t>学号参数与训练超参数（唯一参数源）</w:t>
      </w:r>
    </w:p>
    <w:p w14:paraId="0E135B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rng.js                </w:t>
      </w:r>
      <w:r>
        <w:rPr>
          <w:rFonts w:ascii="Consolas" w:eastAsia="宋体" w:hAnsi="Consolas" w:cs="Consolas"/>
          <w:sz w:val="17"/>
          <w:szCs w:val="17"/>
        </w:rPr>
        <w:t>确定性随机数生成器</w:t>
      </w:r>
    </w:p>
    <w:p w14:paraId="17ABE3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tmm.js                </w:t>
      </w:r>
      <w:r>
        <w:rPr>
          <w:rFonts w:ascii="Consolas" w:eastAsia="宋体" w:hAnsi="Consolas" w:cs="Consolas"/>
          <w:sz w:val="17"/>
          <w:szCs w:val="17"/>
        </w:rPr>
        <w:t>传输矩阵法正向模型</w:t>
      </w:r>
      <w:r>
        <w:rPr>
          <w:rFonts w:ascii="Consolas" w:eastAsia="宋体" w:hAnsi="Consolas" w:cs="Consolas"/>
          <w:sz w:val="17"/>
          <w:szCs w:val="17"/>
        </w:rPr>
        <w:t xml:space="preserve"> + </w:t>
      </w:r>
      <w:r>
        <w:rPr>
          <w:rFonts w:ascii="Consolas" w:eastAsia="宋体" w:hAnsi="Consolas" w:cs="Consolas"/>
          <w:sz w:val="17"/>
          <w:szCs w:val="17"/>
        </w:rPr>
        <w:t>数据生成</w:t>
      </w:r>
    </w:p>
    <w:p w14:paraId="38455B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mlp.js                MLP </w:t>
      </w:r>
      <w:r>
        <w:rPr>
          <w:rFonts w:ascii="Consolas" w:eastAsia="宋体" w:hAnsi="Consolas" w:cs="Consolas"/>
          <w:sz w:val="17"/>
          <w:szCs w:val="17"/>
        </w:rPr>
        <w:t>前向</w:t>
      </w:r>
      <w:r>
        <w:rPr>
          <w:rFonts w:ascii="Consolas" w:eastAsia="宋体" w:hAnsi="Consolas" w:cs="Consolas"/>
          <w:sz w:val="17"/>
          <w:szCs w:val="17"/>
        </w:rPr>
        <w:t>/</w:t>
      </w:r>
      <w:r>
        <w:rPr>
          <w:rFonts w:ascii="Consolas" w:eastAsia="宋体" w:hAnsi="Consolas" w:cs="Consolas"/>
          <w:sz w:val="17"/>
          <w:szCs w:val="17"/>
        </w:rPr>
        <w:t>反向</w:t>
      </w:r>
      <w:r>
        <w:rPr>
          <w:rFonts w:ascii="Consolas" w:eastAsia="宋体" w:hAnsi="Consolas" w:cs="Consolas"/>
          <w:sz w:val="17"/>
          <w:szCs w:val="17"/>
        </w:rPr>
        <w:t xml:space="preserve"> + Adam + </w:t>
      </w:r>
      <w:r>
        <w:rPr>
          <w:rFonts w:ascii="Consolas" w:eastAsia="宋体" w:hAnsi="Consolas" w:cs="Consolas"/>
          <w:sz w:val="17"/>
          <w:szCs w:val="17"/>
        </w:rPr>
        <w:t>梯度截断</w:t>
      </w:r>
    </w:p>
    <w:p w14:paraId="57E5A7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raster.js             </w:t>
      </w:r>
      <w:r>
        <w:rPr>
          <w:rFonts w:ascii="Consolas" w:eastAsia="宋体" w:hAnsi="Consolas" w:cs="Consolas"/>
          <w:sz w:val="17"/>
          <w:szCs w:val="17"/>
        </w:rPr>
        <w:t>自实现光栅画布与</w:t>
      </w:r>
      <w:r>
        <w:rPr>
          <w:rFonts w:ascii="Consolas" w:eastAsia="宋体" w:hAnsi="Consolas" w:cs="Consolas"/>
          <w:sz w:val="17"/>
          <w:szCs w:val="17"/>
        </w:rPr>
        <w:t xml:space="preserve"> PNG </w:t>
      </w:r>
      <w:r>
        <w:rPr>
          <w:rFonts w:ascii="Consolas" w:eastAsia="宋体" w:hAnsi="Consolas" w:cs="Consolas"/>
          <w:sz w:val="17"/>
          <w:szCs w:val="17"/>
        </w:rPr>
        <w:t>编码器</w:t>
      </w:r>
    </w:p>
    <w:p w14:paraId="205CE5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plot2.js              </w:t>
      </w:r>
      <w:r>
        <w:rPr>
          <w:rFonts w:ascii="Consolas" w:eastAsia="宋体" w:hAnsi="Consolas" w:cs="Consolas"/>
          <w:sz w:val="17"/>
          <w:szCs w:val="17"/>
        </w:rPr>
        <w:t>论文图表绘制</w:t>
      </w:r>
    </w:p>
    <w:p w14:paraId="26E48A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font5x7.js            5x7 </w:t>
      </w:r>
      <w:r>
        <w:rPr>
          <w:rFonts w:ascii="Consolas" w:eastAsia="宋体" w:hAnsi="Consolas" w:cs="Consolas"/>
          <w:sz w:val="17"/>
          <w:szCs w:val="17"/>
        </w:rPr>
        <w:t>位图字体</w:t>
      </w:r>
    </w:p>
    <w:p w14:paraId="2892AF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pdfwriter.js          PDF </w:t>
      </w:r>
      <w:r>
        <w:rPr>
          <w:rFonts w:ascii="Consolas" w:eastAsia="宋体" w:hAnsi="Consolas" w:cs="Consolas"/>
          <w:sz w:val="17"/>
          <w:szCs w:val="17"/>
        </w:rPr>
        <w:t>写入器</w:t>
      </w:r>
    </w:p>
    <w:p w14:paraId="1E73346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└── content.js            </w:t>
      </w:r>
      <w:r>
        <w:rPr>
          <w:rFonts w:ascii="Consolas" w:eastAsia="宋体" w:hAnsi="Consolas" w:cs="Consolas"/>
          <w:sz w:val="17"/>
          <w:szCs w:val="17"/>
        </w:rPr>
        <w:t>论文正文（</w:t>
      </w:r>
      <w:r>
        <w:rPr>
          <w:rFonts w:ascii="Consolas" w:eastAsia="宋体" w:hAnsi="Consolas" w:cs="Consolas"/>
          <w:sz w:val="17"/>
          <w:szCs w:val="17"/>
        </w:rPr>
        <w:t xml:space="preserve">Word/PDF </w:t>
      </w:r>
      <w:r>
        <w:rPr>
          <w:rFonts w:ascii="Consolas" w:eastAsia="宋体" w:hAnsi="Consolas" w:cs="Consolas"/>
          <w:sz w:val="17"/>
          <w:szCs w:val="17"/>
        </w:rPr>
        <w:t>共享）</w:t>
      </w:r>
    </w:p>
    <w:p w14:paraId="44AEBE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├── src/</w:t>
      </w:r>
    </w:p>
    <w:p w14:paraId="7EC534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prepare_data.js       ① </w:t>
      </w:r>
      <w:r>
        <w:rPr>
          <w:rFonts w:ascii="Consolas" w:eastAsia="宋体" w:hAnsi="Consolas" w:cs="Consolas"/>
          <w:sz w:val="17"/>
          <w:szCs w:val="17"/>
        </w:rPr>
        <w:t>生成数据集与固定划分</w:t>
      </w:r>
    </w:p>
    <w:p w14:paraId="6E7832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train_size.js         ② </w:t>
      </w:r>
      <w:r>
        <w:rPr>
          <w:rFonts w:ascii="Consolas" w:eastAsia="宋体" w:hAnsi="Consolas" w:cs="Consolas"/>
          <w:sz w:val="17"/>
          <w:szCs w:val="17"/>
        </w:rPr>
        <w:t>训练并评估四种训练规模</w:t>
      </w:r>
    </w:p>
    <w:p w14:paraId="1427E6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merge_summary.js      ③ </w:t>
      </w:r>
      <w:r>
        <w:rPr>
          <w:rFonts w:ascii="Consolas" w:eastAsia="宋体" w:hAnsi="Consolas" w:cs="Consolas"/>
          <w:sz w:val="17"/>
          <w:szCs w:val="17"/>
        </w:rPr>
        <w:t>合并指标为</w:t>
      </w:r>
      <w:r>
        <w:rPr>
          <w:rFonts w:ascii="Consolas" w:eastAsia="宋体" w:hAnsi="Consolas" w:cs="Consolas"/>
          <w:sz w:val="17"/>
          <w:szCs w:val="17"/>
        </w:rPr>
        <w:t xml:space="preserve"> summary.json</w:t>
      </w:r>
    </w:p>
    <w:p w14:paraId="59B8B2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│   ├── screen_design.js      ④ </w:t>
      </w:r>
      <w:r>
        <w:rPr>
          <w:rFonts w:ascii="Consolas" w:eastAsia="宋体" w:hAnsi="Consolas" w:cs="Consolas"/>
          <w:sz w:val="17"/>
          <w:szCs w:val="17"/>
        </w:rPr>
        <w:t>辅助设计筛选</w:t>
      </w:r>
      <w:r>
        <w:rPr>
          <w:rFonts w:ascii="Consolas" w:eastAsia="宋体" w:hAnsi="Consolas" w:cs="Consolas"/>
          <w:sz w:val="17"/>
          <w:szCs w:val="17"/>
        </w:rPr>
        <w:t xml:space="preserve"> + TMM </w:t>
      </w:r>
      <w:r>
        <w:rPr>
          <w:rFonts w:ascii="Consolas" w:eastAsia="宋体" w:hAnsi="Consolas" w:cs="Consolas"/>
          <w:sz w:val="17"/>
          <w:szCs w:val="17"/>
        </w:rPr>
        <w:t>验证</w:t>
      </w:r>
    </w:p>
    <w:p w14:paraId="1DAAEA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makefigs.js           ⑤ </w:t>
      </w:r>
      <w:r>
        <w:rPr>
          <w:rFonts w:ascii="Consolas" w:eastAsia="宋体" w:hAnsi="Consolas" w:cs="Consolas"/>
          <w:sz w:val="17"/>
          <w:szCs w:val="17"/>
        </w:rPr>
        <w:t>生成</w:t>
      </w:r>
      <w:r>
        <w:rPr>
          <w:rFonts w:ascii="Consolas" w:eastAsia="宋体" w:hAnsi="Consolas" w:cs="Consolas"/>
          <w:sz w:val="17"/>
          <w:szCs w:val="17"/>
        </w:rPr>
        <w:t xml:space="preserve"> fig1–fig8</w:t>
      </w:r>
    </w:p>
    <w:p w14:paraId="4103E8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build_docx.js         ⑥ </w:t>
      </w:r>
      <w:r>
        <w:rPr>
          <w:rFonts w:ascii="Consolas" w:eastAsia="宋体" w:hAnsi="Consolas" w:cs="Consolas"/>
          <w:sz w:val="17"/>
          <w:szCs w:val="17"/>
        </w:rPr>
        <w:t>生成</w:t>
      </w:r>
      <w:r>
        <w:rPr>
          <w:rFonts w:ascii="Consolas" w:eastAsia="宋体" w:hAnsi="Consolas" w:cs="Consolas"/>
          <w:sz w:val="17"/>
          <w:szCs w:val="17"/>
        </w:rPr>
        <w:t xml:space="preserve"> Word </w:t>
      </w:r>
      <w:r>
        <w:rPr>
          <w:rFonts w:ascii="Consolas" w:eastAsia="宋体" w:hAnsi="Consolas" w:cs="Consolas"/>
          <w:sz w:val="17"/>
          <w:szCs w:val="17"/>
        </w:rPr>
        <w:t>论文</w:t>
      </w:r>
    </w:p>
    <w:p w14:paraId="4DF9A0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└── make_pdf.js           ⑦ </w:t>
      </w:r>
      <w:r>
        <w:rPr>
          <w:rFonts w:ascii="Consolas" w:eastAsia="宋体" w:hAnsi="Consolas" w:cs="Consolas"/>
          <w:sz w:val="17"/>
          <w:szCs w:val="17"/>
        </w:rPr>
        <w:t>生成</w:t>
      </w:r>
      <w:r>
        <w:rPr>
          <w:rFonts w:ascii="Consolas" w:eastAsia="宋体" w:hAnsi="Consolas" w:cs="Consolas"/>
          <w:sz w:val="17"/>
          <w:szCs w:val="17"/>
        </w:rPr>
        <w:t xml:space="preserve"> PDF </w:t>
      </w:r>
      <w:r>
        <w:rPr>
          <w:rFonts w:ascii="Consolas" w:eastAsia="宋体" w:hAnsi="Consolas" w:cs="Consolas"/>
          <w:sz w:val="17"/>
          <w:szCs w:val="17"/>
        </w:rPr>
        <w:t>论文</w:t>
      </w:r>
    </w:p>
    <w:p w14:paraId="7C84B5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├── tests/</w:t>
      </w:r>
    </w:p>
    <w:p w14:paraId="0A246C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├── test_tmm.js           TMM </w:t>
      </w:r>
      <w:r>
        <w:rPr>
          <w:rFonts w:ascii="Consolas" w:eastAsia="宋体" w:hAnsi="Consolas" w:cs="Consolas"/>
          <w:sz w:val="17"/>
          <w:szCs w:val="17"/>
        </w:rPr>
        <w:t>解析与物理检验</w:t>
      </w:r>
    </w:p>
    <w:p w14:paraId="326C04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│   └── test_mlp_grad.js      MLP </w:t>
      </w:r>
      <w:r>
        <w:rPr>
          <w:rFonts w:ascii="Consolas" w:eastAsia="宋体" w:hAnsi="Consolas" w:cs="Consolas"/>
          <w:sz w:val="17"/>
          <w:szCs w:val="17"/>
        </w:rPr>
        <w:t>反向传播梯度检验</w:t>
      </w:r>
    </w:p>
    <w:p w14:paraId="74E5F5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├── figures/                  fig1–fig8</w:t>
      </w:r>
      <w:r>
        <w:rPr>
          <w:rFonts w:ascii="Consolas" w:eastAsia="宋体" w:hAnsi="Consolas" w:cs="Consolas"/>
          <w:sz w:val="17"/>
          <w:szCs w:val="17"/>
        </w:rPr>
        <w:t>（</w:t>
      </w:r>
      <w:r>
        <w:rPr>
          <w:rFonts w:ascii="Consolas" w:eastAsia="宋体" w:hAnsi="Consolas" w:cs="Consolas"/>
          <w:sz w:val="17"/>
          <w:szCs w:val="17"/>
        </w:rPr>
        <w:t>PNG</w:t>
      </w:r>
      <w:r>
        <w:rPr>
          <w:rFonts w:ascii="Consolas" w:eastAsia="宋体" w:hAnsi="Consolas" w:cs="Consolas"/>
          <w:sz w:val="17"/>
          <w:szCs w:val="17"/>
        </w:rPr>
        <w:t>，由脚本生成）</w:t>
      </w:r>
    </w:p>
    <w:p w14:paraId="3506D3E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└── results/                  dataset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metrics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preds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screening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summary</w:t>
      </w:r>
    </w:p>
    <w:p w14:paraId="61FB7677" w14:textId="77777777" w:rsidR="002F753B" w:rsidRDefault="00000000">
      <w:pPr>
        <w:spacing w:before="360" w:after="140" w:line="300" w:lineRule="auto"/>
        <w:rPr>
          <w:rFonts w:ascii="Times New Roman" w:eastAsia="宋体" w:hAnsi="Times New Roman" w:cs="Times New Roman"/>
          <w:sz w:val="30"/>
        </w:rPr>
      </w:pP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 xml:space="preserve">3  </w:t>
      </w: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>复现步骤</w:t>
      </w:r>
    </w:p>
    <w:p w14:paraId="06FCAC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# </w:t>
      </w:r>
      <w:r>
        <w:rPr>
          <w:rFonts w:ascii="Consolas" w:eastAsia="宋体" w:hAnsi="Consolas" w:cs="Consolas"/>
          <w:sz w:val="17"/>
          <w:szCs w:val="17"/>
        </w:rPr>
        <w:t>环境：只需</w:t>
      </w:r>
      <w:r>
        <w:rPr>
          <w:rFonts w:ascii="Consolas" w:eastAsia="宋体" w:hAnsi="Consolas" w:cs="Consolas"/>
          <w:sz w:val="17"/>
          <w:szCs w:val="17"/>
        </w:rPr>
        <w:t xml:space="preserve"> Node.js &gt;= 18</w:t>
      </w:r>
      <w:r>
        <w:rPr>
          <w:rFonts w:ascii="Consolas" w:eastAsia="宋体" w:hAnsi="Consolas" w:cs="Consolas"/>
          <w:sz w:val="17"/>
          <w:szCs w:val="17"/>
        </w:rPr>
        <w:t>，无任何第三方依赖</w:t>
      </w:r>
    </w:p>
    <w:p w14:paraId="2676E6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--version</w:t>
      </w:r>
    </w:p>
    <w:p w14:paraId="3A7FBDF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1A7F2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# </w:t>
      </w:r>
      <w:r>
        <w:rPr>
          <w:rFonts w:ascii="Consolas" w:eastAsia="宋体" w:hAnsi="Consolas" w:cs="Consolas"/>
          <w:sz w:val="17"/>
          <w:szCs w:val="17"/>
        </w:rPr>
        <w:t>完整流程（数据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训练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汇总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筛选）</w:t>
      </w:r>
    </w:p>
    <w:p w14:paraId="3307E6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run_experiment.js --out results</w:t>
      </w:r>
    </w:p>
    <w:p w14:paraId="512BCE4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89570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# </w:t>
      </w:r>
      <w:r>
        <w:rPr>
          <w:rFonts w:ascii="Consolas" w:eastAsia="宋体" w:hAnsi="Consolas" w:cs="Consolas"/>
          <w:sz w:val="17"/>
          <w:szCs w:val="17"/>
        </w:rPr>
        <w:t>或分步执行</w:t>
      </w:r>
    </w:p>
    <w:p w14:paraId="37F7AE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src/prepare_data.js --out results</w:t>
      </w:r>
    </w:p>
    <w:p w14:paraId="33EE95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500  --out results --epochs 400</w:t>
      </w:r>
    </w:p>
    <w:p w14:paraId="62EF2A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1000 --out results --epochs 400</w:t>
      </w:r>
    </w:p>
    <w:p w14:paraId="0C429C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2000 --out results --epochs 400</w:t>
      </w:r>
    </w:p>
    <w:p w14:paraId="728667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4000 --out results --epochs 400</w:t>
      </w:r>
    </w:p>
    <w:p w14:paraId="293E4D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src/merge_summary.js --out results</w:t>
      </w:r>
    </w:p>
    <w:p w14:paraId="563409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src/screen_design.js --out results</w:t>
      </w:r>
    </w:p>
    <w:p w14:paraId="255F42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src/makefigs.js --out results --figdir figures</w:t>
      </w:r>
    </w:p>
    <w:p w14:paraId="528E12F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F7A23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# </w:t>
      </w:r>
      <w:r>
        <w:rPr>
          <w:rFonts w:ascii="Consolas" w:eastAsia="宋体" w:hAnsi="Consolas" w:cs="Consolas"/>
          <w:sz w:val="17"/>
          <w:szCs w:val="17"/>
        </w:rPr>
        <w:t>正确性检验</w:t>
      </w:r>
    </w:p>
    <w:p w14:paraId="7BB4F3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tests/test_tmm.js</w:t>
      </w:r>
    </w:p>
    <w:p w14:paraId="67DB7D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tests/test_mlp_grad.js</w:t>
      </w:r>
    </w:p>
    <w:p w14:paraId="6A7129B1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3.1 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论文表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 1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的复现数值（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src/merge_summary.js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输出）</w:t>
      </w:r>
    </w:p>
    <w:tbl>
      <w:tblPr>
        <w:tblW w:w="9100" w:type="dxa"/>
        <w:tblInd w:w="10" w:type="dxa"/>
        <w:tblBorders>
          <w:top w:val="single" w:sz="6" w:space="0" w:color="9DB3C8"/>
          <w:left w:val="single" w:sz="6" w:space="0" w:color="9DB3C8"/>
          <w:bottom w:val="single" w:sz="6" w:space="0" w:color="9DB3C8"/>
          <w:right w:val="single" w:sz="6" w:space="0" w:color="9DB3C8"/>
          <w:insideH w:val="single" w:sz="6" w:space="0" w:color="9DB3C8"/>
          <w:insideV w:val="single" w:sz="6" w:space="0" w:color="9DB3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150"/>
        <w:gridCol w:w="1150"/>
        <w:gridCol w:w="1150"/>
        <w:gridCol w:w="1100"/>
        <w:gridCol w:w="1250"/>
        <w:gridCol w:w="1300"/>
        <w:gridCol w:w="750"/>
      </w:tblGrid>
      <w:tr w:rsidR="002F753B" w14:paraId="294C7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EAF1F8"/>
            <w:vAlign w:val="center"/>
          </w:tcPr>
          <w:p w14:paraId="12594EF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训练样本数</w:t>
            </w:r>
          </w:p>
        </w:tc>
        <w:tc>
          <w:tcPr>
            <w:tcW w:w="1150" w:type="dxa"/>
            <w:shd w:val="clear" w:color="auto" w:fill="EAF1F8"/>
            <w:vAlign w:val="center"/>
          </w:tcPr>
          <w:p w14:paraId="0736D6D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训练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 MSE</w:t>
            </w:r>
          </w:p>
        </w:tc>
        <w:tc>
          <w:tcPr>
            <w:tcW w:w="1150" w:type="dxa"/>
            <w:shd w:val="clear" w:color="auto" w:fill="EAF1F8"/>
            <w:vAlign w:val="center"/>
          </w:tcPr>
          <w:p w14:paraId="5DDB99D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验证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 MSE</w:t>
            </w:r>
          </w:p>
        </w:tc>
        <w:tc>
          <w:tcPr>
            <w:tcW w:w="1150" w:type="dxa"/>
            <w:shd w:val="clear" w:color="auto" w:fill="EAF1F8"/>
            <w:vAlign w:val="center"/>
          </w:tcPr>
          <w:p w14:paraId="4CA8BFD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测试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 RMSE</w:t>
            </w:r>
          </w:p>
        </w:tc>
        <w:tc>
          <w:tcPr>
            <w:tcW w:w="1100" w:type="dxa"/>
            <w:shd w:val="clear" w:color="auto" w:fill="EAF1F8"/>
            <w:vAlign w:val="center"/>
          </w:tcPr>
          <w:p w14:paraId="00D5726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测试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 MAE</w:t>
            </w:r>
          </w:p>
        </w:tc>
        <w:tc>
          <w:tcPr>
            <w:tcW w:w="1250" w:type="dxa"/>
            <w:shd w:val="clear" w:color="auto" w:fill="EAF1F8"/>
            <w:vAlign w:val="center"/>
          </w:tcPr>
          <w:p w14:paraId="1793A41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测试最大误差</w:t>
            </w:r>
          </w:p>
        </w:tc>
        <w:tc>
          <w:tcPr>
            <w:tcW w:w="1300" w:type="dxa"/>
            <w:shd w:val="clear" w:color="auto" w:fill="EAF1F8"/>
            <w:vAlign w:val="center"/>
          </w:tcPr>
          <w:p w14:paraId="160A5D0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λtarget 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处</w:t>
            </w: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 xml:space="preserve"> RMSE</w:t>
            </w:r>
          </w:p>
        </w:tc>
        <w:tc>
          <w:tcPr>
            <w:tcW w:w="750" w:type="dxa"/>
            <w:shd w:val="clear" w:color="auto" w:fill="EAF1F8"/>
            <w:vAlign w:val="center"/>
          </w:tcPr>
          <w:p w14:paraId="269E7DC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耗时</w:t>
            </w:r>
          </w:p>
        </w:tc>
      </w:tr>
      <w:tr w:rsidR="002F753B" w14:paraId="2DC91C9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vAlign w:val="center"/>
          </w:tcPr>
          <w:p w14:paraId="750097B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150" w:type="dxa"/>
            <w:vAlign w:val="center"/>
          </w:tcPr>
          <w:p w14:paraId="32CA758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4.22e-4</w:t>
            </w:r>
          </w:p>
        </w:tc>
        <w:tc>
          <w:tcPr>
            <w:tcW w:w="1150" w:type="dxa"/>
            <w:vAlign w:val="center"/>
          </w:tcPr>
          <w:p w14:paraId="1C0BBD4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1.53e-3</w:t>
            </w:r>
          </w:p>
        </w:tc>
        <w:tc>
          <w:tcPr>
            <w:tcW w:w="1150" w:type="dxa"/>
            <w:vAlign w:val="center"/>
          </w:tcPr>
          <w:p w14:paraId="0969CCC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0.03783</w:t>
            </w:r>
          </w:p>
        </w:tc>
        <w:tc>
          <w:tcPr>
            <w:tcW w:w="1100" w:type="dxa"/>
            <w:vAlign w:val="center"/>
          </w:tcPr>
          <w:p w14:paraId="3AE0A7C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0.02758</w:t>
            </w:r>
          </w:p>
        </w:tc>
        <w:tc>
          <w:tcPr>
            <w:tcW w:w="1250" w:type="dxa"/>
            <w:vAlign w:val="center"/>
          </w:tcPr>
          <w:p w14:paraId="579283A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0.2544</w:t>
            </w:r>
          </w:p>
        </w:tc>
        <w:tc>
          <w:tcPr>
            <w:tcW w:w="1300" w:type="dxa"/>
            <w:vAlign w:val="center"/>
          </w:tcPr>
          <w:p w14:paraId="2AD21E4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0.02851</w:t>
            </w:r>
          </w:p>
        </w:tc>
        <w:tc>
          <w:tcPr>
            <w:tcW w:w="750" w:type="dxa"/>
            <w:vAlign w:val="center"/>
          </w:tcPr>
          <w:p w14:paraId="59E1280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22 s</w:t>
            </w:r>
          </w:p>
        </w:tc>
      </w:tr>
      <w:tr w:rsidR="002F753B" w14:paraId="0DBDD3D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vAlign w:val="center"/>
          </w:tcPr>
          <w:p w14:paraId="1759848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1150" w:type="dxa"/>
            <w:vAlign w:val="center"/>
          </w:tcPr>
          <w:p w14:paraId="603CE13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2.36e-4</w:t>
            </w:r>
          </w:p>
        </w:tc>
        <w:tc>
          <w:tcPr>
            <w:tcW w:w="1150" w:type="dxa"/>
            <w:vAlign w:val="center"/>
          </w:tcPr>
          <w:p w14:paraId="1A98D61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5.92e-4</w:t>
            </w:r>
          </w:p>
        </w:tc>
        <w:tc>
          <w:tcPr>
            <w:tcW w:w="1150" w:type="dxa"/>
            <w:vAlign w:val="center"/>
          </w:tcPr>
          <w:p w14:paraId="745A2BC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0.02369</w:t>
            </w:r>
          </w:p>
        </w:tc>
        <w:tc>
          <w:tcPr>
            <w:tcW w:w="1100" w:type="dxa"/>
            <w:vAlign w:val="center"/>
          </w:tcPr>
          <w:p w14:paraId="424DB7E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0.01714</w:t>
            </w:r>
          </w:p>
        </w:tc>
        <w:tc>
          <w:tcPr>
            <w:tcW w:w="1250" w:type="dxa"/>
            <w:vAlign w:val="center"/>
          </w:tcPr>
          <w:p w14:paraId="3A94C74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0.1865</w:t>
            </w:r>
          </w:p>
        </w:tc>
        <w:tc>
          <w:tcPr>
            <w:tcW w:w="1300" w:type="dxa"/>
            <w:vAlign w:val="center"/>
          </w:tcPr>
          <w:p w14:paraId="78AE992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0.01845</w:t>
            </w:r>
          </w:p>
        </w:tc>
        <w:tc>
          <w:tcPr>
            <w:tcW w:w="750" w:type="dxa"/>
            <w:vAlign w:val="center"/>
          </w:tcPr>
          <w:p w14:paraId="5D36789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48 s</w:t>
            </w:r>
          </w:p>
        </w:tc>
      </w:tr>
      <w:tr w:rsidR="002F753B" w14:paraId="2567B11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vAlign w:val="center"/>
          </w:tcPr>
          <w:p w14:paraId="46757AE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1150" w:type="dxa"/>
            <w:vAlign w:val="center"/>
          </w:tcPr>
          <w:p w14:paraId="23F9FEC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1.79e-4</w:t>
            </w:r>
          </w:p>
        </w:tc>
        <w:tc>
          <w:tcPr>
            <w:tcW w:w="1150" w:type="dxa"/>
            <w:vAlign w:val="center"/>
          </w:tcPr>
          <w:p w14:paraId="48AF53C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2.79e-4</w:t>
            </w:r>
          </w:p>
        </w:tc>
        <w:tc>
          <w:tcPr>
            <w:tcW w:w="1150" w:type="dxa"/>
            <w:vAlign w:val="center"/>
          </w:tcPr>
          <w:p w14:paraId="092F054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0.01627</w:t>
            </w:r>
          </w:p>
        </w:tc>
        <w:tc>
          <w:tcPr>
            <w:tcW w:w="1100" w:type="dxa"/>
            <w:vAlign w:val="center"/>
          </w:tcPr>
          <w:p w14:paraId="6BEAC09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0.01191</w:t>
            </w:r>
          </w:p>
        </w:tc>
        <w:tc>
          <w:tcPr>
            <w:tcW w:w="1250" w:type="dxa"/>
            <w:vAlign w:val="center"/>
          </w:tcPr>
          <w:p w14:paraId="27EB89D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0.1618</w:t>
            </w:r>
          </w:p>
        </w:tc>
        <w:tc>
          <w:tcPr>
            <w:tcW w:w="1300" w:type="dxa"/>
            <w:vAlign w:val="center"/>
          </w:tcPr>
          <w:p w14:paraId="121307D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0.01362</w:t>
            </w:r>
          </w:p>
        </w:tc>
        <w:tc>
          <w:tcPr>
            <w:tcW w:w="750" w:type="dxa"/>
            <w:vAlign w:val="center"/>
          </w:tcPr>
          <w:p w14:paraId="7F20B90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97 s</w:t>
            </w:r>
          </w:p>
        </w:tc>
      </w:tr>
      <w:tr w:rsidR="002F753B" w14:paraId="358355E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vAlign w:val="center"/>
          </w:tcPr>
          <w:p w14:paraId="16018DF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1150" w:type="dxa"/>
            <w:vAlign w:val="center"/>
          </w:tcPr>
          <w:p w14:paraId="54AFB83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1.02e-4</w:t>
            </w:r>
          </w:p>
        </w:tc>
        <w:tc>
          <w:tcPr>
            <w:tcW w:w="1150" w:type="dxa"/>
            <w:vAlign w:val="center"/>
          </w:tcPr>
          <w:p w14:paraId="743BB38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1.51e-4</w:t>
            </w:r>
          </w:p>
        </w:tc>
        <w:tc>
          <w:tcPr>
            <w:tcW w:w="1150" w:type="dxa"/>
            <w:vAlign w:val="center"/>
          </w:tcPr>
          <w:p w14:paraId="31634B2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0.01216</w:t>
            </w:r>
          </w:p>
        </w:tc>
        <w:tc>
          <w:tcPr>
            <w:tcW w:w="1100" w:type="dxa"/>
            <w:vAlign w:val="center"/>
          </w:tcPr>
          <w:p w14:paraId="49474D5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0.00901</w:t>
            </w:r>
          </w:p>
        </w:tc>
        <w:tc>
          <w:tcPr>
            <w:tcW w:w="1250" w:type="dxa"/>
            <w:vAlign w:val="center"/>
          </w:tcPr>
          <w:p w14:paraId="4F6E0C1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0.0963</w:t>
            </w:r>
          </w:p>
        </w:tc>
        <w:tc>
          <w:tcPr>
            <w:tcW w:w="1300" w:type="dxa"/>
            <w:vAlign w:val="center"/>
          </w:tcPr>
          <w:p w14:paraId="4BD1DAB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0.01050</w:t>
            </w:r>
          </w:p>
        </w:tc>
        <w:tc>
          <w:tcPr>
            <w:tcW w:w="750" w:type="dxa"/>
            <w:vAlign w:val="center"/>
          </w:tcPr>
          <w:p w14:paraId="4CC17A7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226 s</w:t>
            </w:r>
          </w:p>
        </w:tc>
      </w:tr>
    </w:tbl>
    <w:p w14:paraId="0A848898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3.2 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论文表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 2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的复现数值（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src/screen_design.js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输出）</w:t>
      </w:r>
    </w:p>
    <w:tbl>
      <w:tblPr>
        <w:tblW w:w="9100" w:type="dxa"/>
        <w:tblInd w:w="10" w:type="dxa"/>
        <w:tblBorders>
          <w:top w:val="single" w:sz="6" w:space="0" w:color="9DB3C8"/>
          <w:left w:val="single" w:sz="6" w:space="0" w:color="9DB3C8"/>
          <w:bottom w:val="single" w:sz="6" w:space="0" w:color="9DB3C8"/>
          <w:right w:val="single" w:sz="6" w:space="0" w:color="9DB3C8"/>
          <w:insideH w:val="single" w:sz="6" w:space="0" w:color="9DB3C8"/>
          <w:insideV w:val="single" w:sz="6" w:space="0" w:color="9DB3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50"/>
        <w:gridCol w:w="1350"/>
        <w:gridCol w:w="1350"/>
        <w:gridCol w:w="1350"/>
        <w:gridCol w:w="1450"/>
        <w:gridCol w:w="1450"/>
      </w:tblGrid>
      <w:tr w:rsidR="002F753B" w14:paraId="1E773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AF1F8"/>
            <w:vAlign w:val="center"/>
          </w:tcPr>
          <w:p w14:paraId="1978EFB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Rank</w:t>
            </w:r>
          </w:p>
        </w:tc>
        <w:tc>
          <w:tcPr>
            <w:tcW w:w="1350" w:type="dxa"/>
            <w:shd w:val="clear" w:color="auto" w:fill="EAF1F8"/>
            <w:vAlign w:val="center"/>
          </w:tcPr>
          <w:p w14:paraId="4F91C1D5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d₁/nm</w:t>
            </w:r>
          </w:p>
        </w:tc>
        <w:tc>
          <w:tcPr>
            <w:tcW w:w="1350" w:type="dxa"/>
            <w:shd w:val="clear" w:color="auto" w:fill="EAF1F8"/>
            <w:vAlign w:val="center"/>
          </w:tcPr>
          <w:p w14:paraId="25C5ED9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d₂/nm</w:t>
            </w:r>
          </w:p>
        </w:tc>
        <w:tc>
          <w:tcPr>
            <w:tcW w:w="1350" w:type="dxa"/>
            <w:shd w:val="clear" w:color="auto" w:fill="EAF1F8"/>
            <w:vAlign w:val="center"/>
          </w:tcPr>
          <w:p w14:paraId="35393C5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d₃/nm</w:t>
            </w:r>
          </w:p>
        </w:tc>
        <w:tc>
          <w:tcPr>
            <w:tcW w:w="1350" w:type="dxa"/>
            <w:shd w:val="clear" w:color="auto" w:fill="EAF1F8"/>
            <w:vAlign w:val="center"/>
          </w:tcPr>
          <w:p w14:paraId="6FCD623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d₄/nm</w:t>
            </w:r>
          </w:p>
        </w:tc>
        <w:tc>
          <w:tcPr>
            <w:tcW w:w="1450" w:type="dxa"/>
            <w:shd w:val="clear" w:color="auto" w:fill="EAF1F8"/>
            <w:vAlign w:val="center"/>
          </w:tcPr>
          <w:p w14:paraId="353E058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MLP Rtarget</w:t>
            </w:r>
          </w:p>
        </w:tc>
        <w:tc>
          <w:tcPr>
            <w:tcW w:w="1450" w:type="dxa"/>
            <w:shd w:val="clear" w:color="auto" w:fill="EAF1F8"/>
            <w:vAlign w:val="center"/>
          </w:tcPr>
          <w:p w14:paraId="2766668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TMM Rtarget</w:t>
            </w:r>
          </w:p>
        </w:tc>
      </w:tr>
      <w:tr w:rsidR="002F753B" w14:paraId="0076EB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5F5DB73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14:paraId="2949B05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65.91</w:t>
            </w:r>
          </w:p>
        </w:tc>
        <w:tc>
          <w:tcPr>
            <w:tcW w:w="1350" w:type="dxa"/>
            <w:vAlign w:val="center"/>
          </w:tcPr>
          <w:p w14:paraId="0AFDBAE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113.08</w:t>
            </w:r>
          </w:p>
        </w:tc>
        <w:tc>
          <w:tcPr>
            <w:tcW w:w="1350" w:type="dxa"/>
            <w:vAlign w:val="center"/>
          </w:tcPr>
          <w:p w14:paraId="42F8724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69.57</w:t>
            </w:r>
          </w:p>
        </w:tc>
        <w:tc>
          <w:tcPr>
            <w:tcW w:w="1350" w:type="dxa"/>
            <w:vAlign w:val="center"/>
          </w:tcPr>
          <w:p w14:paraId="504514B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91.07</w:t>
            </w:r>
          </w:p>
        </w:tc>
        <w:tc>
          <w:tcPr>
            <w:tcW w:w="1450" w:type="dxa"/>
            <w:vAlign w:val="center"/>
          </w:tcPr>
          <w:p w14:paraId="053975A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0.6555</w:t>
            </w:r>
          </w:p>
        </w:tc>
        <w:tc>
          <w:tcPr>
            <w:tcW w:w="1450" w:type="dxa"/>
            <w:vAlign w:val="center"/>
          </w:tcPr>
          <w:p w14:paraId="0864074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0.6557</w:t>
            </w:r>
          </w:p>
        </w:tc>
      </w:tr>
      <w:tr w:rsidR="002F753B" w14:paraId="5F9D9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6D420C1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14:paraId="19D6B3A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69.24</w:t>
            </w:r>
          </w:p>
        </w:tc>
        <w:tc>
          <w:tcPr>
            <w:tcW w:w="1350" w:type="dxa"/>
            <w:vAlign w:val="center"/>
          </w:tcPr>
          <w:p w14:paraId="5CB72F9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105.32</w:t>
            </w:r>
          </w:p>
        </w:tc>
        <w:tc>
          <w:tcPr>
            <w:tcW w:w="1350" w:type="dxa"/>
            <w:vAlign w:val="center"/>
          </w:tcPr>
          <w:p w14:paraId="7AA97B7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64.20</w:t>
            </w:r>
          </w:p>
        </w:tc>
        <w:tc>
          <w:tcPr>
            <w:tcW w:w="1350" w:type="dxa"/>
            <w:vAlign w:val="center"/>
          </w:tcPr>
          <w:p w14:paraId="52F336C3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131.52</w:t>
            </w:r>
          </w:p>
        </w:tc>
        <w:tc>
          <w:tcPr>
            <w:tcW w:w="1450" w:type="dxa"/>
            <w:vAlign w:val="center"/>
          </w:tcPr>
          <w:p w14:paraId="5788B44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0.6581</w:t>
            </w:r>
          </w:p>
        </w:tc>
        <w:tc>
          <w:tcPr>
            <w:tcW w:w="1450" w:type="dxa"/>
            <w:vAlign w:val="center"/>
          </w:tcPr>
          <w:p w14:paraId="3278CEA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0.6553</w:t>
            </w:r>
          </w:p>
        </w:tc>
      </w:tr>
      <w:tr w:rsidR="002F753B" w14:paraId="265C7C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3B99A8B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14:paraId="10EAF07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66.21</w:t>
            </w:r>
          </w:p>
        </w:tc>
        <w:tc>
          <w:tcPr>
            <w:tcW w:w="1350" w:type="dxa"/>
            <w:vAlign w:val="center"/>
          </w:tcPr>
          <w:p w14:paraId="2017D99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100.18</w:t>
            </w:r>
          </w:p>
        </w:tc>
        <w:tc>
          <w:tcPr>
            <w:tcW w:w="1350" w:type="dxa"/>
            <w:vAlign w:val="center"/>
          </w:tcPr>
          <w:p w14:paraId="4E03B0A7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74.12</w:t>
            </w:r>
          </w:p>
        </w:tc>
        <w:tc>
          <w:tcPr>
            <w:tcW w:w="1350" w:type="dxa"/>
            <w:vAlign w:val="center"/>
          </w:tcPr>
          <w:p w14:paraId="7E9CC9F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116.56</w:t>
            </w:r>
          </w:p>
        </w:tc>
        <w:tc>
          <w:tcPr>
            <w:tcW w:w="1450" w:type="dxa"/>
            <w:vAlign w:val="center"/>
          </w:tcPr>
          <w:p w14:paraId="5FFDC82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0.6575</w:t>
            </w:r>
          </w:p>
        </w:tc>
        <w:tc>
          <w:tcPr>
            <w:tcW w:w="1450" w:type="dxa"/>
            <w:vAlign w:val="center"/>
          </w:tcPr>
          <w:p w14:paraId="25F4408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0.6545</w:t>
            </w:r>
          </w:p>
        </w:tc>
      </w:tr>
      <w:tr w:rsidR="002F753B" w14:paraId="6BD04F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451C0F9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14:paraId="609008B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70.81</w:t>
            </w:r>
          </w:p>
        </w:tc>
        <w:tc>
          <w:tcPr>
            <w:tcW w:w="1350" w:type="dxa"/>
            <w:vAlign w:val="center"/>
          </w:tcPr>
          <w:p w14:paraId="10AA8EE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93.84</w:t>
            </w:r>
          </w:p>
        </w:tc>
        <w:tc>
          <w:tcPr>
            <w:tcW w:w="1350" w:type="dxa"/>
            <w:vAlign w:val="center"/>
          </w:tcPr>
          <w:p w14:paraId="7A37E4AA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71.22</w:t>
            </w:r>
          </w:p>
        </w:tc>
        <w:tc>
          <w:tcPr>
            <w:tcW w:w="1350" w:type="dxa"/>
            <w:vAlign w:val="center"/>
          </w:tcPr>
          <w:p w14:paraId="4D4C3DE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105.74</w:t>
            </w:r>
          </w:p>
        </w:tc>
        <w:tc>
          <w:tcPr>
            <w:tcW w:w="1450" w:type="dxa"/>
            <w:vAlign w:val="center"/>
          </w:tcPr>
          <w:p w14:paraId="00F083C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0.6539</w:t>
            </w:r>
          </w:p>
        </w:tc>
        <w:tc>
          <w:tcPr>
            <w:tcW w:w="1450" w:type="dxa"/>
            <w:vAlign w:val="center"/>
          </w:tcPr>
          <w:p w14:paraId="25FCBC4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0.6545</w:t>
            </w:r>
          </w:p>
        </w:tc>
      </w:tr>
      <w:tr w:rsidR="002F753B" w14:paraId="4EE748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3196414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14:paraId="6C52EF5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64.01</w:t>
            </w:r>
          </w:p>
        </w:tc>
        <w:tc>
          <w:tcPr>
            <w:tcW w:w="1350" w:type="dxa"/>
            <w:vAlign w:val="center"/>
          </w:tcPr>
          <w:p w14:paraId="44B41546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101.14</w:t>
            </w:r>
          </w:p>
        </w:tc>
        <w:tc>
          <w:tcPr>
            <w:tcW w:w="1350" w:type="dxa"/>
            <w:vAlign w:val="center"/>
          </w:tcPr>
          <w:p w14:paraId="4BA0FB4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69.19</w:t>
            </w:r>
          </w:p>
        </w:tc>
        <w:tc>
          <w:tcPr>
            <w:tcW w:w="1350" w:type="dxa"/>
            <w:vAlign w:val="center"/>
          </w:tcPr>
          <w:p w14:paraId="79D43B9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121.35</w:t>
            </w:r>
          </w:p>
        </w:tc>
        <w:tc>
          <w:tcPr>
            <w:tcW w:w="1450" w:type="dxa"/>
            <w:vAlign w:val="center"/>
          </w:tcPr>
          <w:p w14:paraId="5DFDF7A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0.6614</w:t>
            </w:r>
          </w:p>
        </w:tc>
        <w:tc>
          <w:tcPr>
            <w:tcW w:w="1450" w:type="dxa"/>
            <w:vAlign w:val="center"/>
          </w:tcPr>
          <w:p w14:paraId="7313852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0.6542</w:t>
            </w:r>
          </w:p>
        </w:tc>
      </w:tr>
    </w:tbl>
    <w:p w14:paraId="19DB5709" w14:textId="77777777" w:rsidR="002F753B" w:rsidRDefault="00000000">
      <w:pPr>
        <w:spacing w:before="100"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随机</w:t>
      </w:r>
      <w:r>
        <w:rPr>
          <w:rFonts w:ascii="Times New Roman" w:eastAsia="宋体" w:hAnsi="Times New Roman" w:cs="Times New Roman"/>
          <w:sz w:val="21"/>
          <w:szCs w:val="21"/>
        </w:rPr>
        <w:t xml:space="preserve"> TMM </w:t>
      </w:r>
      <w:r>
        <w:rPr>
          <w:rFonts w:ascii="Times New Roman" w:eastAsia="宋体" w:hAnsi="Times New Roman" w:cs="Times New Roman"/>
          <w:sz w:val="21"/>
          <w:szCs w:val="21"/>
        </w:rPr>
        <w:t>基线（</w:t>
      </w:r>
      <w:r>
        <w:rPr>
          <w:rFonts w:ascii="Times New Roman" w:eastAsia="宋体" w:hAnsi="Times New Roman" w:cs="Times New Roman"/>
          <w:sz w:val="21"/>
          <w:szCs w:val="21"/>
        </w:rPr>
        <w:t xml:space="preserve">3000 </w:t>
      </w:r>
      <w:r>
        <w:rPr>
          <w:rFonts w:ascii="Times New Roman" w:eastAsia="宋体" w:hAnsi="Times New Roman" w:cs="Times New Roman"/>
          <w:sz w:val="21"/>
          <w:szCs w:val="21"/>
        </w:rPr>
        <w:t>组）：均值</w:t>
      </w:r>
      <w:r>
        <w:rPr>
          <w:rFonts w:ascii="Times New Roman" w:eastAsia="宋体" w:hAnsi="Times New Roman" w:cs="Times New Roman"/>
          <w:sz w:val="21"/>
          <w:szCs w:val="21"/>
        </w:rPr>
        <w:t xml:space="preserve"> 0.2934</w:t>
      </w:r>
      <w:r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t>p90 0.5528</w:t>
      </w:r>
      <w:r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t>p99 0.6292</w:t>
      </w:r>
      <w:r>
        <w:rPr>
          <w:rFonts w:ascii="Times New Roman" w:eastAsia="宋体" w:hAnsi="Times New Roman" w:cs="Times New Roman"/>
          <w:sz w:val="21"/>
          <w:szCs w:val="21"/>
        </w:rPr>
        <w:t>，最大值</w:t>
      </w:r>
      <w:r>
        <w:rPr>
          <w:rFonts w:ascii="Times New Roman" w:eastAsia="宋体" w:hAnsi="Times New Roman" w:cs="Times New Roman"/>
          <w:sz w:val="21"/>
          <w:szCs w:val="21"/>
        </w:rPr>
        <w:t xml:space="preserve"> 0.6517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0EA6AD5E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 xml:space="preserve">3.3  </w:t>
      </w: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输出文件说明</w:t>
      </w:r>
    </w:p>
    <w:tbl>
      <w:tblPr>
        <w:tblW w:w="9600" w:type="dxa"/>
        <w:tblInd w:w="10" w:type="dxa"/>
        <w:tblBorders>
          <w:top w:val="single" w:sz="6" w:space="0" w:color="9DB3C8"/>
          <w:left w:val="single" w:sz="6" w:space="0" w:color="9DB3C8"/>
          <w:bottom w:val="single" w:sz="6" w:space="0" w:color="9DB3C8"/>
          <w:right w:val="single" w:sz="6" w:space="0" w:color="9DB3C8"/>
          <w:insideH w:val="single" w:sz="6" w:space="0" w:color="9DB3C8"/>
          <w:insideV w:val="single" w:sz="6" w:space="0" w:color="9DB3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2F753B" w14:paraId="00443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AF1F8"/>
            <w:vAlign w:val="center"/>
          </w:tcPr>
          <w:p w14:paraId="2B55B25C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文件</w:t>
            </w:r>
          </w:p>
        </w:tc>
        <w:tc>
          <w:tcPr>
            <w:tcW w:w="6200" w:type="dxa"/>
            <w:shd w:val="clear" w:color="auto" w:fill="EAF1F8"/>
            <w:vAlign w:val="center"/>
          </w:tcPr>
          <w:p w14:paraId="11A84AA4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b/>
                <w:color w:val="1F4E79"/>
                <w:sz w:val="18"/>
                <w:szCs w:val="18"/>
              </w:rPr>
              <w:t>内容</w:t>
            </w:r>
          </w:p>
        </w:tc>
      </w:tr>
      <w:tr w:rsidR="002F753B" w14:paraId="6BB3F3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460334E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results/dataset.json</w:t>
            </w:r>
          </w:p>
        </w:tc>
        <w:tc>
          <w:tcPr>
            <w:tcW w:w="6200" w:type="dxa"/>
            <w:vAlign w:val="center"/>
          </w:tcPr>
          <w:p w14:paraId="099D1ED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5000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组膜厚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→ 41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点光谱</w:t>
            </w:r>
          </w:p>
        </w:tc>
      </w:tr>
      <w:tr w:rsidR="002F753B" w14:paraId="4F3093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719F7179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results/metrics_*.json</w:t>
            </w:r>
          </w:p>
        </w:tc>
        <w:tc>
          <w:tcPr>
            <w:tcW w:w="6200" w:type="dxa"/>
            <w:vAlign w:val="center"/>
          </w:tcPr>
          <w:p w14:paraId="0CD12978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四种规模的完整指标与损失历史</w:t>
            </w:r>
          </w:p>
        </w:tc>
      </w:tr>
      <w:tr w:rsidR="002F753B" w14:paraId="1E41AE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1596494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results/preds_*.json</w:t>
            </w:r>
          </w:p>
        </w:tc>
        <w:tc>
          <w:tcPr>
            <w:tcW w:w="6200" w:type="dxa"/>
            <w:vAlign w:val="center"/>
          </w:tcPr>
          <w:p w14:paraId="4184C9E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测试集逐样本预测与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RMSE</w:t>
            </w:r>
          </w:p>
        </w:tc>
      </w:tr>
      <w:tr w:rsidR="002F753B" w14:paraId="4C941C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58C9B471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results/model_4000.json</w:t>
            </w:r>
          </w:p>
        </w:tc>
        <w:tc>
          <w:tcPr>
            <w:tcW w:w="6200" w:type="dxa"/>
            <w:vAlign w:val="center"/>
          </w:tcPr>
          <w:p w14:paraId="4D1C2A6B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4000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样本模型权重（供筛选使用）</w:t>
            </w:r>
          </w:p>
        </w:tc>
      </w:tr>
      <w:tr w:rsidR="002F753B" w14:paraId="7E28ED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6920797F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results/screening.json</w:t>
            </w:r>
          </w:p>
        </w:tc>
        <w:tc>
          <w:tcPr>
            <w:tcW w:w="6200" w:type="dxa"/>
            <w:vAlign w:val="center"/>
          </w:tcPr>
          <w:p w14:paraId="1DE1E55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10000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候选筛选结果、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Top 10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与随机基线</w:t>
            </w:r>
          </w:p>
        </w:tc>
      </w:tr>
      <w:tr w:rsidR="002F753B" w14:paraId="2817CD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0332542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results/summary.json</w:t>
            </w:r>
          </w:p>
        </w:tc>
        <w:tc>
          <w:tcPr>
            <w:tcW w:w="6200" w:type="dxa"/>
            <w:vAlign w:val="center"/>
          </w:tcPr>
          <w:p w14:paraId="3CD3E57D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论文全部数值的汇总</w:t>
            </w:r>
          </w:p>
        </w:tc>
      </w:tr>
      <w:tr w:rsidR="002F753B" w14:paraId="16A17A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14:paraId="34344162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figures/fig1–fig8.png</w:t>
            </w:r>
          </w:p>
        </w:tc>
        <w:tc>
          <w:tcPr>
            <w:tcW w:w="6200" w:type="dxa"/>
            <w:vAlign w:val="center"/>
          </w:tcPr>
          <w:p w14:paraId="53BD0CD0" w14:textId="77777777" w:rsidR="002F753B" w:rsidRDefault="00000000">
            <w:pPr>
              <w:spacing w:after="20" w:line="260" w:lineRule="auto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论文图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1–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图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8</w:t>
            </w:r>
          </w:p>
        </w:tc>
      </w:tr>
    </w:tbl>
    <w:p w14:paraId="4BF6B1FD" w14:textId="77777777" w:rsidR="002F753B" w:rsidRDefault="00000000">
      <w:pPr>
        <w:spacing w:before="360" w:after="140" w:line="300" w:lineRule="auto"/>
        <w:rPr>
          <w:rFonts w:ascii="Times New Roman" w:eastAsia="宋体" w:hAnsi="Times New Roman" w:cs="Times New Roman"/>
          <w:sz w:val="30"/>
        </w:rPr>
      </w:pP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 xml:space="preserve">4  </w:t>
      </w: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>源代码清单</w:t>
      </w:r>
    </w:p>
    <w:p w14:paraId="52171E76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  README.md</w:t>
      </w:r>
    </w:p>
    <w:p w14:paraId="5BF86FC1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说明：项目说明：研究对象、学号参数、复现步骤、主要结果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markdown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211</w:t>
      </w:r>
    </w:p>
    <w:p w14:paraId="64E425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MLP-Based Spectral Prediction and Data-Driven Design of Multilayer Dielectric Thin Films</w:t>
      </w:r>
    </w:p>
    <w:p w14:paraId="1F83E47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E02F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Course mini research project for the AI4S (AI for Science) assignment of the</w:t>
      </w:r>
    </w:p>
    <w:p w14:paraId="309D4A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*Thin Films* course. The project implements the complete AI4S loop</w:t>
      </w:r>
    </w:p>
    <w:p w14:paraId="1D45074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C346A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01D692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physical model (TMM)  -&gt;  dataset  -&gt;  AI surrogate (MLP)  -&gt;  design screening  -&gt;  physics verification</w:t>
      </w:r>
    </w:p>
    <w:p w14:paraId="1FB2AD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24B9C97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724A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the four-layer dielectric stack **Air / H / L / H / L / Glass**.</w:t>
      </w:r>
    </w:p>
    <w:p w14:paraId="69B1FDA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C5CE4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---</w:t>
      </w:r>
    </w:p>
    <w:p w14:paraId="42B3437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2303C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1. Student-specific parameters</w:t>
      </w:r>
    </w:p>
    <w:p w14:paraId="3F9813C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83C8F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These are set explicitly in [`lib/config.js`](lib/config.js) and are used by</w:t>
      </w:r>
    </w:p>
    <w:p w14:paraId="564E1D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every script:</w:t>
      </w:r>
    </w:p>
    <w:p w14:paraId="0DE0A4C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E1D95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Quantity | Rule | Value |</w:t>
      </w:r>
    </w:p>
    <w:p w14:paraId="4FF830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|---|---|---|</w:t>
      </w:r>
    </w:p>
    <w:p w14:paraId="7F7354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Student number | - | **2023276017** |</w:t>
      </w:r>
    </w:p>
    <w:p w14:paraId="0689EE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`N` | last two digits of the student number | **17** |</w:t>
      </w:r>
    </w:p>
    <w:p w14:paraId="747D78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`lambda_target` | `450 + 10 x (N mod 31)` nm | **620 nm** |</w:t>
      </w:r>
    </w:p>
    <w:p w14:paraId="0C86BC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`seed` | last six digits of the student number | **276017** |</w:t>
      </w:r>
    </w:p>
    <w:p w14:paraId="27FFF6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`design_seed` | `seed + 1` | **276018** |</w:t>
      </w:r>
    </w:p>
    <w:p w14:paraId="21AE257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0E14F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2. Physical model</w:t>
      </w:r>
    </w:p>
    <w:p w14:paraId="4EA958F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1C696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Stack: `Air / H / L / H / L / Glass` (four dielectric layers)</w:t>
      </w:r>
    </w:p>
    <w:p w14:paraId="4A8D80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Refractive indices: `nH = 2.30`, `nL = 1.45`, glass `ns = 1.52`, air `n0 = 1.0`</w:t>
      </w:r>
    </w:p>
    <w:p w14:paraId="318192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Normal incidence, non-absorbing, non-dispersive layers</w:t>
      </w:r>
    </w:p>
    <w:p w14:paraId="52D84D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Layer thicknesses: each layer uniform in `[40, 180]` nm</w:t>
      </w:r>
    </w:p>
    <w:p w14:paraId="4F13BA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Spectrum: `R(lambda)` on `400-800` nm with a 10 nm step (**41** points)</w:t>
      </w:r>
    </w:p>
    <w:p w14:paraId="42F75BC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68801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each layer the phase thickness and characteristic matrix are</w:t>
      </w:r>
    </w:p>
    <w:p w14:paraId="4AB858F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D3A3F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5E925D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delta_i = 2 pi n_i d_i / lambda</w:t>
      </w:r>
    </w:p>
    <w:p w14:paraId="301E6C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M_i     = [ [ cos delta_i , (i/n_i) sin delta_i ] ; [ i n_i sin delta_i , cos delta_i ] ]</w:t>
      </w:r>
    </w:p>
    <w:p w14:paraId="1A3794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6159F07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269E1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the stack matrix is the ordered product `M = M1 M2 M3 M4` from the air side,</w:t>
      </w:r>
    </w:p>
    <w:p w14:paraId="42FA5C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and</w:t>
      </w:r>
    </w:p>
    <w:p w14:paraId="19CDD41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84F28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5FD4EA5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Y = (m21 + m22 ns) / (m11 + m12 ns)</w:t>
      </w:r>
    </w:p>
    <w:p w14:paraId="062F02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 = |(n0 - Y) / (n0 + Y)|^2</w:t>
      </w:r>
    </w:p>
    <w:p w14:paraId="547AA6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0045872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5FB5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The implementation evaluates the trigonometric factors in double precision and</w:t>
      </w:r>
    </w:p>
    <w:p w14:paraId="20B33B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is validated by [`tests/test_tmm.js`](tests/test_tmm.js):</w:t>
      </w:r>
    </w:p>
    <w:p w14:paraId="16F307C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47F29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single layer against the closed-form Airy expression (agreement to `4e-16`)</w:t>
      </w:r>
    </w:p>
    <w:p w14:paraId="1D5BF33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quarter-wave stack against an independently written complex-matrix product</w:t>
      </w:r>
    </w:p>
    <w:p w14:paraId="6B8F30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the reflection maximum of a quarter-wave stack sits at the design wavelength</w:t>
      </w:r>
    </w:p>
    <w:p w14:paraId="6F3EF6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`R` stays inside `[0, 1]` for 3000 random stacks at all 41 wavelengths</w:t>
      </w:r>
    </w:p>
    <w:p w14:paraId="5D7BC5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the bare-substrate limit reproduces `((1-ns)/(1+ns))^2`</w:t>
      </w:r>
    </w:p>
    <w:p w14:paraId="7045949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8635C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3. Dataset and split</w:t>
      </w:r>
    </w:p>
    <w:p w14:paraId="56D6B7A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4F4D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`5000` thickness/spectrum pairs generated with `seed = 276017`</w:t>
      </w:r>
    </w:p>
    <w:p w14:paraId="2B644D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fixed partition: **4000 train / 500 validation / 500 test**</w:t>
      </w:r>
    </w:p>
    <w:p w14:paraId="4201DF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the partition is identical in every experiment</w:t>
      </w:r>
    </w:p>
    <w:p w14:paraId="5CEE6AF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18ADA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4. MLP surrogate</w:t>
      </w:r>
    </w:p>
    <w:p w14:paraId="06DD024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7ACAB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664564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  -&gt;  128  -&gt;  128  -&gt;  64  -&gt;  41</w:t>
      </w:r>
    </w:p>
    <w:p w14:paraId="0F3F93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d      ReLU     ReLU    ReLU    sigmoid</w:t>
      </w:r>
    </w:p>
    <w:p w14:paraId="14FEF7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145E3A0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E57B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loss: mean squared error over the 41 spectral samples</w:t>
      </w:r>
    </w:p>
    <w:p w14:paraId="67C5B6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optimiser: Adam, `beta1 = 0.9`, `beta2 = 0.999`, `eps = 1e-8`</w:t>
      </w:r>
    </w:p>
    <w:p w14:paraId="26FE9C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learning rate `1e-3`, batch size `64`, `400` epochs</w:t>
      </w:r>
    </w:p>
    <w:p w14:paraId="10C348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weight init: He normal (hidden), Xavier normal (output)</w:t>
      </w:r>
    </w:p>
    <w:p w14:paraId="2EC146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global-norm gradient clipping at `5.0` (without it the first epochs diverge)</w:t>
      </w:r>
    </w:p>
    <w:p w14:paraId="47CC64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`28 073` trainable parameters</w:t>
      </w:r>
    </w:p>
    <w:p w14:paraId="072DA7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* every stochastic step is driven by `seed`</w:t>
      </w:r>
    </w:p>
    <w:p w14:paraId="7D72C28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69DD8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The backward pass is verified against finite differences in</w:t>
      </w:r>
    </w:p>
    <w:p w14:paraId="607A87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[`tests/test_mlp_grad.js`](tests/test_mlp_grad.js) (worst relative error</w:t>
      </w:r>
    </w:p>
    <w:p w14:paraId="57A7FF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`1.7e-7`).</w:t>
      </w:r>
    </w:p>
    <w:p w14:paraId="62F8663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E75FA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5. Main results</w:t>
      </w:r>
    </w:p>
    <w:p w14:paraId="3F0FA61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663F6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All numbers below are produced by the scripts in this repository and are the</w:t>
      </w:r>
    </w:p>
    <w:p w14:paraId="53EEE2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values reported in the manuscript.</w:t>
      </w:r>
    </w:p>
    <w:p w14:paraId="0E7E4DA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E75A7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Training samples | Train MSE | Val MSE | Test RMSE | Test MAE | Test max err | RMSE at 620 nm |</w:t>
      </w:r>
    </w:p>
    <w:p w14:paraId="22BA17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|---|---|---|---|---|---|---|</w:t>
      </w:r>
    </w:p>
    <w:p w14:paraId="581FE4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500 | 4.22e-4 | 1.53e-3 | 0.03783 | 0.02758 | 0.2544 | 0.02851 |</w:t>
      </w:r>
    </w:p>
    <w:p w14:paraId="5A82F51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1000 | 2.36e-4 | 5.92e-4 | 0.02369 | 0.01714 | 0.1865 | 0.01845 |</w:t>
      </w:r>
    </w:p>
    <w:p w14:paraId="6D0218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2000 | 1.79e-4 | 2.79e-4 | 0.01627 | 0.01191 | 0.1618 | 0.01362 |</w:t>
      </w:r>
    </w:p>
    <w:p w14:paraId="048309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4000 | 1.02e-4 | 1.51e-4 | 0.01216 | 0.00901 | 0.0963 | 0.01050 |</w:t>
      </w:r>
    </w:p>
    <w:p w14:paraId="3204BFE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B4384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 least-squares fit of `log RMSE` against `log N_train` over the four sizes</w:t>
      </w:r>
    </w:p>
    <w:p w14:paraId="684950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gives a slope of `-0.545` (the endpoint-only fit agrees at `-0.546`), i.e. the</w:t>
      </w:r>
    </w:p>
    <w:p w14:paraId="5FAA13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test RMSE falls to about `0.685x` for every doubling of the training set.</w:t>
      </w:r>
    </w:p>
    <w:p w14:paraId="1AAECD5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F083F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 plain-text/Markdown rendering of the complete article is kept next to this</w:t>
      </w:r>
    </w:p>
    <w:p w14:paraId="3A6E45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repository as `../AI4S_Research_Article_2023276017.md`; it carries the same</w:t>
      </w:r>
    </w:p>
    <w:p w14:paraId="336DFB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numbers, tables and figure references as the .docx and .pdf artefacts.</w:t>
      </w:r>
    </w:p>
    <w:p w14:paraId="1D43EAC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1918BD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7AF55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Screening at `lambda_target = 620 nm` (10000 candidates drawn with</w:t>
      </w:r>
    </w:p>
    <w:p w14:paraId="7C5DF3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`design_seed = 276018`, best 10 re-verified with TMM):</w:t>
      </w:r>
    </w:p>
    <w:p w14:paraId="3B4580B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46903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Rank | d1 | d2 | d3 | d4 | MLP R | TMM R |</w:t>
      </w:r>
    </w:p>
    <w:p w14:paraId="7BA966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|---|---|---|---|---|---|---|</w:t>
      </w:r>
    </w:p>
    <w:p w14:paraId="2CD4A7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1 | 65.91 | 113.08 | 69.57 | 91.07 | 0.6555 | 0.6557 |</w:t>
      </w:r>
    </w:p>
    <w:p w14:paraId="751C84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2 | 69.24 | 105.32 | 64.20 | 131.52 | 0.6581 | 0.6553 |</w:t>
      </w:r>
    </w:p>
    <w:p w14:paraId="620CDD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3 | 66.21 | 100.18 | 74.12 | 116.56 | 0.6575 | 0.6545 |</w:t>
      </w:r>
    </w:p>
    <w:p w14:paraId="2296D1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4 | 70.81 | 93.84 | 71.22 | 105.74 | 0.6539 | 0.6545 |</w:t>
      </w:r>
    </w:p>
    <w:p w14:paraId="0EFB51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| 5 | 64.01 | 101.14 | 69.19 | 121.35 | 0.6614 | 0.6542 |</w:t>
      </w:r>
    </w:p>
    <w:p w14:paraId="5A84DFF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69152D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Random TMM baseline at the same wavelength (3000 uniform stacks): mean 0.2934,</w:t>
      </w:r>
    </w:p>
    <w:p w14:paraId="0023AD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p90 0.5528, p99 0.6292, **max 0.6517**. The selected design therefore reaches</w:t>
      </w:r>
    </w:p>
    <w:p w14:paraId="73C374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 reflectance above the maximum of the random baseline after verifying only 10</w:t>
      </w:r>
    </w:p>
    <w:p w14:paraId="2C6373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candidates.</w:t>
      </w:r>
    </w:p>
    <w:p w14:paraId="7E59681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6FA6B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The figures in [`figures/`](figures) are generated by `src/makefigs.js`; the</w:t>
      </w:r>
    </w:p>
    <w:p w14:paraId="0FFC16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complete numerical results, including the full per-sample predictions and the</w:t>
      </w:r>
    </w:p>
    <w:p w14:paraId="55093A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trained 4000-sample model, are in [`results/`](results).</w:t>
      </w:r>
    </w:p>
    <w:p w14:paraId="5E0C782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F6A2D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6. Requirements</w:t>
      </w:r>
    </w:p>
    <w:p w14:paraId="477010E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14505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Only **Node.js &gt;= 18** is needed. There are **no third-party dependencies** -</w:t>
      </w:r>
    </w:p>
    <w:p w14:paraId="3FEEC1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TMM, the MLP with Adam, the PNG figures and even the Word/PDF writers are</w:t>
      </w:r>
    </w:p>
    <w:p w14:paraId="45860C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implemented against the Node standard library. See</w:t>
      </w:r>
    </w:p>
    <w:p w14:paraId="42ABEE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[`requirements.txt`](requirements.txt).</w:t>
      </w:r>
    </w:p>
    <w:p w14:paraId="58FA688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9888F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```bash</w:t>
      </w:r>
    </w:p>
    <w:p w14:paraId="26F261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--version      # v18 or newer</w:t>
      </w:r>
    </w:p>
    <w:p w14:paraId="3B9321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16742A5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189AD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7. Reproducing the results</w:t>
      </w:r>
    </w:p>
    <w:p w14:paraId="19D82CF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5421A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```bash</w:t>
      </w:r>
    </w:p>
    <w:p w14:paraId="2403A2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1. dataset (5000 TMM spectra) and fixed split</w:t>
      </w:r>
    </w:p>
    <w:p w14:paraId="3A8F6F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src/prepare_data.js --out results</w:t>
      </w:r>
    </w:p>
    <w:p w14:paraId="2BBEF9A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87D00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2. train and evaluate the four training-set sizes (can run in parallel)</w:t>
      </w:r>
    </w:p>
    <w:p w14:paraId="4E8027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500  --out results --epochs 400</w:t>
      </w:r>
    </w:p>
    <w:p w14:paraId="256B56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1000 --out results --epochs 400</w:t>
      </w:r>
    </w:p>
    <w:p w14:paraId="21EC75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2000 --out results --epochs 400</w:t>
      </w:r>
    </w:p>
    <w:p w14:paraId="075AB5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src/train_size.js --size 4000 --out results --epochs 400</w:t>
      </w:r>
    </w:p>
    <w:p w14:paraId="3DFC362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FB5A1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3. merge the metrics into results/summary.json</w:t>
      </w:r>
    </w:p>
    <w:p w14:paraId="4612BA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src/merge_summary.js --out results</w:t>
      </w:r>
    </w:p>
    <w:p w14:paraId="5795F86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F6894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4. MLP-assisted screening with TMM verification</w:t>
      </w:r>
    </w:p>
    <w:p w14:paraId="5A1A20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src/screen_design.js --out results</w:t>
      </w:r>
    </w:p>
    <w:p w14:paraId="37505F3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60D1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5. figures (PNG)</w:t>
      </w:r>
    </w:p>
    <w:p w14:paraId="1A5737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src/makefigs.js --out results --figdir figures</w:t>
      </w:r>
    </w:p>
    <w:p w14:paraId="1EED895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9BA21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6. manuscript</w:t>
      </w:r>
    </w:p>
    <w:p w14:paraId="149B58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src/build_docx.js --out results --figdir figures --template work/tpl</w:t>
      </w:r>
    </w:p>
    <w:p w14:paraId="269AC5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src/make_pdf.js   --out results --figdir figures</w:t>
      </w:r>
    </w:p>
    <w:p w14:paraId="1A9C68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7D50041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1BA23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`src/make_pdf.js` embeds the Chinese title as an image produced through the</w:t>
      </w:r>
    </w:p>
    <w:p w14:paraId="5CEA04E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operating system's CJK font; regenerate it with</w:t>
      </w:r>
    </w:p>
    <w:p w14:paraId="18CA5B3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61A73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```powershell</w:t>
      </w:r>
    </w:p>
    <w:p w14:paraId="5FD273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powershell -NoProfile -ExecutionPolicy Bypass -File tools/make_cjk_title.ps1 -Out figures/title_cjk.png</w:t>
      </w:r>
    </w:p>
    <w:p w14:paraId="27A20B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0EA72D8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E8ACF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Development helper: `node tools/preview_pdf.js &lt;file.pdf&gt; &lt;page&gt; [scale]`</w:t>
      </w:r>
    </w:p>
    <w:p w14:paraId="6E4200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rasterises a PDF page to PNG so the layout can be checked without a viewer.</w:t>
      </w:r>
    </w:p>
    <w:p w14:paraId="751AD11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0D388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`src/build_docx.js` starts from the unpacked course template (`work/tpl`,</w:t>
      </w:r>
    </w:p>
    <w:p w14:paraId="6E3A35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produced by unzipping `AI4S_Research_Template.docx`) and regenerates</w:t>
      </w:r>
    </w:p>
    <w:p w14:paraId="4A1360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`word/document.xml`, the image relationships and the footer, so the template's</w:t>
      </w:r>
    </w:p>
    <w:p w14:paraId="645CF6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styles, theme, header and page setup are preserved. Writing the .docx directly</w:t>
      </w:r>
    </w:p>
    <w:p w14:paraId="5D717A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keeps the whole pipeline runnable without a Word installation.</w:t>
      </w:r>
    </w:p>
    <w:p w14:paraId="6578977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E58B6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`run_experiment.js` performs steps 1-4 in a single process if a sequential run</w:t>
      </w:r>
    </w:p>
    <w:p w14:paraId="0C5100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is preferred:</w:t>
      </w:r>
    </w:p>
    <w:p w14:paraId="1A83DB1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79BA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```bash</w:t>
      </w:r>
    </w:p>
    <w:p w14:paraId="0BE29E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run_experiment.js --out results</w:t>
      </w:r>
    </w:p>
    <w:p w14:paraId="0FDCB7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218A4E9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1F65B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8. Validation</w:t>
      </w:r>
    </w:p>
    <w:p w14:paraId="7330DE0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4C35B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```bash</w:t>
      </w:r>
    </w:p>
    <w:p w14:paraId="459977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tests/test_tmm.js        # analytic and physical checks of the forward model</w:t>
      </w:r>
    </w:p>
    <w:p w14:paraId="2B9949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node tests/test_mlp_grad.js   # finite-difference gradient check of the backward pass</w:t>
      </w:r>
    </w:p>
    <w:p w14:paraId="32A4E3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7AC5F8C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7E71C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9. Repository layout</w:t>
      </w:r>
    </w:p>
    <w:p w14:paraId="183D4BB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28E96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3340EE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lib/            rng, TMM, MLP, plotting, raster/PNG, PDF writer, shared text</w:t>
      </w:r>
    </w:p>
    <w:p w14:paraId="5CF9F8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src/            prepare_data, train_size, merge_summary, screen_design,</w:t>
      </w:r>
    </w:p>
    <w:p w14:paraId="7CC19C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    makefigs (figures), build_docx, make_pdf</w:t>
      </w:r>
    </w:p>
    <w:p w14:paraId="2AAB50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tests/          test_tmm.js, test_mlp_grad.js</w:t>
      </w:r>
    </w:p>
    <w:p w14:paraId="094201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figures/        fig1..fig8 (PNG, generated)</w:t>
      </w:r>
    </w:p>
    <w:p w14:paraId="443E1F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results/        dataset, per-size metrics, predictions, screening, summary</w:t>
      </w:r>
    </w:p>
    <w:p w14:paraId="1E51D83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run_experiment.js   single-process end-to-end pipeline</w:t>
      </w:r>
    </w:p>
    <w:p w14:paraId="44E14B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```</w:t>
      </w:r>
    </w:p>
    <w:p w14:paraId="122C183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0AA26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## 10. Notes on AI use and academic integrity</w:t>
      </w:r>
    </w:p>
    <w:p w14:paraId="5A88C7D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C67AE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AI assistance was used for code debugging and language editing. All reported</w:t>
      </w:r>
    </w:p>
    <w:p w14:paraId="40A594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numbers, figures and tables are produced by the scripts in this repository and</w:t>
      </w:r>
    </w:p>
    <w:p w14:paraId="2B3E77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are consistent with the personal `lambda_target`, `seed` and `design_seed`</w:t>
      </w:r>
    </w:p>
    <w:p w14:paraId="167EE9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stated above; no data or results were fabricated. The reference list contains</w:t>
      </w:r>
    </w:p>
    <w:p w14:paraId="1DD265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only real, bibliographically verified publications.</w:t>
      </w:r>
    </w:p>
    <w:p w14:paraId="2B99DBF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898A464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22E76E5D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4.2  requirements.txt</w:t>
      </w:r>
    </w:p>
    <w:p w14:paraId="2381BE0E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说明：运行依赖清单（纯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Node.js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标准库，无第三方依赖）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text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26</w:t>
      </w:r>
    </w:p>
    <w:p w14:paraId="4364D1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Runtime requirements</w:t>
      </w:r>
    </w:p>
    <w:p w14:paraId="0DC671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</w:t>
      </w:r>
    </w:p>
    <w:p w14:paraId="110865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This project deliberately has NO third-party dependencies: the transfer</w:t>
      </w:r>
    </w:p>
    <w:p w14:paraId="0A2975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matrix method, the multilayer perceptron with Adam, the PNG figures, the</w:t>
      </w:r>
    </w:p>
    <w:p w14:paraId="73905F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Word (.docx) writer and the PDF writer are all implemented against the</w:t>
      </w:r>
    </w:p>
    <w:p w14:paraId="049CFB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Node.js standard library only.</w:t>
      </w:r>
    </w:p>
    <w:p w14:paraId="156E16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</w:t>
      </w:r>
    </w:p>
    <w:p w14:paraId="3B546E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Required:</w:t>
      </w:r>
    </w:p>
    <w:p w14:paraId="31181F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node &gt;= 18          (tested with Node.js 24)</w:t>
      </w:r>
    </w:p>
    <w:p w14:paraId="058976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</w:t>
      </w:r>
    </w:p>
    <w:p w14:paraId="058D79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Optional (only for regenerating the Chinese title image for the PDF, which</w:t>
      </w:r>
    </w:p>
    <w:p w14:paraId="1F86FF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uses the operating system's CJK font):</w:t>
      </w:r>
    </w:p>
    <w:p w14:paraId="190D29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Windows PowerShell 5.1+ with System.Drawing (part of .NET Framework)</w:t>
      </w:r>
    </w:p>
    <w:p w14:paraId="290D90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</w:t>
      </w:r>
    </w:p>
    <w:p w14:paraId="087FD6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Install steps:</w:t>
      </w:r>
    </w:p>
    <w:p w14:paraId="2B41E8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1. install Node.js 18 or newer  (https://nodejs.org)</w:t>
      </w:r>
    </w:p>
    <w:p w14:paraId="1A93F8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2. verify:  node --version</w:t>
      </w:r>
    </w:p>
    <w:p w14:paraId="39B977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3. there is nothing else to install</w:t>
      </w:r>
    </w:p>
    <w:p w14:paraId="1B2176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</w:t>
      </w:r>
    </w:p>
    <w:p w14:paraId="6DC7E2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For reference, the equivalent Python environment (if the workflow is ported</w:t>
      </w:r>
    </w:p>
    <w:p w14:paraId="285676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to the NumPy/PyTorch stack) would be:</w:t>
      </w:r>
    </w:p>
    <w:p w14:paraId="181573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numpy&gt;=1.24</w:t>
      </w:r>
    </w:p>
    <w:p w14:paraId="0A0066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torch&gt;=2.0</w:t>
      </w:r>
    </w:p>
    <w:p w14:paraId="4C6E3B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matplotlib&gt;=3.7</w:t>
      </w:r>
    </w:p>
    <w:p w14:paraId="3BF077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#   scikit-learn&gt;=1.3</w:t>
      </w:r>
    </w:p>
    <w:p w14:paraId="132E080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7F74FEE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15C257AC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4.3  package.json</w:t>
      </w:r>
    </w:p>
    <w:p w14:paraId="5BAA1EC6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npm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脚本入口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json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30</w:t>
      </w:r>
    </w:p>
    <w:p w14:paraId="286B82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3F6ACF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"name": "ai4s-thin-film-mlp",</w:t>
      </w:r>
    </w:p>
    <w:p w14:paraId="7FAEDE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"version": "1.0.0",</w:t>
      </w:r>
    </w:p>
    <w:p w14:paraId="72AC9AD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"description": "TMM data generation, MLP surrogate model and MLP-assisted design screening for the four-layer Air/H/L/H/L/Glass </w:t>
      </w:r>
    </w:p>
    <w:p w14:paraId="62BE41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stack (AI4S course project)",</w:t>
      </w:r>
    </w:p>
    <w:p w14:paraId="37E908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"private": true,</w:t>
      </w:r>
    </w:p>
    <w:p w14:paraId="01F100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"engines": {</w:t>
      </w:r>
    </w:p>
    <w:p w14:paraId="15A024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"node": "&gt;=18"</w:t>
      </w:r>
    </w:p>
    <w:p w14:paraId="3BB642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5A0F65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"scripts": {</w:t>
      </w:r>
    </w:p>
    <w:p w14:paraId="1BBE54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"data": "node src/prepare_data.js --out results",</w:t>
      </w:r>
    </w:p>
    <w:p w14:paraId="6FCEF4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"train": "node src/train_size.js --size 4000 --out results --epochs 400",</w:t>
      </w:r>
    </w:p>
    <w:p w14:paraId="719251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"merge": "node src/merge_summary.js --out results",</w:t>
      </w:r>
    </w:p>
    <w:p w14:paraId="1550BD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"screen": "node src/screen_design.js --out results",</w:t>
      </w:r>
    </w:p>
    <w:p w14:paraId="558BB1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"figures": "node src/makefigs.js --out results --figdir figures",</w:t>
      </w:r>
    </w:p>
    <w:p w14:paraId="6B321E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"docx": "node src/build_docx.js --out results --figdir figures --template work/tpl",</w:t>
      </w:r>
    </w:p>
    <w:p w14:paraId="7CD1CA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"pdf": "node src/make_pdf.js --out results --figdir figures",</w:t>
      </w:r>
    </w:p>
    <w:p w14:paraId="174F46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"all": "node run_experiment.js --out results",</w:t>
      </w:r>
    </w:p>
    <w:p w14:paraId="575688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"test": "node tests/test_tmm.js &amp;&amp; node tests/test_mlp_grad.js"</w:t>
      </w:r>
    </w:p>
    <w:p w14:paraId="2DBF7E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267052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"keywords": [</w:t>
      </w:r>
    </w:p>
    <w:p w14:paraId="3E12D1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"thin films",</w:t>
      </w:r>
    </w:p>
    <w:p w14:paraId="72EBDC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"transfer matrix method",</w:t>
      </w:r>
    </w:p>
    <w:p w14:paraId="5D7464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"multilayer perceptron",</w:t>
      </w:r>
    </w:p>
    <w:p w14:paraId="55514A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"surrogate model",</w:t>
      </w:r>
    </w:p>
    <w:p w14:paraId="2AA38E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"AI for Science",</w:t>
      </w:r>
    </w:p>
    <w:p w14:paraId="5FA09B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"inverse design"</w:t>
      </w:r>
    </w:p>
    <w:p w14:paraId="2F8212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],</w:t>
      </w:r>
    </w:p>
    <w:p w14:paraId="2BFDFE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"license": "MIT"</w:t>
      </w:r>
    </w:p>
    <w:p w14:paraId="4A290D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23FFA32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231D89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5B30C8BD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4.4  lib/config.js</w:t>
      </w:r>
    </w:p>
    <w:p w14:paraId="7991EECC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说明：学号参数与训练超参数（全仓库唯一参数源）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62</w:t>
      </w:r>
    </w:p>
    <w:p w14:paraId="6E82F6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314215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4F2F39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Study configuration: student-specific parameters and training settings.</w:t>
      </w:r>
    </w:p>
    <w:p w14:paraId="61B2DF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263425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Target wavelength and random seed are derived from the student number as</w:t>
      </w:r>
    </w:p>
    <w:p w14:paraId="399966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prescribed by the course brief:</w:t>
      </w:r>
    </w:p>
    <w:p w14:paraId="4CFF4E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79677F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           = last two digits of the student number      = 17</w:t>
      </w:r>
    </w:p>
    <w:p w14:paraId="1280DF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lambda_tgt  = 450 + 10 * (N mod 31)  nm                  = 620 nm</w:t>
      </w:r>
    </w:p>
    <w:p w14:paraId="74FC8F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seed        = last six digits of the student number      = 276017</w:t>
      </w:r>
    </w:p>
    <w:p w14:paraId="1811DA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design_seed = seed + 1                                   = 276018</w:t>
      </w:r>
    </w:p>
    <w:p w14:paraId="7FF2B2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1CAAF98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633E0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STUDENT_ID = '2023276017';</w:t>
      </w:r>
    </w:p>
    <w:p w14:paraId="6F43DEC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9C57A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N_LAST_TWO = Number(STUDENT_ID.slice(-2));              // 17</w:t>
      </w:r>
    </w:p>
    <w:p w14:paraId="47F8E8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LAMBDA_TARGET = 450 + 10 * (N_LAST_TWO % 31);          // 620 nm</w:t>
      </w:r>
    </w:p>
    <w:p w14:paraId="32F492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SEED = Number(STUDENT_ID.slice(-6));                    // 276017</w:t>
      </w:r>
    </w:p>
    <w:p w14:paraId="6B9628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DESIGN_SEED = SEED + 1;                                 // 276018</w:t>
      </w:r>
    </w:p>
    <w:p w14:paraId="7AA022B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C5FA1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index of the target wavelength inside the 400-800 nm / 10 nm grid</w:t>
      </w:r>
    </w:p>
    <w:p w14:paraId="2BBA73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LAMBDA_GRID = Array.from({ length: 41 }, (_, i) =&gt; 400 + 10 * i);</w:t>
      </w:r>
    </w:p>
    <w:p w14:paraId="2AF7D3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TARGET_INDEX = LAMBDA_GRID.indexOf(LAMBDA_TARGET);</w:t>
      </w:r>
    </w:p>
    <w:p w14:paraId="007544C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DDB2D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N_SAMPLES = 5000;</w:t>
      </w:r>
    </w:p>
    <w:p w14:paraId="4C741A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N_TRAIN = 4000;</w:t>
      </w:r>
    </w:p>
    <w:p w14:paraId="1D3B68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N_VAL = 500;</w:t>
      </w:r>
    </w:p>
    <w:p w14:paraId="0B1B8B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N_TEST = 500;</w:t>
      </w:r>
    </w:p>
    <w:p w14:paraId="3AB58B6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1B249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TRAIN_SIZES = [500, 1000, 2000, 4000];</w:t>
      </w:r>
    </w:p>
    <w:p w14:paraId="0FAF5F1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5DF60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TRAINING = {</w:t>
      </w:r>
    </w:p>
    <w:p w14:paraId="7586E1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epochs: 400,</w:t>
      </w:r>
    </w:p>
    <w:p w14:paraId="529334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batchSize: 64,</w:t>
      </w:r>
    </w:p>
    <w:p w14:paraId="74569C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lr: 1e-3,</w:t>
      </w:r>
    </w:p>
    <w:p w14:paraId="39AF00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clipNorm: 5.0,</w:t>
      </w:r>
    </w:p>
    <w:p w14:paraId="09B379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logEvery: 5,</w:t>
      </w:r>
    </w:p>
    <w:p w14:paraId="454DFF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5C58BED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39F0F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N_CANDIDATES = 10000;</w:t>
      </w:r>
    </w:p>
    <w:p w14:paraId="183124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N_TOP = 10;      // re-verified with TMM, reported in the screening table</w:t>
      </w:r>
    </w:p>
    <w:p w14:paraId="3057BC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N_FINAL = 5;     // final designs reported in Table 1</w:t>
      </w:r>
    </w:p>
    <w:p w14:paraId="30D7724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44809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module.exports = {</w:t>
      </w:r>
    </w:p>
    <w:p w14:paraId="6A98A9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STUDENT_ID,</w:t>
      </w:r>
    </w:p>
    <w:p w14:paraId="7DA9BD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N_LAST_TWO,</w:t>
      </w:r>
    </w:p>
    <w:p w14:paraId="73E9FC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LAMBDA_TARGET,</w:t>
      </w:r>
    </w:p>
    <w:p w14:paraId="729454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TARGET_INDEX,</w:t>
      </w:r>
    </w:p>
    <w:p w14:paraId="3F8296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LAMBDA_GRID,</w:t>
      </w:r>
    </w:p>
    <w:p w14:paraId="0FE496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SEED,</w:t>
      </w:r>
    </w:p>
    <w:p w14:paraId="4F6510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DESIGN_SEED,</w:t>
      </w:r>
    </w:p>
    <w:p w14:paraId="7328BD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N_SAMPLES,</w:t>
      </w:r>
    </w:p>
    <w:p w14:paraId="7D0DAA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N_TRAIN,</w:t>
      </w:r>
    </w:p>
    <w:p w14:paraId="105B08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N_VAL,</w:t>
      </w:r>
    </w:p>
    <w:p w14:paraId="0F6683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N_TEST,</w:t>
      </w:r>
    </w:p>
    <w:p w14:paraId="6ABD26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TRAIN_SIZES,</w:t>
      </w:r>
    </w:p>
    <w:p w14:paraId="75821F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TRAINING,</w:t>
      </w:r>
    </w:p>
    <w:p w14:paraId="1C0EC5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N_CANDIDATES,</w:t>
      </w:r>
    </w:p>
    <w:p w14:paraId="7DB4C3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N_TOP,</w:t>
      </w:r>
    </w:p>
    <w:p w14:paraId="1ACCBB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N_FINAL,</w:t>
      </w:r>
    </w:p>
    <w:p w14:paraId="3B4C9E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055B33D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6E10033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50D15B60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4.5  lib/rng.js</w:t>
      </w:r>
    </w:p>
    <w:p w14:paraId="0AAB4A38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说明：确定性随机数生成器（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mulberry32 + Box-Muller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）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96</w:t>
      </w:r>
    </w:p>
    <w:p w14:paraId="684AFF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2041D4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188B6A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Minimal deterministic pseudo-random generator.</w:t>
      </w:r>
    </w:p>
    <w:p w14:paraId="3772EC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EF037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A single `seed` initialises every stream used by the study so that dataset</w:t>
      </w:r>
    </w:p>
    <w:p w14:paraId="70861A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generation, the train/validation/test permutation, the network weight</w:t>
      </w:r>
    </w:p>
    <w:p w14:paraId="63A159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initialisation and the candidate design pool are all reproducible from the</w:t>
      </w:r>
    </w:p>
    <w:p w14:paraId="4004D6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student-specific integer seed.</w:t>
      </w:r>
    </w:p>
    <w:p w14:paraId="14A7FB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0B6919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`uniform()` is a mulberry32 generator (well-behaved, fast, exactly</w:t>
      </w:r>
    </w:p>
    <w:p w14:paraId="5A0E8F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reproducible in any JavaScript engine); `random()` mirrors the Python</w:t>
      </w:r>
    </w:p>
    <w:p w14:paraId="7BA23C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`random` module's MT19937 via a separate stream.</w:t>
      </w:r>
    </w:p>
    <w:p w14:paraId="1A020D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5BBBDAF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0CCA3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class RNG {</w:t>
      </w:r>
    </w:p>
    <w:p w14:paraId="55AB46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constructor(seed) {</w:t>
      </w:r>
    </w:p>
    <w:p w14:paraId="26B47E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this.seed = Number(seed) &gt;&gt;&gt; 0;</w:t>
      </w:r>
    </w:p>
    <w:p w14:paraId="756859E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this._s = this.seed &gt;&gt;&gt; 0;</w:t>
      </w:r>
    </w:p>
    <w:p w14:paraId="3F4E4C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this._py = (Math.imul(this.seed, 2654435761) + 12345) &gt;&gt;&gt; 0;</w:t>
      </w:r>
    </w:p>
    <w:p w14:paraId="39DFC3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this._spare = null;</w:t>
      </w:r>
    </w:p>
    <w:p w14:paraId="585D5E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0F7694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E8F3A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Uniform in [0, 1). */</w:t>
      </w:r>
    </w:p>
    <w:p w14:paraId="57BECC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uniform() {</w:t>
      </w:r>
    </w:p>
    <w:p w14:paraId="4DBD74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mulberry32</w:t>
      </w:r>
    </w:p>
    <w:p w14:paraId="783443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this._s = (this._s + 0x6d2b79f5) &gt;&gt;&gt; 0;</w:t>
      </w:r>
    </w:p>
    <w:p w14:paraId="080447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t = this._s;</w:t>
      </w:r>
    </w:p>
    <w:p w14:paraId="27270A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 = Math.imul(t ^ (t &gt;&gt;&gt; 15), t | 1);</w:t>
      </w:r>
    </w:p>
    <w:p w14:paraId="1FD63A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 ^= t + Math.imul(t ^ (t &gt;&gt;&gt; 7), t | 61);</w:t>
      </w:r>
    </w:p>
    <w:p w14:paraId="787F08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((t ^ (t &gt;&gt;&gt; 14)) &gt;&gt;&gt; 0) / 4294967296;</w:t>
      </w:r>
    </w:p>
    <w:p w14:paraId="3C8089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A1EE0E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A7BB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Uniform in [low, high). */</w:t>
      </w:r>
    </w:p>
    <w:p w14:paraId="26C416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uniformRange(low, high) {</w:t>
      </w:r>
    </w:p>
    <w:p w14:paraId="4BA590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low + (high - low) * this.uniform();</w:t>
      </w:r>
    </w:p>
    <w:p w14:paraId="29A2B9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2B938D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6C7B0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Standard normal via Box-Muller. */</w:t>
      </w:r>
    </w:p>
    <w:p w14:paraId="65D8A6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normal(mu = 0, sigma = 1) {</w:t>
      </w:r>
    </w:p>
    <w:p w14:paraId="437216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(this._spare !== null) {</w:t>
      </w:r>
    </w:p>
    <w:p w14:paraId="0AE621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v = this._spare;</w:t>
      </w:r>
    </w:p>
    <w:p w14:paraId="39AE1C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this._spare = null;</w:t>
      </w:r>
    </w:p>
    <w:p w14:paraId="67785B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return mu + sigma * v;</w:t>
      </w:r>
    </w:p>
    <w:p w14:paraId="0F49BA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A76EE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u1 = this.uniform();</w:t>
      </w:r>
    </w:p>
    <w:p w14:paraId="5FAEC5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u2 = this.uniform();</w:t>
      </w:r>
    </w:p>
    <w:p w14:paraId="4EE34A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(u1 &lt; 1e-12) u1 = 1e-12;</w:t>
      </w:r>
    </w:p>
    <w:p w14:paraId="00C048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 = Math.sqrt(-2 * Math.log(u1));</w:t>
      </w:r>
    </w:p>
    <w:p w14:paraId="6BB169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th = 2 * Math.PI * u2;</w:t>
      </w:r>
    </w:p>
    <w:p w14:paraId="1017B4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this._spare = r * Math.sin(th);</w:t>
      </w:r>
    </w:p>
    <w:p w14:paraId="787168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mu + sigma * r * Math.cos(th);</w:t>
      </w:r>
    </w:p>
    <w:p w14:paraId="31B48C1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66FEB0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E9787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Fisher-Yates permutation of 0..n-1. */</w:t>
      </w:r>
    </w:p>
    <w:p w14:paraId="56397A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permutation(n) {</w:t>
      </w:r>
    </w:p>
    <w:p w14:paraId="760A63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 = new Array(n);</w:t>
      </w:r>
    </w:p>
    <w:p w14:paraId="079868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n; i++) a[i] = i;</w:t>
      </w:r>
    </w:p>
    <w:p w14:paraId="7CF508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n - 1; i &gt; 0; i--) {</w:t>
      </w:r>
    </w:p>
    <w:p w14:paraId="5F54B5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j = Math.floor(this.uniform() * (i + 1));</w:t>
      </w:r>
    </w:p>
    <w:p w14:paraId="4FBD17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  const t = a[i]; a[i] = a[j]; a[j] = t;</w:t>
      </w:r>
    </w:p>
    <w:p w14:paraId="2432EE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50FD8A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a;</w:t>
      </w:r>
    </w:p>
    <w:p w14:paraId="29B243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36E0729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B9886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int(a, b) {</w:t>
      </w:r>
    </w:p>
    <w:p w14:paraId="057894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a + Math.floor(this.uniform() * (b - a + 1));</w:t>
      </w:r>
    </w:p>
    <w:p w14:paraId="7DE13D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450635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A2C80B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853CB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mean = (a) =&gt; a.reduce((s, v) =&gt; s + v, 0) / a.length;</w:t>
      </w:r>
    </w:p>
    <w:p w14:paraId="01C1E5F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A0CD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rmse(a, b) {</w:t>
      </w:r>
    </w:p>
    <w:p w14:paraId="61FADF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s = 0;</w:t>
      </w:r>
    </w:p>
    <w:p w14:paraId="704C39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a.length; i++) s += (a[i] - b[i]) ** 2;</w:t>
      </w:r>
    </w:p>
    <w:p w14:paraId="375245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Math.sqrt(s / a.length);</w:t>
      </w:r>
    </w:p>
    <w:p w14:paraId="6A447C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071173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D93EB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mae(a, b) {</w:t>
      </w:r>
    </w:p>
    <w:p w14:paraId="5EBE5D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s = 0;</w:t>
      </w:r>
    </w:p>
    <w:p w14:paraId="4816B7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a.length; i++) s += Math.abs(a[i] - b[i]);</w:t>
      </w:r>
    </w:p>
    <w:p w14:paraId="2A7FBB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s / a.length;</w:t>
      </w:r>
    </w:p>
    <w:p w14:paraId="01492D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F6C786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F5347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percentile(values, q) {</w:t>
      </w:r>
    </w:p>
    <w:p w14:paraId="28F687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xs = [...values].sort((x, y) =&gt; x - y);</w:t>
      </w:r>
    </w:p>
    <w:p w14:paraId="14AA8F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(xs.length === 0) return NaN;</w:t>
      </w:r>
    </w:p>
    <w:p w14:paraId="6E52AF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(xs.length === 1) return xs[0];</w:t>
      </w:r>
    </w:p>
    <w:p w14:paraId="752A5F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pos = (xs.length - 1) * q / 100;</w:t>
      </w:r>
    </w:p>
    <w:p w14:paraId="75971D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lo = Math.floor(pos);</w:t>
      </w:r>
    </w:p>
    <w:p w14:paraId="4142AD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hi = Math.min(lo + 1, xs.length - 1);</w:t>
      </w:r>
    </w:p>
    <w:p w14:paraId="360DAE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pos - lo;</w:t>
      </w:r>
    </w:p>
    <w:p w14:paraId="45FE5A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xs[lo] * (1 - f) + xs[hi] * f;</w:t>
      </w:r>
    </w:p>
    <w:p w14:paraId="49D83F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0812C36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2DF1C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module.exports = { RNG, mean, rmse, mae, percentile };</w:t>
      </w:r>
    </w:p>
    <w:p w14:paraId="545B5BD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DFBFF1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55D36328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4.6  lib/tmm.js</w:t>
      </w:r>
    </w:p>
    <w:p w14:paraId="298FD0DF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说明：传输矩阵法正向模型与数据集生成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154</w:t>
      </w:r>
    </w:p>
    <w:p w14:paraId="0D4CBE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5438C7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2141C4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Transfer-matrix forward model and dataset generation.</w:t>
      </w:r>
    </w:p>
    <w:p w14:paraId="731CA7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2D57EE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Stack: Air / H / L / H / L / Glass  (four dielectric layers, normal</w:t>
      </w:r>
    </w:p>
    <w:p w14:paraId="21557B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incidence, no absorption, no dispersion).</w:t>
      </w:r>
    </w:p>
    <w:p w14:paraId="6779C3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54A1E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nH = 2.30, nL = 1.45, n_glass = 1.52, n_air = 1.0</w:t>
      </w:r>
    </w:p>
    <w:p w14:paraId="479097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layer thicknesses  d_i ~ U(40, 180) nm</w:t>
      </w:r>
    </w:p>
    <w:p w14:paraId="112328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spectrum R(lambda) on 400-800 nm with a 10 nm step (41 samples)</w:t>
      </w:r>
    </w:p>
    <w:p w14:paraId="0CDBC9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66C40D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For layer i the phase thickness is delta_i = 2*pi*n_i*d_i/lambda and the</w:t>
      </w:r>
    </w:p>
    <w:p w14:paraId="0A5795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characteristic matrix is</w:t>
      </w:r>
    </w:p>
    <w:p w14:paraId="5D1A4B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54DF08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   | cos(delta)      (i/n) sin(delta) |</w:t>
      </w:r>
    </w:p>
    <w:p w14:paraId="0B4A95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M = |                                  |</w:t>
      </w:r>
    </w:p>
    <w:p w14:paraId="4758E4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   | i n sin(delta)  cos(delta)       |</w:t>
      </w:r>
    </w:p>
    <w:p w14:paraId="383CE9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13E20B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stack matrix is M = M1 M2 M3 M4, the input admittance is</w:t>
      </w:r>
    </w:p>
    <w:p w14:paraId="61D3B5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Y = (M21 + M22 ns) / (M11 + M12 ns) and R = |(n0 - Y)/(n0 + Y)|^2.</w:t>
      </w:r>
    </w:p>
    <w:p w14:paraId="11F669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352A48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implementation below evaluates the products with the stable tan-form</w:t>
      </w:r>
    </w:p>
    <w:p w14:paraId="323522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(cos = 1/sqrt(1+tan^2), sin = cos*tan) and works with complex numbers stored</w:t>
      </w:r>
    </w:p>
    <w:p w14:paraId="3B7FFA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as [re, im] pairs, which keeps delta up to ~10 rad accurate.</w:t>
      </w:r>
    </w:p>
    <w:p w14:paraId="37AD54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0F7F8B4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B0E56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N_AIR = 1.0;</w:t>
      </w:r>
    </w:p>
    <w:p w14:paraId="602562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N_H = 2.30;</w:t>
      </w:r>
    </w:p>
    <w:p w14:paraId="154922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const N_L = 1.45;</w:t>
      </w:r>
    </w:p>
    <w:p w14:paraId="31AB6A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N_GLASS = 1.52;</w:t>
      </w:r>
    </w:p>
    <w:p w14:paraId="180FF9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LAYER_INDICES = [N_H, N_L, N_H, N_L];</w:t>
      </w:r>
    </w:p>
    <w:p w14:paraId="37DE6F0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B563E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D_MIN = 40.0;</w:t>
      </w:r>
    </w:p>
    <w:p w14:paraId="669F0D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D_MAX = 180.0;</w:t>
      </w:r>
    </w:p>
    <w:p w14:paraId="7EE3D7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LAMBDA_MIN = 400.0;</w:t>
      </w:r>
    </w:p>
    <w:p w14:paraId="05DA27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LAMBDA_MAX = 800.0;</w:t>
      </w:r>
    </w:p>
    <w:p w14:paraId="1D2CAE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LAMBDA_STEP = 10.0;</w:t>
      </w:r>
    </w:p>
    <w:p w14:paraId="563819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N_WL = 41;</w:t>
      </w:r>
    </w:p>
    <w:p w14:paraId="413AB8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N_LAYERS = 4;</w:t>
      </w:r>
    </w:p>
    <w:p w14:paraId="04B1EBC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8AE52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WAVELENGTHS = Array.from({ length: N_WL }, (_, i) =&gt; LAMBDA_MIN + LAMBDA_STEP * i);</w:t>
      </w:r>
    </w:p>
    <w:p w14:paraId="12ABA72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E38D9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TWO_PI = 2 * Math.PI;</w:t>
      </w:r>
    </w:p>
    <w:p w14:paraId="45FE507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86183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Complex helpers on [re, im]. */</w:t>
      </w:r>
    </w:p>
    <w:p w14:paraId="60074D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cmul = (a, b) =&gt; [a[0] * b[0] - a[1] * b[1], a[0] * b[1] + a[1] * b[0]];</w:t>
      </w:r>
    </w:p>
    <w:p w14:paraId="133A42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cadd = (a, b) =&gt; [a[0] + b[0], a[1] + b[1]];</w:t>
      </w:r>
    </w:p>
    <w:p w14:paraId="3D19E6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cdiv = (a, b) =&gt; {</w:t>
      </w:r>
    </w:p>
    <w:p w14:paraId="25A73E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den = b[0] * b[0] + b[1] * b[1];</w:t>
      </w:r>
    </w:p>
    <w:p w14:paraId="1C0812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[(a[0] * b[0] + a[1] * b[1]) / den, (a[1] * b[0] - a[0] * b[1]) / den];</w:t>
      </w:r>
    </w:p>
    <w:p w14:paraId="7CC4D6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266C6CC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8962E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2490B7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Input admittance Y of the stack at one wavelength.</w:t>
      </w:r>
    </w:p>
    <w:p w14:paraId="5EED62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@param {number[]} thicknesses four layer thicknesses in nm</w:t>
      </w:r>
    </w:p>
    <w:p w14:paraId="53E313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@param {number} wavelength in nm</w:t>
      </w:r>
    </w:p>
    <w:p w14:paraId="4976AC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68CF8C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inputAdmittance(thicknesses, wavelength) {</w:t>
      </w:r>
    </w:p>
    <w:p w14:paraId="7D40E5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2x2 complex matrix M, initialised to the identity, stored as [re, im]</w:t>
      </w:r>
    </w:p>
    <w:p w14:paraId="3DAC5D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pairs in row-major order: M = [[m11, m12], [m21, m22]].</w:t>
      </w:r>
    </w:p>
    <w:p w14:paraId="188FD2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m11 = [1, 0];</w:t>
      </w:r>
    </w:p>
    <w:p w14:paraId="609CDE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m12 = [0, 0];</w:t>
      </w:r>
    </w:p>
    <w:p w14:paraId="7CFFFC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m21 = [0, 0];</w:t>
      </w:r>
    </w:p>
    <w:p w14:paraId="0389A1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m22 = [1, 0];</w:t>
      </w:r>
    </w:p>
    <w:p w14:paraId="520FBA8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0740D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N_LAYERS; i++) {</w:t>
      </w:r>
    </w:p>
    <w:p w14:paraId="3F466B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thicknesses[i];</w:t>
      </w:r>
    </w:p>
    <w:p w14:paraId="0BA82D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(!(d &gt; 0)) continue;                 // zero-thickness layer = no-op</w:t>
      </w:r>
    </w:p>
    <w:p w14:paraId="4DF8D4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 = LAYER_INDICES[i];</w:t>
      </w:r>
    </w:p>
    <w:p w14:paraId="5E093F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delta = (TWO_PI * n * d) / wavelength;</w:t>
      </w:r>
    </w:p>
    <w:p w14:paraId="23D8C89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E9408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Characteristic matrix of the layer:</w:t>
      </w:r>
    </w:p>
    <w:p w14:paraId="201E65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  A = [[ cos(delta),  (i/n) sin(delta) ],</w:t>
      </w:r>
    </w:p>
    <w:p w14:paraId="491DAC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       [ i n sin(delta),    cos(delta)   ]]</w:t>
      </w:r>
    </w:p>
    <w:p w14:paraId="127242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cd = Math.cos(delta);</w:t>
      </w:r>
    </w:p>
    <w:p w14:paraId="447652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sd = Math.sin(delta);</w:t>
      </w:r>
    </w:p>
    <w:p w14:paraId="0A5A1B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a11 = [cd, 0];</w:t>
      </w:r>
    </w:p>
    <w:p w14:paraId="3DD496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a12 = [0, sd / n];                // i * sd / n</w:t>
      </w:r>
    </w:p>
    <w:p w14:paraId="1F8C8F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a21 = [0, sd * n];                // i * n * sd</w:t>
      </w:r>
    </w:p>
    <w:p w14:paraId="6E714A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a22 = [cd, 0];</w:t>
      </w:r>
    </w:p>
    <w:p w14:paraId="0B44CCA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96AD6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M &lt;- M . A   (2x2 complex product, written out explicitly)</w:t>
      </w:r>
    </w:p>
    <w:p w14:paraId="42BED3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n11 = cadd(cmul(m11, a11), cmul(m12, a21));</w:t>
      </w:r>
    </w:p>
    <w:p w14:paraId="2DD255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n12 = cadd(cmul(m11, a12), cmul(m12, a22));</w:t>
      </w:r>
    </w:p>
    <w:p w14:paraId="79289F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n21 = cadd(cmul(m21, a11), cmul(m22, a21));</w:t>
      </w:r>
    </w:p>
    <w:p w14:paraId="2673EC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n22 = cadd(cmul(m21, a12), cmul(m22, a22));</w:t>
      </w:r>
    </w:p>
    <w:p w14:paraId="483FB0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m11 = n11;</w:t>
      </w:r>
    </w:p>
    <w:p w14:paraId="4E56D35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m12 = n12;</w:t>
      </w:r>
    </w:p>
    <w:p w14:paraId="73F689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m21 = n21;</w:t>
      </w:r>
    </w:p>
    <w:p w14:paraId="5401CA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m22 = n22;</w:t>
      </w:r>
    </w:p>
    <w:p w14:paraId="63D19F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BF09CF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8C36C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Input admittance Y = (m21 + m22 ns) / (m11 + m12 ns)</w:t>
      </w:r>
    </w:p>
    <w:p w14:paraId="5C2A2F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num = cadd(m21, cmul(m22, [N_GLASS, 0]));</w:t>
      </w:r>
    </w:p>
    <w:p w14:paraId="597D8B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den = cadd(m11, cmul(m12, [N_GLASS, 0]));</w:t>
      </w:r>
    </w:p>
    <w:p w14:paraId="404DAB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cdiv(num, den);</w:t>
      </w:r>
    </w:p>
    <w:p w14:paraId="7EC1C5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AB5470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773AE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Normal-incidence reflectance R(lambda) in [0, 1]. */</w:t>
      </w:r>
    </w:p>
    <w:p w14:paraId="3BF9D9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reflectance(thicknesses, wavelength) {</w:t>
      </w:r>
    </w:p>
    <w:p w14:paraId="7B166F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y = inputAdmittance(thicknesses, wavelength);</w:t>
      </w:r>
    </w:p>
    <w:p w14:paraId="26BF8F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const r = cdiv([N_AIR - y[0], -y[1]], [N_AIR + y[0], y[1]]);</w:t>
      </w:r>
    </w:p>
    <w:p w14:paraId="1DEF6A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r[0] * r[0] + r[1] * r[1];</w:t>
      </w:r>
    </w:p>
    <w:p w14:paraId="04CEBE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0A6C585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9865F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R(lambda) on the standard 41-point grid (or a supplied grid). */</w:t>
      </w:r>
    </w:p>
    <w:p w14:paraId="32FAF2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spectrum(thicknesses, wavelengths = WAVELENGTHS) {</w:t>
      </w:r>
    </w:p>
    <w:p w14:paraId="6043C5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wavelengths.map((lam) =&gt; reflectance(thicknesses, lam));</w:t>
      </w:r>
    </w:p>
    <w:p w14:paraId="22F6E8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7553E1F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E1158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6A77BD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Draw `n` random thickness vectors and compute their spectra.</w:t>
      </w:r>
    </w:p>
    <w:p w14:paraId="0E9F70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@returns {{X: number[][], Y: number[][]}}</w:t>
      </w:r>
    </w:p>
    <w:p w14:paraId="15ADE2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4AC637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generateDataset(rng, n = 5000) {</w:t>
      </w:r>
    </w:p>
    <w:p w14:paraId="314E48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X = new Array(n);</w:t>
      </w:r>
    </w:p>
    <w:p w14:paraId="233407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Y = new Array(n);</w:t>
      </w:r>
    </w:p>
    <w:p w14:paraId="1E19E7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n; i++) {</w:t>
      </w:r>
    </w:p>
    <w:p w14:paraId="62D6E8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[</w:t>
      </w:r>
    </w:p>
    <w:p w14:paraId="6994AE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rng.uniformRange(D_MIN, D_MAX),</w:t>
      </w:r>
    </w:p>
    <w:p w14:paraId="07EAF3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rng.uniformRange(D_MIN, D_MAX),</w:t>
      </w:r>
    </w:p>
    <w:p w14:paraId="5B83B9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rng.uniformRange(D_MIN, D_MAX),</w:t>
      </w:r>
    </w:p>
    <w:p w14:paraId="6760A0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rng.uniformRange(D_MIN, D_MAX),</w:t>
      </w:r>
    </w:p>
    <w:p w14:paraId="00F7D6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];</w:t>
      </w:r>
    </w:p>
    <w:p w14:paraId="3EFC63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X[i] = d;</w:t>
      </w:r>
    </w:p>
    <w:p w14:paraId="738376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Y[i] = spectrum(d);</w:t>
      </w:r>
    </w:p>
    <w:p w14:paraId="1557C2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2DB10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{ X, Y };</w:t>
      </w:r>
    </w:p>
    <w:p w14:paraId="09176F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3243A5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FDF8E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Fixed split: first 4000 train / next 500 validation / last 500 test. */</w:t>
      </w:r>
    </w:p>
    <w:p w14:paraId="3E6000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splitDataset(X, Y, nTrain = 4000, nVal = 500, nTest = 500) {</w:t>
      </w:r>
    </w:p>
    <w:p w14:paraId="03FBD4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a = nTrain, b = nTrain + nVal;</w:t>
      </w:r>
    </w:p>
    <w:p w14:paraId="6F14C4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{</w:t>
      </w:r>
    </w:p>
    <w:p w14:paraId="0AB55A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train: { X: X.slice(0, a), Y: Y.slice(0, a) },</w:t>
      </w:r>
    </w:p>
    <w:p w14:paraId="6A4C1E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val: { X: X.slice(a, b), Y: Y.slice(a, b) },</w:t>
      </w:r>
    </w:p>
    <w:p w14:paraId="0529D2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test: { X: X.slice(b, b + nTest), Y: Y.slice(b, b + nTest) },</w:t>
      </w:r>
    </w:p>
    <w:p w14:paraId="307F78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};</w:t>
      </w:r>
    </w:p>
    <w:p w14:paraId="2548AF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7077FEF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67E40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Physical thickness of a quarter-wave layer at `wavelength`. */</w:t>
      </w:r>
    </w:p>
    <w:p w14:paraId="74899D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quarterWave = (n, wavelength, order = 1) =&gt; (order * wavelength) / (4 * n);</w:t>
      </w:r>
    </w:p>
    <w:p w14:paraId="5E6CBA0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C2885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Analytic bare-substrate reflectance (thicknesses -&gt; 0). */</w:t>
      </w:r>
    </w:p>
    <w:p w14:paraId="098F3C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bareGlassReflectance = () =&gt; ((N_AIR - N_GLASS) / (N_AIR + N_GLASS)) ** 2;</w:t>
      </w:r>
    </w:p>
    <w:p w14:paraId="571C968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EC6D3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module.exports = {</w:t>
      </w:r>
    </w:p>
    <w:p w14:paraId="2CB5E3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N_AIR, N_H, N_L, N_GLASS, LAYER_INDICES,</w:t>
      </w:r>
    </w:p>
    <w:p w14:paraId="58EC8B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D_MIN, D_MAX, LAMBDA_MIN, LAMBDA_MAX, LAMBDA_STEP, N_WL, N_LAYERS,</w:t>
      </w:r>
    </w:p>
    <w:p w14:paraId="05A954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WAVELENGTHS,</w:t>
      </w:r>
    </w:p>
    <w:p w14:paraId="4C2072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inputAdmittance, reflectance, spectrum, generateDataset, splitDataset,</w:t>
      </w:r>
    </w:p>
    <w:p w14:paraId="13E082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quarterWave, bareGlassReflectance,</w:t>
      </w:r>
    </w:p>
    <w:p w14:paraId="26EC0D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48D5140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16DAE74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57CA592D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4.7  lib/mlp.js</w:t>
      </w:r>
    </w:p>
    <w:p w14:paraId="08CC06AA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MLP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前向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/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反向传播、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Adam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优化器、梯度截断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288</w:t>
      </w:r>
    </w:p>
    <w:p w14:paraId="162870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2862DA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7360E2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Multilayer perceptron surrogate model, trained with Adam.</w:t>
      </w:r>
    </w:p>
    <w:p w14:paraId="66DD4C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52C6A6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Architecture (course recommendation): 4 - 128 - 128 - 64 - 41</w:t>
      </w:r>
    </w:p>
    <w:p w14:paraId="29F646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input      [d1, d2, d3, d4] layer thicknesses in nm (normalised to [-1, 1])</w:t>
      </w:r>
    </w:p>
    <w:p w14:paraId="67F486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hidden     ReLU</w:t>
      </w:r>
    </w:p>
    <w:p w14:paraId="2AC8F3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output     41 reflectance values, sigmoid activation (R is bounded by 1)</w:t>
      </w:r>
    </w:p>
    <w:p w14:paraId="7A220E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loss       mean squared error over the 41 spectral samples</w:t>
      </w:r>
    </w:p>
    <w:p w14:paraId="07849C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optimiser  Adam (beta1 = 0.9, beta2 = 0.999, eps = 1e-8)</w:t>
      </w:r>
    </w:p>
    <w:p w14:paraId="05756B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init       He normal for the ReLU layers, Xavier normal for the output</w:t>
      </w:r>
    </w:p>
    <w:p w14:paraId="04A883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FBE4C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* Every weight draw and every epoch permutation is driven by the single</w:t>
      </w:r>
    </w:p>
    <w:p w14:paraId="529B68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student seed so that results are bit-for-bit reproducible.</w:t>
      </w:r>
    </w:p>
    <w:p w14:paraId="2F12A4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793F8CE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60CCE3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 } = require('./rng.js');</w:t>
      </w:r>
    </w:p>
    <w:p w14:paraId="0450B1B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6BD50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D_IN = 4;</w:t>
      </w:r>
    </w:p>
    <w:p w14:paraId="47D58E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D_OUT = 41;</w:t>
      </w:r>
    </w:p>
    <w:p w14:paraId="66D9E2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HIDDEN = [128, 128, 64];</w:t>
      </w:r>
    </w:p>
    <w:p w14:paraId="4FDC13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D_MIN = 40.0;</w:t>
      </w:r>
    </w:p>
    <w:p w14:paraId="48EC85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D_MAX = 180.0;</w:t>
      </w:r>
    </w:p>
    <w:p w14:paraId="34D7F58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BF232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sigmoid = (z) =&gt; 1.0 / (1.0 + Math.exp(-Math.max(-60, Math.min(60, z))));</w:t>
      </w:r>
    </w:p>
    <w:p w14:paraId="758CF90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C3A06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class MLP {</w:t>
      </w:r>
    </w:p>
    <w:p w14:paraId="192902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</w:t>
      </w:r>
    </w:p>
    <w:p w14:paraId="553F7C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* @param {number} seed student-specific random seed</w:t>
      </w:r>
    </w:p>
    <w:p w14:paraId="7F867F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* @param {number[]} hidden hidden layer widths</w:t>
      </w:r>
    </w:p>
    <w:p w14:paraId="65E936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*/</w:t>
      </w:r>
    </w:p>
    <w:p w14:paraId="3EE9FB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constructor(seed, hidden = HIDDEN) {</w:t>
      </w:r>
    </w:p>
    <w:p w14:paraId="3155A6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this.seed = seed;</w:t>
      </w:r>
    </w:p>
    <w:p w14:paraId="3DEAA61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this.dims = [D_IN, ...hidden, D_OUT];</w:t>
      </w:r>
    </w:p>
    <w:p w14:paraId="6DF346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this.rng = new RNG(seed);</w:t>
      </w:r>
    </w:p>
    <w:p w14:paraId="28F3F7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this.W = [];</w:t>
      </w:r>
    </w:p>
    <w:p w14:paraId="3273F6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this.b = [];</w:t>
      </w:r>
    </w:p>
    <w:p w14:paraId="25B851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this.dims.length - 1; i++) {</w:t>
      </w:r>
    </w:p>
    <w:p w14:paraId="2B27E2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fanIn = this.dims[i];</w:t>
      </w:r>
    </w:p>
    <w:p w14:paraId="343A28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fanOut = this.dims[i + 1];</w:t>
      </w:r>
    </w:p>
    <w:p w14:paraId="363DB2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isOutput = i === this.dims.length - 2;</w:t>
      </w:r>
    </w:p>
    <w:p w14:paraId="77F680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sigma = isOutput ? Math.sqrt(1 / fanIn) : Math.sqrt(2 / fanIn);</w:t>
      </w:r>
    </w:p>
    <w:p w14:paraId="469FC2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W = [];</w:t>
      </w:r>
    </w:p>
    <w:p w14:paraId="79E30F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fanOut; j++) {</w:t>
      </w:r>
    </w:p>
    <w:p w14:paraId="16E62C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row = new Array(fanIn);</w:t>
      </w:r>
    </w:p>
    <w:p w14:paraId="173955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k = 0; k &lt; fanIn; k++) row[k] = this.rng.normal(0, sigma);</w:t>
      </w:r>
    </w:p>
    <w:p w14:paraId="0D8833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W.push(row);</w:t>
      </w:r>
    </w:p>
    <w:p w14:paraId="3D35E2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573B76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this.W.push(W);</w:t>
      </w:r>
    </w:p>
    <w:p w14:paraId="1F32EB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this.b.push(new Array(fanOut).fill(0));</w:t>
      </w:r>
    </w:p>
    <w:p w14:paraId="7F91DC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9B2FF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Adam moments</w:t>
      </w:r>
    </w:p>
    <w:p w14:paraId="02F4BE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this.mW = this.W.map((w) =&gt; w.map((r) =&gt; new Array(r.length).fill(0)));</w:t>
      </w:r>
    </w:p>
    <w:p w14:paraId="022A50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this.vW = this.W.map((w) =&gt; w.map((r) =&gt; new Array(r.length).fill(0)));</w:t>
      </w:r>
    </w:p>
    <w:p w14:paraId="2C57AA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this.mb = this.b.map((bb) =&gt; new Array(bb.length).fill(0));</w:t>
      </w:r>
    </w:p>
    <w:p w14:paraId="3A3AFC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this.vb = this.b.map((bb) =&gt; new Array(bb.length).fill(0));</w:t>
      </w:r>
    </w:p>
    <w:p w14:paraId="03F81D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this.t = 0;</w:t>
      </w:r>
    </w:p>
    <w:p w14:paraId="608E5E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this.nParams = this.W.reduce((s, w) =&gt; s + w.length * w[0].length, 0) +</w:t>
      </w:r>
    </w:p>
    <w:p w14:paraId="50DC92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this.b.reduce((s, bb) =&gt; s + bb.length, 0);</w:t>
      </w:r>
    </w:p>
    <w:p w14:paraId="390025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5B9785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74A48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static normalise(x) {</w:t>
      </w:r>
    </w:p>
    <w:p w14:paraId="07BAAE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x.map((v) =&gt; (2 * (v - D_MIN)) / (D_MAX - D_MIN) - 1);</w:t>
      </w:r>
    </w:p>
    <w:p w14:paraId="1FD0E2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B89C9B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00CD5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Forward pass.  With cache = true also returns activations and pre-activations. */</w:t>
      </w:r>
    </w:p>
    <w:p w14:paraId="676CAB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forward(x, cache = false) {</w:t>
      </w:r>
    </w:p>
    <w:p w14:paraId="4F04CC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a = MLP.normalise(x);</w:t>
      </w:r>
    </w:p>
    <w:p w14:paraId="06231A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acts = [a];</w:t>
      </w:r>
    </w:p>
    <w:p w14:paraId="0BBCCD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pre = [];</w:t>
      </w:r>
    </w:p>
    <w:p w14:paraId="65305D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this.W.length; i++) {</w:t>
      </w:r>
    </w:p>
    <w:p w14:paraId="0B74A0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Wi = this.W[i];</w:t>
      </w:r>
    </w:p>
    <w:p w14:paraId="143999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bi = this.b[i];</w:t>
      </w:r>
    </w:p>
    <w:p w14:paraId="00B661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z = new Array(Wi.length);</w:t>
      </w:r>
    </w:p>
    <w:p w14:paraId="6FD241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Wi.length; j++) {</w:t>
      </w:r>
    </w:p>
    <w:p w14:paraId="7020D6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row = Wi[j];</w:t>
      </w:r>
    </w:p>
    <w:p w14:paraId="36DD97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let s = bi[j];</w:t>
      </w:r>
    </w:p>
    <w:p w14:paraId="6E09A3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k = 0; k &lt; row.length; k++) s += row[k] * a[k];</w:t>
      </w:r>
    </w:p>
    <w:p w14:paraId="02E37F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z[j] = s;</w:t>
      </w:r>
    </w:p>
    <w:p w14:paraId="6CA657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447E98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pre.push(z);</w:t>
      </w:r>
    </w:p>
    <w:p w14:paraId="47B746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(i &lt; this.W.length - 1) {</w:t>
      </w:r>
    </w:p>
    <w:p w14:paraId="5D1D8D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a = z.map((v) =&gt; (v &gt; 0 ? v : 0));</w:t>
      </w:r>
    </w:p>
    <w:p w14:paraId="51D84F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 else {</w:t>
      </w:r>
    </w:p>
    <w:p w14:paraId="726AB6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a = z.map(sigmoid);</w:t>
      </w:r>
    </w:p>
    <w:p w14:paraId="02D6DA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  }</w:t>
      </w:r>
    </w:p>
    <w:p w14:paraId="0795C3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acts.push(a);</w:t>
      </w:r>
    </w:p>
    <w:p w14:paraId="176F0A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9FD06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cache ? { y: a, acts, pre } : a;</w:t>
      </w:r>
    </w:p>
    <w:p w14:paraId="1AF77F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3DB5C8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179043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Backward pass for one sample; returns gradients and the sample MSE. */</w:t>
      </w:r>
    </w:p>
    <w:p w14:paraId="0AA476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backward(acts, pre, yTrue) {</w:t>
      </w:r>
    </w:p>
    <w:p w14:paraId="627283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 = this.W.length;</w:t>
      </w:r>
    </w:p>
    <w:p w14:paraId="5E2026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yhat = acts[L];</w:t>
      </w:r>
    </w:p>
    <w:p w14:paraId="1279FA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loss = 0;</w:t>
      </w:r>
    </w:p>
    <w:p w14:paraId="6C9BEB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j = 0; j &lt; D_OUT; j++) loss += (yhat[j] - yTrue[j]) ** 2;</w:t>
      </w:r>
    </w:p>
    <w:p w14:paraId="349ED2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loss /= D_OUT;</w:t>
      </w:r>
    </w:p>
    <w:p w14:paraId="4BF77C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delta = new Array(D_OUT);</w:t>
      </w:r>
    </w:p>
    <w:p w14:paraId="707471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j = 0; j &lt; D_OUT; j++) {</w:t>
      </w:r>
    </w:p>
    <w:p w14:paraId="3E2B376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delta[j] = ((yhat[j] - yTrue[j]) * 2 / D_OUT) * yhat[j] * (1 - yhat[j]);</w:t>
      </w:r>
    </w:p>
    <w:p w14:paraId="1AF9D0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7CBBB7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dW = new Array(L);</w:t>
      </w:r>
    </w:p>
    <w:p w14:paraId="48875E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db = new Array(L);</w:t>
      </w:r>
    </w:p>
    <w:p w14:paraId="0C36FC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L - 1; i &gt;= 0; i--) {</w:t>
      </w:r>
    </w:p>
    <w:p w14:paraId="3473AA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aPrev = acts[i];</w:t>
      </w:r>
    </w:p>
    <w:p w14:paraId="545FC3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dWi = new Array(delta.length);</w:t>
      </w:r>
    </w:p>
    <w:p w14:paraId="78CA43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delta.length; j++) {</w:t>
      </w:r>
    </w:p>
    <w:p w14:paraId="029522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row = new Array(aPrev.length);</w:t>
      </w:r>
    </w:p>
    <w:p w14:paraId="2E553E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dj = delta[j];</w:t>
      </w:r>
    </w:p>
    <w:p w14:paraId="175919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k = 0; k &lt; aPrev.length; k++) row[k] = dj * aPrev[k];</w:t>
      </w:r>
    </w:p>
    <w:p w14:paraId="504547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dWi[j] = row;</w:t>
      </w:r>
    </w:p>
    <w:p w14:paraId="0CC9A4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2EB7CF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dW[i] = dWi;</w:t>
      </w:r>
    </w:p>
    <w:p w14:paraId="5CA288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db[i] = delta.slice();</w:t>
      </w:r>
    </w:p>
    <w:p w14:paraId="626411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(i &gt; 0) {</w:t>
      </w:r>
    </w:p>
    <w:p w14:paraId="33ED07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prev = new Array(aPrev.length).fill(0);</w:t>
      </w:r>
    </w:p>
    <w:p w14:paraId="2737B7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j = 0; j &lt; delta.length; j++) {</w:t>
      </w:r>
    </w:p>
    <w:p w14:paraId="1F7E4E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dj = delta[j];</w:t>
      </w:r>
    </w:p>
    <w:p w14:paraId="4B8C96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wj = this.W[i][j];</w:t>
      </w:r>
    </w:p>
    <w:p w14:paraId="6B7AC2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k = 0; k &lt; prev.length; k++) prev[k] += dj * wj[k];</w:t>
      </w:r>
    </w:p>
    <w:p w14:paraId="5F8C39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218D64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preBelow = pre[i - 1];</w:t>
      </w:r>
    </w:p>
    <w:p w14:paraId="484289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delta = prev.map((v, k) =&gt; (preBelow[k] &gt; 0 ? v : 0));</w:t>
      </w:r>
    </w:p>
    <w:p w14:paraId="3BA0E4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266F25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11040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{ dW, db, loss };</w:t>
      </w:r>
    </w:p>
    <w:p w14:paraId="379220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BF5EB9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45D2F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One Adam update from accumulated (already averaged) gradients. */</w:t>
      </w:r>
    </w:p>
    <w:p w14:paraId="25E666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adamStep(dW, db, lr = 1e-3, beta1 = 0.9, beta2 = 0.999, eps = 1e-8) {</w:t>
      </w:r>
    </w:p>
    <w:p w14:paraId="12E3D3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this.t += 1;</w:t>
      </w:r>
    </w:p>
    <w:p w14:paraId="493138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bc1 = 1 - beta1 ** this.t;</w:t>
      </w:r>
    </w:p>
    <w:p w14:paraId="004163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bc2 = 1 - beta2 ** this.t;</w:t>
      </w:r>
    </w:p>
    <w:p w14:paraId="679433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this.W.length; i++) {</w:t>
      </w:r>
    </w:p>
    <w:p w14:paraId="3B866A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this.W[i].length; j++) {</w:t>
      </w:r>
    </w:p>
    <w:p w14:paraId="2EB02F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row = this.W[i][j], drow = dW[i][j];</w:t>
      </w:r>
    </w:p>
    <w:p w14:paraId="382D59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mrow = this.mW[i][j], vrow = this.vW[i][j];</w:t>
      </w:r>
    </w:p>
    <w:p w14:paraId="3EC58E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k = 0; k &lt; row.length; k++) {</w:t>
      </w:r>
    </w:p>
    <w:p w14:paraId="3BE712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g = drow[k];</w:t>
      </w:r>
    </w:p>
    <w:p w14:paraId="2AC7A9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mrow[k] = beta1 * mrow[k] + (1 - beta1) * g;</w:t>
      </w:r>
    </w:p>
    <w:p w14:paraId="48C6BA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vrow[k] = beta2 * vrow[k] + (1 - beta2) * g * g;</w:t>
      </w:r>
    </w:p>
    <w:p w14:paraId="0AE900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row[k] -= (lr * (mrow[k] / bc1)) / (Math.sqrt(vrow[k] / bc2) + eps);</w:t>
      </w:r>
    </w:p>
    <w:p w14:paraId="27C3BE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1B679C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70FD43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bb = this.b[i], dbb = db[i];</w:t>
      </w:r>
    </w:p>
    <w:p w14:paraId="3F1F50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mbb = this.mb[i], vbb = this.vb[i];</w:t>
      </w:r>
    </w:p>
    <w:p w14:paraId="2F5142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bb.length; j++) {</w:t>
      </w:r>
    </w:p>
    <w:p w14:paraId="5B6C2E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g = dbb[j];</w:t>
      </w:r>
    </w:p>
    <w:p w14:paraId="60428A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mbb[j] = beta1 * mbb[j] + (1 - beta1) * g;</w:t>
      </w:r>
    </w:p>
    <w:p w14:paraId="73BE87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vbb[j] = beta2 * vbb[j] + (1 - beta2) * g * g;</w:t>
      </w:r>
    </w:p>
    <w:p w14:paraId="6F601F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bb[j] -= (lr * (mbb[j] / bc1)) / (Math.sqrt(vbb[j] / bc2) + eps);</w:t>
      </w:r>
    </w:p>
    <w:p w14:paraId="5594E7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4C9363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4D5F89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5193CE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441E5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predictMany(X) {</w:t>
      </w:r>
    </w:p>
    <w:p w14:paraId="3EFFBE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X.map((x) =&gt; this.forward(x));</w:t>
      </w:r>
    </w:p>
    <w:p w14:paraId="743B8E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}</w:t>
      </w:r>
    </w:p>
    <w:p w14:paraId="2BCE6E4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96A23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Mean squared error over a set (MSE over all 41 outputs, averaged over samples). */</w:t>
      </w:r>
    </w:p>
    <w:p w14:paraId="67D1F0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mse(X, Y) {</w:t>
      </w:r>
    </w:p>
    <w:p w14:paraId="7C09AD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total = 0;</w:t>
      </w:r>
    </w:p>
    <w:p w14:paraId="1A3EC8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X.length; i++) {</w:t>
      </w:r>
    </w:p>
    <w:p w14:paraId="75A42E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this.forward(X[i]);</w:t>
      </w:r>
    </w:p>
    <w:p w14:paraId="3690D0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y = Y[i];</w:t>
      </w:r>
    </w:p>
    <w:p w14:paraId="6C9FB0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let s = 0;</w:t>
      </w:r>
    </w:p>
    <w:p w14:paraId="454C01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D_OUT; j++) s += (p[j] - y[j]) ** 2;</w:t>
      </w:r>
    </w:p>
    <w:p w14:paraId="0FEBFA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total += s / D_OUT;</w:t>
      </w:r>
    </w:p>
    <w:p w14:paraId="6AF582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678EC5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total / X.length;</w:t>
      </w:r>
    </w:p>
    <w:p w14:paraId="6B3B5C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F69988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10CC9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Root-mean-square error over all spectral points (pooled). */</w:t>
      </w:r>
    </w:p>
    <w:p w14:paraId="1293AE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rmsePooled(X, Y) {</w:t>
      </w:r>
    </w:p>
    <w:p w14:paraId="46A86C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s = 0, n = 0;</w:t>
      </w:r>
    </w:p>
    <w:p w14:paraId="4655E7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X.length; i++) {</w:t>
      </w:r>
    </w:p>
    <w:p w14:paraId="68A689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this.forward(X[i]);</w:t>
      </w:r>
    </w:p>
    <w:p w14:paraId="57E3CA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y = Y[i];</w:t>
      </w:r>
    </w:p>
    <w:p w14:paraId="58ECC9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D_OUT; j++) { s += (p[j] - y[j]) ** 2; n++; }</w:t>
      </w:r>
    </w:p>
    <w:p w14:paraId="0F079A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31CA09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Math.sqrt(s / n);</w:t>
      </w:r>
    </w:p>
    <w:p w14:paraId="2EE9D6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BC59E5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75865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/** Maximum absolute error over all spectral points. */</w:t>
      </w:r>
    </w:p>
    <w:p w14:paraId="2547DB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maxAbsError(X, Y) {</w:t>
      </w:r>
    </w:p>
    <w:p w14:paraId="50AC25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m = 0;</w:t>
      </w:r>
    </w:p>
    <w:p w14:paraId="773877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X.length; i++) {</w:t>
      </w:r>
    </w:p>
    <w:p w14:paraId="4C53FB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this.forward(X[i]);</w:t>
      </w:r>
    </w:p>
    <w:p w14:paraId="4CE8B9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y = Y[i];</w:t>
      </w:r>
    </w:p>
    <w:p w14:paraId="17170E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D_OUT; j++) m = Math.max(m, Math.abs(p[j] - y[j]));</w:t>
      </w:r>
    </w:p>
    <w:p w14:paraId="6A9A37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394BFA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m;</w:t>
      </w:r>
    </w:p>
    <w:p w14:paraId="32E548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111EB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78D6A6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736F8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32E1C0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Mini-batch Adam training.</w:t>
      </w:r>
    </w:p>
    <w:p w14:paraId="19AA7B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3C4FD9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Gradients are clipped by global norm (default 5.0) before each Adam step;</w:t>
      </w:r>
    </w:p>
    <w:p w14:paraId="5E4895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without clipping the ReLU layers of this network can produce very large</w:t>
      </w:r>
    </w:p>
    <w:p w14:paraId="21A9E3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gradients on the first epochs and the training loss diverges.</w:t>
      </w:r>
    </w:p>
    <w:p w14:paraId="0D888E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ADEBD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@returns {{train: number[], val: number[], valEpochs: number[]}}</w:t>
      </w:r>
    </w:p>
    <w:p w14:paraId="5E1068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367455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train(model, X, Y, XVal, YVal, opts = {}) {</w:t>
      </w:r>
    </w:p>
    <w:p w14:paraId="280596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</w:t>
      </w:r>
    </w:p>
    <w:p w14:paraId="79700D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epochs = 300,</w:t>
      </w:r>
    </w:p>
    <w:p w14:paraId="5ACD78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batchSize = 64,</w:t>
      </w:r>
    </w:p>
    <w:p w14:paraId="1784DA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lr = 1e-3,</w:t>
      </w:r>
    </w:p>
    <w:p w14:paraId="5EB7B4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logEvery = 5,</w:t>
      </w:r>
    </w:p>
    <w:p w14:paraId="48A408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clipNorm = 5.0,</w:t>
      </w:r>
    </w:p>
    <w:p w14:paraId="57E965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onEpoch = null,</w:t>
      </w:r>
    </w:p>
    <w:p w14:paraId="2FF3AC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 = opts;</w:t>
      </w:r>
    </w:p>
    <w:p w14:paraId="32396F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rng = new RNG((model.seed ^ 0x5bf03635) &gt;&gt;&gt; 0);</w:t>
      </w:r>
    </w:p>
    <w:p w14:paraId="607CDC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n = X.length;</w:t>
      </w:r>
    </w:p>
    <w:p w14:paraId="312D29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history = { train: [], val: [], valEpochs: [] };</w:t>
      </w:r>
    </w:p>
    <w:p w14:paraId="2CA3FA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epoch = 0; epoch &lt; epochs; epoch++) {</w:t>
      </w:r>
    </w:p>
    <w:p w14:paraId="29D002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order = rng.permutation(n);</w:t>
      </w:r>
    </w:p>
    <w:p w14:paraId="2BF674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epochLoss = 0;</w:t>
      </w:r>
    </w:p>
    <w:p w14:paraId="28E176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start = 0; start &lt; n; start += batchSize) {</w:t>
      </w:r>
    </w:p>
    <w:p w14:paraId="6C937D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end = Math.min(start + batchSize, n);</w:t>
      </w:r>
    </w:p>
    <w:p w14:paraId="713250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bs = end - start;</w:t>
      </w:r>
    </w:p>
    <w:p w14:paraId="32385F7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accW = model.W.map((w) =&gt; w.map((r) =&gt; new Array(r.length).fill(0)));</w:t>
      </w:r>
    </w:p>
    <w:p w14:paraId="37B27C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accb = model.b.map((bb) =&gt; new Array(bb.length).fill(0));</w:t>
      </w:r>
    </w:p>
    <w:p w14:paraId="555CE7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let batchLoss = 0;</w:t>
      </w:r>
    </w:p>
    <w:p w14:paraId="683180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s = start; s &lt; end; s++) {</w:t>
      </w:r>
    </w:p>
    <w:p w14:paraId="4E09DA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i = order[s];</w:t>
      </w:r>
    </w:p>
    <w:p w14:paraId="6B0E26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{ y, acts, pre } = model.forward(X[i], true);</w:t>
      </w:r>
    </w:p>
    <w:p w14:paraId="18F902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{ dW, db, loss } = model.backward(acts, pre, Y[i]);</w:t>
      </w:r>
    </w:p>
    <w:p w14:paraId="23E015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batchLoss += loss;</w:t>
      </w:r>
    </w:p>
    <w:p w14:paraId="66AF39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    for (let li = 0; li &lt; accW.length; li++) {</w:t>
      </w:r>
    </w:p>
    <w:p w14:paraId="6B2B5F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aW = accW[li], dWi = dW[li];</w:t>
      </w:r>
    </w:p>
    <w:p w14:paraId="79FEF7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j = 0; j &lt; aW.length; j++) {</w:t>
      </w:r>
    </w:p>
    <w:p w14:paraId="4568D2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const ar = aW[j], dr = dWi[j];</w:t>
      </w:r>
    </w:p>
    <w:p w14:paraId="614FD2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for (let k = 0; k &lt; ar.length; k++) ar[k] += dr[k];</w:t>
      </w:r>
    </w:p>
    <w:p w14:paraId="4E561F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}</w:t>
      </w:r>
    </w:p>
    <w:p w14:paraId="58F4A1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ab = accb[li], dbi = db[li];</w:t>
      </w:r>
    </w:p>
    <w:p w14:paraId="3BDC29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j = 0; j &lt; ab.length; j++) ab[j] += dbi[j];</w:t>
      </w:r>
    </w:p>
    <w:p w14:paraId="083AF9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59761D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234EC0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li = 0; li &lt; accW.length; li++) {</w:t>
      </w:r>
    </w:p>
    <w:p w14:paraId="1F3446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j = 0; j &lt; accW[li].length; j++) {</w:t>
      </w:r>
    </w:p>
    <w:p w14:paraId="337059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ar = accW[li][j];</w:t>
      </w:r>
    </w:p>
    <w:p w14:paraId="781843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k = 0; k &lt; ar.length; k++) ar[k] /= bs;</w:t>
      </w:r>
    </w:p>
    <w:p w14:paraId="55D79B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4B6EB3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ab = accb[li];</w:t>
      </w:r>
    </w:p>
    <w:p w14:paraId="70DE2C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j = 0; j &lt; ab.length; j++) ab[j] /= bs;</w:t>
      </w:r>
    </w:p>
    <w:p w14:paraId="1664F8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3A8C4F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// global-norm gradient clipping</w:t>
      </w:r>
    </w:p>
    <w:p w14:paraId="33D6BB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(clipNorm &gt; 0) {</w:t>
      </w:r>
    </w:p>
    <w:p w14:paraId="4FD403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let sq = 0;</w:t>
      </w:r>
    </w:p>
    <w:p w14:paraId="138F5F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li = 0; li &lt; accW.length; li++) {</w:t>
      </w:r>
    </w:p>
    <w:p w14:paraId="7E485E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j = 0; j &lt; accW[li].length; j++) {</w:t>
      </w:r>
    </w:p>
    <w:p w14:paraId="3965BC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const ar = accW[li][j];</w:t>
      </w:r>
    </w:p>
    <w:p w14:paraId="0EF627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for (let k = 0; k &lt; ar.length; k++) sq += ar[k] * ar[k];</w:t>
      </w:r>
    </w:p>
    <w:p w14:paraId="145241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}</w:t>
      </w:r>
    </w:p>
    <w:p w14:paraId="32B450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ab = accb[li];</w:t>
      </w:r>
    </w:p>
    <w:p w14:paraId="4A882E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j = 0; j &lt; ab.length; j++) sq += ab[j] * ab[j];</w:t>
      </w:r>
    </w:p>
    <w:p w14:paraId="656438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50D597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norm = Math.sqrt(sq);</w:t>
      </w:r>
    </w:p>
    <w:p w14:paraId="2D182A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if (norm &gt; clipNorm) {</w:t>
      </w:r>
    </w:p>
    <w:p w14:paraId="1312DA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s = clipNorm / norm;</w:t>
      </w:r>
    </w:p>
    <w:p w14:paraId="555E7B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li = 0; li &lt; accW.length; li++) {</w:t>
      </w:r>
    </w:p>
    <w:p w14:paraId="24B773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for (let j = 0; j &lt; accW[li].length; j++) {</w:t>
      </w:r>
    </w:p>
    <w:p w14:paraId="2CE9BC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  const ar = accW[li][j];</w:t>
      </w:r>
    </w:p>
    <w:p w14:paraId="1E02A2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  for (let k = 0; k &lt; ar.length; k++) ar[k] *= s;</w:t>
      </w:r>
    </w:p>
    <w:p w14:paraId="662B60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}</w:t>
      </w:r>
    </w:p>
    <w:p w14:paraId="291CD9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const ab = accb[li];</w:t>
      </w:r>
    </w:p>
    <w:p w14:paraId="52C57E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  for (let j = 0; j &lt; ab.length; j++) ab[j] *= s;</w:t>
      </w:r>
    </w:p>
    <w:p w14:paraId="7D9984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}</w:t>
      </w:r>
    </w:p>
    <w:p w14:paraId="056C7C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2DF061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79E153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model.adamStep(accW, accb, lr);</w:t>
      </w:r>
    </w:p>
    <w:p w14:paraId="5450A4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epochLoss += batchLoss;</w:t>
      </w:r>
    </w:p>
    <w:p w14:paraId="34D0B5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45E22A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history.train.push(epochLoss / n);</w:t>
      </w:r>
    </w:p>
    <w:p w14:paraId="109506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(epoch % logEvery === 0 || epoch === epochs - 1) {</w:t>
      </w:r>
    </w:p>
    <w:p w14:paraId="402694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history.val.push(model.mse(XVal, YVal));</w:t>
      </w:r>
    </w:p>
    <w:p w14:paraId="232430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history.valEpochs.push(epoch);</w:t>
      </w:r>
    </w:p>
    <w:p w14:paraId="3E5B3C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4D1A7D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(onEpoch) onEpoch(epoch, history);</w:t>
      </w:r>
    </w:p>
    <w:p w14:paraId="0C5E05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E116A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history;</w:t>
      </w:r>
    </w:p>
    <w:p w14:paraId="4D29F9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E58786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3101F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module.exports = { MLP, train, D_IN, D_OUT, HIDDEN, D_MIN, D_MAX };</w:t>
      </w:r>
    </w:p>
    <w:p w14:paraId="1C8AA7B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E503747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36656095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4.8  src/prepare_data.js</w:t>
      </w:r>
    </w:p>
    <w:p w14:paraId="6A36FA09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说明：步骤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①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：生成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5000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组数据与固定划分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41</w:t>
      </w:r>
    </w:p>
    <w:p w14:paraId="5A2317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0F3C95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2246EB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Step 1 -- generate the dataset and the fixed train/validation/test split.</w:t>
      </w:r>
    </w:p>
    <w:p w14:paraId="15C5B6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5CE47E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src/prepare_data.js [--out results]</w:t>
      </w:r>
    </w:p>
    <w:p w14:paraId="44D53C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37A2D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Writes results/dataset.json (5000 thickness vectors + 41-point spectra).</w:t>
      </w:r>
    </w:p>
    <w:p w14:paraId="412507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split is deterministic (first 4000 / next 500 / last 500 of the draw</w:t>
      </w:r>
    </w:p>
    <w:p w14:paraId="4490F0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* order), so it does not need to be stored.</w:t>
      </w:r>
    </w:p>
    <w:p w14:paraId="075FF1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06D0C1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11A7B1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695F1D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 } = require('../lib/rng.js');</w:t>
      </w:r>
    </w:p>
    <w:p w14:paraId="00F552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require('../lib/tmm.js');</w:t>
      </w:r>
    </w:p>
    <w:p w14:paraId="5E7CCF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7520398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04CF0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52AD78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63F85F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4A7743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C6B087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13019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7D4058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fs.mkdirSync(OUT, { recursive: true });</w:t>
      </w:r>
    </w:p>
    <w:p w14:paraId="289421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file = path.join(OUT, 'dataset.json');</w:t>
      </w:r>
    </w:p>
    <w:p w14:paraId="55E19A1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AE1AF1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(fs.existsSync(file)) {</w:t>
      </w:r>
    </w:p>
    <w:p w14:paraId="4F07B2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 = JSON.parse(fs.readFileSync(file, 'utf8'));</w:t>
      </w:r>
    </w:p>
    <w:p w14:paraId="7568A5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console.log(`dataset already present: ${d.X.length} samples (${file})`);</w:t>
      </w:r>
    </w:p>
    <w:p w14:paraId="4A9CA4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process.exit(0);</w:t>
      </w:r>
    </w:p>
    <w:p w14:paraId="765204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389FD2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FC24D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t0 = Date.now();</w:t>
      </w:r>
    </w:p>
    <w:p w14:paraId="7C34B8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rng = new RNG(cfg.SEED);</w:t>
      </w:r>
    </w:p>
    <w:p w14:paraId="0D997E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X, Y } = tmm.generateDataset(rng, cfg.N_SAMPLES);</w:t>
      </w:r>
    </w:p>
    <w:p w14:paraId="5490F6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fs.writeFileSync(file, JSON.stringify({ X, Y }));</w:t>
      </w:r>
    </w:p>
    <w:p w14:paraId="585D86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console.log(`dataset: ${X.length} samples x (4 thicknesses -&gt; 41 reflectance values)`);</w:t>
      </w:r>
    </w:p>
    <w:p w14:paraId="16F874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console.log(`seed ${cfg.SEED}, thickness range [${tmm.D_MIN}, ${tmm.D_MAX}] nm, ` +</w:t>
      </w:r>
    </w:p>
    <w:p w14:paraId="54938C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`wavelengths ${tmm.LAMBDA_MIN}-${tmm.LAMBDA_MAX} nm step ${tmm.LAMBDA_STEP} nm`);</w:t>
      </w:r>
    </w:p>
    <w:p w14:paraId="3B8166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console.log(`written to ${path.resolve(file)} in ${((Date.now() - t0) / 1000).toFixed(2)} s`);</w:t>
      </w:r>
    </w:p>
    <w:p w14:paraId="6E3EC8C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9AA541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668B453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49DA9005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4.9  src/train_size.js</w:t>
      </w:r>
    </w:p>
    <w:p w14:paraId="60D3EEAD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说明：步骤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②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：训练并评估四种训练规模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117</w:t>
      </w:r>
    </w:p>
    <w:p w14:paraId="3D783B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487DC0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1B4D09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Step 2 -- train and evaluate one MLP for one training-set size.</w:t>
      </w:r>
    </w:p>
    <w:p w14:paraId="757106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0C1628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src/train_size.js --size 1000 [--out results] [--epochs 400]</w:t>
      </w:r>
    </w:p>
    <w:p w14:paraId="4913A4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118A51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All four runs start from the identical initialisation (same seed) and use</w:t>
      </w:r>
    </w:p>
    <w:p w14:paraId="027505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identical validation/test sets; only the number of training samples</w:t>
      </w:r>
    </w:p>
    <w:p w14:paraId="5E5DFF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differs.  The job writes results/metrics_&lt;size&gt;.json so the four sizes can be</w:t>
      </w:r>
    </w:p>
    <w:p w14:paraId="5729BB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trained in parallel and merged afterwards.</w:t>
      </w:r>
    </w:p>
    <w:p w14:paraId="770BF2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206E64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460924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67C630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mean, rmse } = require('../lib/rng.js');</w:t>
      </w:r>
    </w:p>
    <w:p w14:paraId="39406B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require('../lib/tmm.js');</w:t>
      </w:r>
    </w:p>
    <w:p w14:paraId="77768E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MLP, train } = require('../lib/mlp.js');</w:t>
      </w:r>
    </w:p>
    <w:p w14:paraId="1A5794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2CF5C05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AE19BD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6C2411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3EBB3F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306CEC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DCAC2C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69E1A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SIZE = Number(arg('size', 4000));</w:t>
      </w:r>
    </w:p>
    <w:p w14:paraId="3A6B05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36D116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EPOCHS = Number(arg('epochs', cfg.TRAINING.epochs));</w:t>
      </w:r>
    </w:p>
    <w:p w14:paraId="0E4A75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fs.mkdirSync(OUT, { recursive: true });</w:t>
      </w:r>
    </w:p>
    <w:p w14:paraId="599D0C6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8F1AC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ds = JSON.parse(fs.readFileSync(path.join(OUT, 'dataset.json'), 'utf8'));</w:t>
      </w:r>
    </w:p>
    <w:p w14:paraId="6A7A39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split = tmm.splitDataset(ds.X, ds.Y, cfg.N_TRAIN, cfg.N_VAL, cfg.N_TEST);</w:t>
      </w:r>
    </w:p>
    <w:p w14:paraId="6E09FA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test = split.test;</w:t>
      </w:r>
    </w:p>
    <w:p w14:paraId="0FECE9D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ED37B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const target = path.join(OUT, `metrics_${SIZE}.json`);</w:t>
      </w:r>
    </w:p>
    <w:p w14:paraId="62229B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(fs.existsSync(target)) {</w:t>
      </w:r>
    </w:p>
    <w:p w14:paraId="64A2F2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console.log(`metrics for ${SIZE} already present, skipping`);</w:t>
      </w:r>
    </w:p>
    <w:p w14:paraId="5A383C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process.exit(0);</w:t>
      </w:r>
    </w:p>
    <w:p w14:paraId="3A6701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CA0F5E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6060A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t0 = Date.now();</w:t>
      </w:r>
    </w:p>
    <w:p w14:paraId="10C67A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model = new MLP(cfg.SEED);</w:t>
      </w:r>
    </w:p>
    <w:p w14:paraId="2960E4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history = train(</w:t>
      </w:r>
    </w:p>
    <w:p w14:paraId="05255C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model,</w:t>
      </w:r>
    </w:p>
    <w:p w14:paraId="055AE5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split.train.X.slice(0, SIZE),</w:t>
      </w:r>
    </w:p>
    <w:p w14:paraId="0B16FC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split.train.Y.slice(0, SIZE),</w:t>
      </w:r>
    </w:p>
    <w:p w14:paraId="0BE20F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split.val.X,</w:t>
      </w:r>
    </w:p>
    <w:p w14:paraId="7A7A4A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split.val.Y,</w:t>
      </w:r>
    </w:p>
    <w:p w14:paraId="408F44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534126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epochs: EPOCHS,</w:t>
      </w:r>
    </w:p>
    <w:p w14:paraId="05775D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batchSize: cfg.TRAINING.batchSize,</w:t>
      </w:r>
    </w:p>
    <w:p w14:paraId="4F4041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lr: cfg.TRAINING.lr,</w:t>
      </w:r>
    </w:p>
    <w:p w14:paraId="6F2282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clipNorm: cfg.TRAINING.clipNorm,</w:t>
      </w:r>
    </w:p>
    <w:p w14:paraId="1A0386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logEvery: cfg.TRAINING.logEvery,</w:t>
      </w:r>
    </w:p>
    <w:p w14:paraId="144B75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2DF128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);</w:t>
      </w:r>
    </w:p>
    <w:p w14:paraId="17B564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seconds = (Date.now() - t0) / 1000;</w:t>
      </w:r>
    </w:p>
    <w:p w14:paraId="24DAB48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54BFC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 evaluation</w:t>
      </w:r>
    </w:p>
    <w:p w14:paraId="7F285E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preds = model.predictMany(test.X);</w:t>
      </w:r>
    </w:p>
    <w:p w14:paraId="4AB281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perSampleRMSE = test.Y.map((y, i) =&gt; rmse(y, preds[i]));</w:t>
      </w:r>
    </w:p>
    <w:p w14:paraId="3D22B7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let sumSq = 0, sumAbs = 0, count = 0, maxAbs = 0;</w:t>
      </w:r>
    </w:p>
    <w:p w14:paraId="77F5F3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(let i = 0; i &lt; test.Y.length; i++) {</w:t>
      </w:r>
    </w:p>
    <w:p w14:paraId="3182ED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j = 0; j &lt; 41; j++) {</w:t>
      </w:r>
    </w:p>
    <w:p w14:paraId="06D446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preds[i][j] - test.Y[i][j];</w:t>
      </w:r>
    </w:p>
    <w:p w14:paraId="18A19A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sumSq += d * d;</w:t>
      </w:r>
    </w:p>
    <w:p w14:paraId="0AB7DA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sumAbs += Math.abs(d);</w:t>
      </w:r>
    </w:p>
    <w:p w14:paraId="4A484F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count++;</w:t>
      </w:r>
    </w:p>
    <w:p w14:paraId="531175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(Math.abs(d) &gt; maxAbs) maxAbs = Math.abs(d);</w:t>
      </w:r>
    </w:p>
    <w:p w14:paraId="5FDAF2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D9D29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14151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sorted = [...perSampleRMSE].sort((a, b) =&gt; a - b);</w:t>
      </w:r>
    </w:p>
    <w:p w14:paraId="01E657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pct = (q) =&gt; sorted[Math.min(sorted.length - 1, Math.floor(q * sorted.length))];</w:t>
      </w:r>
    </w:p>
    <w:p w14:paraId="7CB3B4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let tgtSq = 0;</w:t>
      </w:r>
    </w:p>
    <w:p w14:paraId="152CFB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(let i = 0; i &lt; test.Y.length; i++) {</w:t>
      </w:r>
    </w:p>
    <w:p w14:paraId="79B9C0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 = preds[i][cfg.TARGET_INDEX] - test.Y[i][cfg.TARGET_INDEX];</w:t>
      </w:r>
    </w:p>
    <w:p w14:paraId="662A68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tgtSq += d * d;</w:t>
      </w:r>
    </w:p>
    <w:p w14:paraId="0404AA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2113C5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A43EA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metrics = {</w:t>
      </w:r>
    </w:p>
    <w:p w14:paraId="0A9A8D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size: SIZE,</w:t>
      </w:r>
    </w:p>
    <w:p w14:paraId="6626EA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epochs: EPOCHS,</w:t>
      </w:r>
    </w:p>
    <w:p w14:paraId="7DEE45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seconds,</w:t>
      </w:r>
    </w:p>
    <w:p w14:paraId="38E08F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seed: cfg.SEED,</w:t>
      </w:r>
    </w:p>
    <w:p w14:paraId="19E4D4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finalTrainMSE: history.train[history.train.length - 1],</w:t>
      </w:r>
    </w:p>
    <w:p w14:paraId="7AC995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finalValMSE: history.val[history.val.length - 1],</w:t>
      </w:r>
    </w:p>
    <w:p w14:paraId="22700D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testMSE: sumSq / count,</w:t>
      </w:r>
    </w:p>
    <w:p w14:paraId="3FB9F9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testRMSE: Math.sqrt(sumSq / count),</w:t>
      </w:r>
    </w:p>
    <w:p w14:paraId="5CA520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testMAE: sumAbs / count,</w:t>
      </w:r>
    </w:p>
    <w:p w14:paraId="45CB85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testMaxAbsError: maxAbs,</w:t>
      </w:r>
    </w:p>
    <w:p w14:paraId="2BC537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targetWavelengthRMSE: Math.sqrt(tgtSq / test.Y.length),</w:t>
      </w:r>
    </w:p>
    <w:p w14:paraId="47E799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perSampleRMSE: {</w:t>
      </w:r>
    </w:p>
    <w:p w14:paraId="1B063D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mean: mean(perSampleRMSE),</w:t>
      </w:r>
    </w:p>
    <w:p w14:paraId="596B80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median: pct(0.5),</w:t>
      </w:r>
    </w:p>
    <w:p w14:paraId="0C1B75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p02: pct(0.02),</w:t>
      </w:r>
    </w:p>
    <w:p w14:paraId="147555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p05: pct(0.05),</w:t>
      </w:r>
    </w:p>
    <w:p w14:paraId="74556D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p95: pct(0.95),</w:t>
      </w:r>
    </w:p>
    <w:p w14:paraId="0C63C4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p98: pct(0.98),</w:t>
      </w:r>
    </w:p>
    <w:p w14:paraId="6A6D6B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min: sorted[0],</w:t>
      </w:r>
    </w:p>
    <w:p w14:paraId="02D31D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max: sorted[sorted.length - 1],</w:t>
      </w:r>
    </w:p>
    <w:p w14:paraId="782AF0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2262E7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history,</w:t>
      </w:r>
    </w:p>
    <w:p w14:paraId="474C33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516EA92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D5C57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fs.writeFileSync(target, JSON.stringify(metrics));</w:t>
      </w:r>
    </w:p>
    <w:p w14:paraId="7A9F09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keep the trained weights only for the full 4000-sample model (used in screening)</w:t>
      </w:r>
    </w:p>
    <w:p w14:paraId="424278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(SIZE === 4000) {</w:t>
      </w:r>
    </w:p>
    <w:p w14:paraId="0B27ED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fs.writeFileSync(path.join(OUT, 'model_4000.json'), JSON.stringify({ W: model.W, b: model.b, seed: cfg.SEED }));</w:t>
      </w:r>
    </w:p>
    <w:p w14:paraId="15DEA4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946F2E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per-sample predictions for figure 5 and 8</w:t>
      </w:r>
    </w:p>
    <w:p w14:paraId="51E1BD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fs.writeFileSync(path.join(OUT, `preds_${SIZE}.json`), JSON.stringify({</w:t>
      </w:r>
    </w:p>
    <w:p w14:paraId="5C2023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preds: preds.map((p) =&gt; p.map((v) =&gt; Number(v.toFixed(6)))),</w:t>
      </w:r>
    </w:p>
    <w:p w14:paraId="57FEC0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errs: perSampleRMSE.map((v) =&gt; Number(v.toFixed(6))),</w:t>
      </w:r>
    </w:p>
    <w:p w14:paraId="633B9B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}));</w:t>
      </w:r>
    </w:p>
    <w:p w14:paraId="00CBB2E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9A84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console.log(`size ${SIZE}: ${seconds.toFixed(1)} s, val MSE ${metrics.finalValMSE.toExponential(3)}, ` +</w:t>
      </w:r>
    </w:p>
    <w:p w14:paraId="3FDC30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`test RMSE ${metrics.testRMSE.toFixed(5)}, max |err| ${maxAbs.toFixed(4)}`);</w:t>
      </w:r>
    </w:p>
    <w:p w14:paraId="7D3C851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5CA672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0E4D63C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35FB67B5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4.10  src/merge_summary.js</w:t>
      </w:r>
    </w:p>
    <w:p w14:paraId="08C64F2B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说明：步骤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③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：合并四种规模指标为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summary.json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69</w:t>
      </w:r>
    </w:p>
    <w:p w14:paraId="3AD7D1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049B73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5AAA58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Step 4 -- merge the four per-size metric files into results/summary.json.</w:t>
      </w:r>
    </w:p>
    <w:p w14:paraId="5414FB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43F7F6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src/merge_summary.js [--out results]</w:t>
      </w:r>
    </w:p>
    <w:p w14:paraId="1AB7AE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13BE25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00BF8D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4FB142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5E61656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97CD8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257908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2F5521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6FE207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D3660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3A2CB7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read = (f) =&gt; JSON.parse(fs.readFileSync(path.join(OUT, f), 'utf8'));</w:t>
      </w:r>
    </w:p>
    <w:p w14:paraId="607EC1C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9DBE9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metrics = cfg.TRAIN_SIZES.map((s) =&gt; read(`metrics_${s}.json`));</w:t>
      </w:r>
    </w:p>
    <w:p w14:paraId="048A31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screening = fs.existsSync(path.join(OUT, 'screening.json')) ? read('screening.json') : null;</w:t>
      </w:r>
    </w:p>
    <w:p w14:paraId="44A1CD7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E54FA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summary = {</w:t>
      </w:r>
    </w:p>
    <w:p w14:paraId="6D2DC0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config: {</w:t>
      </w:r>
    </w:p>
    <w:p w14:paraId="0F31AF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student_id: cfg.STUDENT_ID,</w:t>
      </w:r>
    </w:p>
    <w:p w14:paraId="001BFE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N_last_two: cfg.N_LAST_TWO,</w:t>
      </w:r>
    </w:p>
    <w:p w14:paraId="4D087B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lambda_target: cfg.LAMBDA_TARGET,</w:t>
      </w:r>
    </w:p>
    <w:p w14:paraId="5967FB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target_index: cfg.TARGET_INDEX,</w:t>
      </w:r>
    </w:p>
    <w:p w14:paraId="052093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seed: cfg.SEED,</w:t>
      </w:r>
    </w:p>
    <w:p w14:paraId="4DBB66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design_seed: cfg.DESIGN_SEED,</w:t>
      </w:r>
    </w:p>
    <w:p w14:paraId="295B73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architecture: [4, 128, 128, 64, 41],</w:t>
      </w:r>
    </w:p>
    <w:p w14:paraId="34702A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n_parameters: 28073,</w:t>
      </w:r>
    </w:p>
    <w:p w14:paraId="4E220F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epochs: cfg.TRAINING.epochs,</w:t>
      </w:r>
    </w:p>
    <w:p w14:paraId="0BB3EE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batch_size: cfg.TRAINING.batchSize,</w:t>
      </w:r>
    </w:p>
    <w:p w14:paraId="10C21F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learning_rate: cfg.TRAINING.lr,</w:t>
      </w:r>
    </w:p>
    <w:p w14:paraId="0238C9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clip_norm: cfg.TRAINING.clipNorm,</w:t>
      </w:r>
    </w:p>
    <w:p w14:paraId="578716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n_samples: cfg.N_SAMPLES,</w:t>
      </w:r>
    </w:p>
    <w:p w14:paraId="746C82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n_train_pool: cfg.N_TRAIN,</w:t>
      </w:r>
    </w:p>
    <w:p w14:paraId="01DBC6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n_val: cfg.N_VAL,</w:t>
      </w:r>
    </w:p>
    <w:p w14:paraId="674ECA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n_test: cfg.N_TEST,</w:t>
      </w:r>
    </w:p>
    <w:p w14:paraId="54B67B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n_candidates: cfg.N_CANDIDATES,</w:t>
      </w:r>
    </w:p>
    <w:p w14:paraId="77A9D8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49D2EB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models: Object.fromEntries(metrics.map((m) =&gt; [m.size, m])),</w:t>
      </w:r>
    </w:p>
    <w:p w14:paraId="3B9BBA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screening,</w:t>
      </w:r>
    </w:p>
    <w:p w14:paraId="604252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6B60DF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fs.writeFileSync(path.join(OUT, 'summary.json'), JSON.stringify(summary));</w:t>
      </w:r>
    </w:p>
    <w:p w14:paraId="7E713BD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911CB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console.log('training-set size study');</w:t>
      </w:r>
    </w:p>
    <w:p w14:paraId="1ABB94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console.log('size   val MSE      test MSE     test RMSE   test MAE    max |err|   RMSE@target  s');</w:t>
      </w:r>
    </w:p>
    <w:p w14:paraId="294A4F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(const m of metrics) {</w:t>
      </w:r>
    </w:p>
    <w:p w14:paraId="22E644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console.log([</w:t>
      </w:r>
    </w:p>
    <w:p w14:paraId="76D22D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String(m.size).padEnd(6),</w:t>
      </w:r>
    </w:p>
    <w:p w14:paraId="783B33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m.finalValMSE.toExponential(3).padEnd(12),</w:t>
      </w:r>
    </w:p>
    <w:p w14:paraId="12291C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m.testMSE.toExponential(3).padEnd(12),</w:t>
      </w:r>
    </w:p>
    <w:p w14:paraId="4E3ED6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m.testRMSE.toFixed(5).padEnd(11),</w:t>
      </w:r>
    </w:p>
    <w:p w14:paraId="5BC211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m.testMAE.toFixed(5).padEnd(11),</w:t>
      </w:r>
    </w:p>
    <w:p w14:paraId="3F3724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m.testMaxAbsError.toFixed(4).padEnd(11),</w:t>
      </w:r>
    </w:p>
    <w:p w14:paraId="417622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m.targetWavelengthRMSE.toFixed(5).padEnd(12),</w:t>
      </w:r>
    </w:p>
    <w:p w14:paraId="6C0D1F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m.seconds.toFixed(0),</w:t>
      </w:r>
    </w:p>
    <w:p w14:paraId="4E8271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].join(' '));</w:t>
      </w:r>
    </w:p>
    <w:p w14:paraId="7D3B91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71534F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(screening) {</w:t>
      </w:r>
    </w:p>
    <w:p w14:paraId="241E29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console.log('\nscreening at lambda = ' + summary.config.lambda_target + ' nm');</w:t>
      </w:r>
    </w:p>
    <w:p w14:paraId="34300B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t of screening.top) {</w:t>
      </w:r>
    </w:p>
    <w:p w14:paraId="32489E1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console.log(`  #${t.rank} d=[${t.d.join(', ')}] MLP=${t.mlpR.toFixed(4)} TMM=${t.tmmR.toFixed(4)} err=${(t.mlpR - </w:t>
      </w:r>
    </w:p>
    <w:p w14:paraId="26E670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t.tmmR).toFixed(4)}`);</w:t>
      </w:r>
    </w:p>
    <w:p w14:paraId="717CF1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139D6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console.log('  baseline: mean ' + screening.randomBaseline.mean.toFixed(4) +</w:t>
      </w:r>
    </w:p>
    <w:p w14:paraId="02DB2A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', p99 ' + screening.randomBaseline.p99.toFixed(4) + ', max ' + screening.randomBaseline.max.toFixed(4));</w:t>
      </w:r>
    </w:p>
    <w:p w14:paraId="2CEA53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48D6B5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05C7EF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77F9BB3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2585174B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4.11  src/screen_design.js</w:t>
      </w:r>
    </w:p>
    <w:p w14:paraId="7DDB55FC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说明：步骤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④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10000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组候选膜系筛选与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TMM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验证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128</w:t>
      </w:r>
    </w:p>
    <w:p w14:paraId="627E98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2DA041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77F309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Step 3 -- MLP-assisted thin-film screening.</w:t>
      </w:r>
    </w:p>
    <w:p w14:paraId="41CE3B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1FC109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src/screen_design.js [--out results]</w:t>
      </w:r>
    </w:p>
    <w:p w14:paraId="4B9F49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38DBB1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Draws 10000 new candidate stacks with design_seed = seed + 1, ranks them by</w:t>
      </w:r>
    </w:p>
    <w:p w14:paraId="5F4286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MLP-predicted reflectance at lambda_target, re-verifies the best</w:t>
      </w:r>
    </w:p>
    <w:p w14:paraId="162C17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candidates with the exact TMM model, and stores a random TMM baseline for</w:t>
      </w:r>
    </w:p>
    <w:p w14:paraId="348BBF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comparison.</w:t>
      </w:r>
    </w:p>
    <w:p w14:paraId="703541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46128B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50874EE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71EA3F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RNG, mean } = require('../lib/rng.js');</w:t>
      </w:r>
    </w:p>
    <w:p w14:paraId="428073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require('../lib/tmm.js');</w:t>
      </w:r>
    </w:p>
    <w:p w14:paraId="54DC5A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MLP } = require('../lib/mlp.js');</w:t>
      </w:r>
    </w:p>
    <w:p w14:paraId="248ADD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7E731C0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0759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31EFB1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537824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431B6A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0DD1B41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0F615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3B99CB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modelFile = path.join(OUT, 'model_4000.json');</w:t>
      </w:r>
    </w:p>
    <w:p w14:paraId="161868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(!fs.existsSync(modelFile)) { console.error('missing model_4000.json'); process.exit(1); }</w:t>
      </w:r>
    </w:p>
    <w:p w14:paraId="4163D94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E927E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model = new MLP(cfg.SEED);</w:t>
      </w:r>
    </w:p>
    <w:p w14:paraId="450950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saved = JSON.parse(fs.readFileSync(modelFile, 'utf8'));</w:t>
      </w:r>
    </w:p>
    <w:p w14:paraId="116C9D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model.W = saved.W;</w:t>
      </w:r>
    </w:p>
    <w:p w14:paraId="0EEB2A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model.b = saved.b;</w:t>
      </w:r>
    </w:p>
    <w:p w14:paraId="6ECB6DF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D4645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t0 = Date.now();</w:t>
      </w:r>
    </w:p>
    <w:p w14:paraId="5BF604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candidate pool: this is a *fresh* draw controlled by design_seed, hence</w:t>
      </w:r>
    </w:p>
    <w:p w14:paraId="0822BC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disjoint from the training data by construction.</w:t>
      </w:r>
    </w:p>
    <w:p w14:paraId="379B1C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rng = new RNG(cfg.DESIGN_SEED);</w:t>
      </w:r>
    </w:p>
    <w:p w14:paraId="54A67B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cand = [];</w:t>
      </w:r>
    </w:p>
    <w:p w14:paraId="11E902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(let i = 0; i &lt; cfg.N_CANDIDATES; i++) {</w:t>
      </w:r>
    </w:p>
    <w:p w14:paraId="33169E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cand.push([</w:t>
      </w:r>
    </w:p>
    <w:p w14:paraId="05BB12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rng.uniformRange(tmm.D_MIN, tmm.D_MAX),</w:t>
      </w:r>
    </w:p>
    <w:p w14:paraId="74C54D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rng.uniformRange(tmm.D_MIN, tmm.D_MAX),</w:t>
      </w:r>
    </w:p>
    <w:p w14:paraId="503355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rng.uniformRange(tmm.D_MIN, tmm.D_MAX),</w:t>
      </w:r>
    </w:p>
    <w:p w14:paraId="5C5176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rng.uniformRange(tmm.D_MIN, tmm.D_MAX),</w:t>
      </w:r>
    </w:p>
    <w:p w14:paraId="3C45D7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]);</w:t>
      </w:r>
    </w:p>
    <w:p w14:paraId="5E6660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}</w:t>
      </w:r>
    </w:p>
    <w:p w14:paraId="188F965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7874A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mlpSpectra = model.predictMany(cand);</w:t>
      </w:r>
    </w:p>
    <w:p w14:paraId="7C484B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mlpTarget = mlpSpectra.map((s) =&gt; s[cfg.TARGET_INDEX]);</w:t>
      </w:r>
    </w:p>
    <w:p w14:paraId="7C817A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ranked = mlpTarget.map((v, i) =&gt; [v, i]).sort((a, b) =&gt; b[0] - a[0]);</w:t>
      </w:r>
    </w:p>
    <w:p w14:paraId="0E49F54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652DA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top = ranked.slice(0, cfg.N_TOP).map(([v, i]) =&gt; ({</w:t>
      </w:r>
    </w:p>
    <w:p w14:paraId="7396B9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index: i,</w:t>
      </w:r>
    </w:p>
    <w:p w14:paraId="7860B7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d: cand[i],</w:t>
      </w:r>
    </w:p>
    <w:p w14:paraId="316D28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mlpR: v,</w:t>
      </w:r>
    </w:p>
    <w:p w14:paraId="43C254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tmmR: tmm.reflectance(cand[i], cfg.LAMBDA_TARGET),</w:t>
      </w:r>
    </w:p>
    <w:p w14:paraId="113C15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mlpSpectrum: mlpSpectra[i],</w:t>
      </w:r>
    </w:p>
    <w:p w14:paraId="4916ED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tmmSpectrum: tmm.spectrum(cand[i]),</w:t>
      </w:r>
    </w:p>
    <w:p w14:paraId="0FB168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}));</w:t>
      </w:r>
    </w:p>
    <w:p w14:paraId="2409595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top.sort((a, b) =&gt; b.tmmR - a.tmmR);</w:t>
      </w:r>
    </w:p>
    <w:p w14:paraId="15B523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top.forEach((t, i) =&gt; { t.rank = i + 1; });</w:t>
      </w:r>
    </w:p>
    <w:p w14:paraId="612702E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0A774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random TMM baseline at the same wavelength</w:t>
      </w:r>
    </w:p>
    <w:p w14:paraId="23339D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brng = new RNG(cfg.DESIGN_SEED + 7);</w:t>
      </w:r>
    </w:p>
    <w:p w14:paraId="0E3438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baseline = [];</w:t>
      </w:r>
    </w:p>
    <w:p w14:paraId="046A89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(let i = 0; i &lt; 3000; i++) {</w:t>
      </w:r>
    </w:p>
    <w:p w14:paraId="062840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 = [0, 1, 2, 3].map(() =&gt; brng.uniformRange(tmm.D_MIN, tmm.D_MAX));</w:t>
      </w:r>
    </w:p>
    <w:p w14:paraId="5142E1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baseline.push(tmm.reflectance(d, cfg.LAMBDA_TARGET));</w:t>
      </w:r>
    </w:p>
    <w:p w14:paraId="0DC0CE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8B054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baseline.sort((a, b) =&gt; a - b);</w:t>
      </w:r>
    </w:p>
    <w:p w14:paraId="5FAC58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quant = (q) =&gt; baseline[Math.min(baseline.length - 1, Math.floor(q * baseline.length))];</w:t>
      </w:r>
    </w:p>
    <w:p w14:paraId="71DB14F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CBF53E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sortedMlp = [...mlpTarget].sort((a, b) =&gt; a - b);</w:t>
      </w:r>
    </w:p>
    <w:p w14:paraId="530232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{</w:t>
      </w:r>
    </w:p>
    <w:p w14:paraId="166604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config: {</w:t>
      </w:r>
    </w:p>
    <w:p w14:paraId="62C5AA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lambda_target: cfg.LAMBDA_TARGET,</w:t>
      </w:r>
    </w:p>
    <w:p w14:paraId="542B2B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target_index: cfg.TARGET_INDEX,</w:t>
      </w:r>
    </w:p>
    <w:p w14:paraId="1728D5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design_seed: cfg.DESIGN_SEED,</w:t>
      </w:r>
    </w:p>
    <w:p w14:paraId="14A3E4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n_candidates: cfg.N_CANDIDATES,</w:t>
      </w:r>
    </w:p>
    <w:p w14:paraId="6E898D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n_top: cfg.N_TOP,</w:t>
      </w:r>
    </w:p>
    <w:p w14:paraId="2E0D20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48995C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mlpTargetStats: {</w:t>
      </w:r>
    </w:p>
    <w:p w14:paraId="3E80A2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max: Math.max(...mlpTarget),</w:t>
      </w:r>
    </w:p>
    <w:p w14:paraId="67E61B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mean: mean(mlpTarget),</w:t>
      </w:r>
    </w:p>
    <w:p w14:paraId="01CA4B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median: quant.call(null, 0.5) === undefined ? null : sortedMlp[Math.floor(0.5 * sortedMlp.length)],</w:t>
      </w:r>
    </w:p>
    <w:p w14:paraId="48C82F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p99: sortedMlp[Math.floor(0.99 * sortedMlp.length)],</w:t>
      </w:r>
    </w:p>
    <w:p w14:paraId="42DB06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679076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top: top.map((t) =&gt; ({</w:t>
      </w:r>
    </w:p>
    <w:p w14:paraId="2C23CB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rank: t.rank,</w:t>
      </w:r>
    </w:p>
    <w:p w14:paraId="744636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index: t.index,</w:t>
      </w:r>
    </w:p>
    <w:p w14:paraId="449919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d: t.d.map((x) =&gt; Number(x.toFixed(2))),</w:t>
      </w:r>
    </w:p>
    <w:p w14:paraId="4070D2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mlpR: Number(t.mlpR.toFixed(6)),</w:t>
      </w:r>
    </w:p>
    <w:p w14:paraId="4355926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tmmR: Number(t.tmmR.toFixed(6)),</w:t>
      </w:r>
    </w:p>
    <w:p w14:paraId="44DEE6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mlpSpectrum: t.mlpSpectrum.map((x) =&gt; Number(x.toFixed(6))),</w:t>
      </w:r>
    </w:p>
    <w:p w14:paraId="36401E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tmmSpectrum: t.tmmSpectrum.map((x) =&gt; Number(x.toFixed(6))),</w:t>
      </w:r>
    </w:p>
    <w:p w14:paraId="54DADA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})),</w:t>
      </w:r>
    </w:p>
    <w:p w14:paraId="6B065A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randomBaseline: {</w:t>
      </w:r>
    </w:p>
    <w:p w14:paraId="6DCBCD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mean: mean(baseline),</w:t>
      </w:r>
    </w:p>
    <w:p w14:paraId="3E8553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p50: quant(0.5), p90: quant(0.9), p99: quant(0.99), max: baseline[baseline.length - 1],</w:t>
      </w:r>
    </w:p>
    <w:p w14:paraId="1BD759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},</w:t>
      </w:r>
    </w:p>
    <w:p w14:paraId="2F89A8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histograms for the screening figure (real data, not a fitted shape)</w:t>
      </w:r>
    </w:p>
    <w:p w14:paraId="4F0E51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histograms: (() =&gt; {</w:t>
      </w:r>
    </w:p>
    <w:p w14:paraId="735BA2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bins = 30, lo = 0, hi = 0.9;</w:t>
      </w:r>
    </w:p>
    <w:p w14:paraId="1D67BB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mk = (vals) =&gt; {</w:t>
      </w:r>
    </w:p>
    <w:p w14:paraId="2F87A2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h = new Array(bins).fill(0);</w:t>
      </w:r>
    </w:p>
    <w:p w14:paraId="017C70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(const v of vals) {</w:t>
      </w:r>
    </w:p>
    <w:p w14:paraId="1E051C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b = Math.min(bins - 1, Math.max(0, Math.floor(((v - lo) / (hi - lo)) * bins)));</w:t>
      </w:r>
    </w:p>
    <w:p w14:paraId="4527E8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h[b]++;</w:t>
      </w:r>
    </w:p>
    <w:p w14:paraId="270FCC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2420A5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return h.map((c) =&gt; c / vals.length);</w:t>
      </w:r>
    </w:p>
    <w:p w14:paraId="136F12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};</w:t>
      </w:r>
    </w:p>
    <w:p w14:paraId="2716A1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{</w:t>
      </w:r>
    </w:p>
    <w:p w14:paraId="2A4ECE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bins, lo, hi,</w:t>
      </w:r>
    </w:p>
    <w:p w14:paraId="2C4950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mlpPool: mk(mlpTarget),</w:t>
      </w:r>
    </w:p>
    <w:p w14:paraId="13AF51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tmmBaseline: mk(baseline),</w:t>
      </w:r>
    </w:p>
    <w:p w14:paraId="47E5BF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};</w:t>
      </w:r>
    </w:p>
    <w:p w14:paraId="53FC97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})(),</w:t>
      </w:r>
    </w:p>
    <w:p w14:paraId="1C5C77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seconds: (Date.now() - t0) / 1000,</w:t>
      </w:r>
    </w:p>
    <w:p w14:paraId="2251CF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378F5E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fs.writeFileSync(path.join(OUT, 'screening.json'), JSON.stringify(out));</w:t>
      </w:r>
    </w:p>
    <w:p w14:paraId="121C5B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console.log(`screened ${cfg.N_CANDIDATES} candidates in ${out.seconds.toFixed(1)} s`);</w:t>
      </w:r>
    </w:p>
    <w:p w14:paraId="64F7F3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console.log(`MLP-predicted max R(${cfg.LAMBDA_TARGET} nm) = ${out.mlpTargetStats.max.toFixed(4)}`);</w:t>
      </w:r>
    </w:p>
    <w:p w14:paraId="1733CC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(const t of out.top.slice(0, 5)) {</w:t>
      </w:r>
    </w:p>
    <w:p w14:paraId="392EC8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console.log(`  rank ${t.rank}: d = [${t.d.join(', ')}] nm, MLP R = ${t.mlpR.toFixed(4)}, TMM R = ${t.tmmR.toFixed(4)}`);</w:t>
      </w:r>
    </w:p>
    <w:p w14:paraId="52BF71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55FDC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console.log(`random baseline R(${cfg.LAMBDA_TARGET} nm): mean ${out.randomBaseline.mean.toFixed(4)}, ` +</w:t>
      </w:r>
    </w:p>
    <w:p w14:paraId="19964F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`p90 ${out.randomBaseline.p90.toFixed(4)}, p99 ${out.randomBaseline.p99.toFixed(4)}, max ${out.randomBaseline.max.toFixed(4)}`);</w:t>
      </w:r>
    </w:p>
    <w:p w14:paraId="3687026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4735E4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8F4296D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19E60275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4.12  run_experiment.js</w:t>
      </w:r>
    </w:p>
    <w:p w14:paraId="27F8FD66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说明：单进程端到端复现脚本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233</w:t>
      </w:r>
    </w:p>
    <w:p w14:paraId="161E03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1867F1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669A25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Reproduce the full thin-film MLP study from a single seed.</w:t>
      </w:r>
    </w:p>
    <w:p w14:paraId="42A067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1EA1E2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Usage:</w:t>
      </w:r>
    </w:p>
    <w:p w14:paraId="436C4D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run_experiment.js [--out results] [--epochs N] [--quick]</w:t>
      </w:r>
    </w:p>
    <w:p w14:paraId="2CD4AF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76591D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Steps</w:t>
      </w:r>
    </w:p>
    <w:p w14:paraId="53C48B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1. generate 5000 (d1..d4) -&gt; R(lambda) pairs with the TMM model</w:t>
      </w:r>
    </w:p>
    <w:p w14:paraId="3620DB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2. fixed split 4000 / 500 / 500</w:t>
      </w:r>
    </w:p>
    <w:p w14:paraId="259063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3. train the 4-128-128-64-41 MLP on 500, 1000, 2000 and 4000 samples</w:t>
      </w:r>
    </w:p>
    <w:p w14:paraId="2F55A8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4. evaluate every model on the fixed test set</w:t>
      </w:r>
    </w:p>
    <w:p w14:paraId="043D75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5. screen 10000 design candidates with the 4000-sample MLP and verify the</w:t>
      </w:r>
    </w:p>
    <w:p w14:paraId="44DCB8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   best candidates with TMM at the student-specific target wavelength</w:t>
      </w:r>
    </w:p>
    <w:p w14:paraId="629912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25709F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Every random draw is derived from the student seed, so the numbers in the</w:t>
      </w:r>
    </w:p>
    <w:p w14:paraId="6CA0C6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manuscript are reproduced exactly by this script.</w:t>
      </w:r>
    </w:p>
    <w:p w14:paraId="6ED8F1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13A44DB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1468F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2AFBB4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153865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RNG, mean, rmse } = require('./lib/rng.js');</w:t>
      </w:r>
    </w:p>
    <w:p w14:paraId="2F91C1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require('./lib/tmm.js');</w:t>
      </w:r>
    </w:p>
    <w:p w14:paraId="05AC2B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MLP, train } = require('./lib/mlp.js');</w:t>
      </w:r>
    </w:p>
    <w:p w14:paraId="390C71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require('./lib/config.js');</w:t>
      </w:r>
    </w:p>
    <w:p w14:paraId="2D76FC8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8C270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 = null) {</w:t>
      </w:r>
    </w:p>
    <w:p w14:paraId="667042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7BBA94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&amp;&amp; !process.argv[i + 1].startsWith('--')</w:t>
      </w:r>
    </w:p>
    <w:p w14:paraId="3FDC1E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? process.argv[i + 1]</w:t>
      </w:r>
    </w:p>
    <w:p w14:paraId="7A7951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: (i &gt;= 0 ? true : dflt);</w:t>
      </w:r>
    </w:p>
    <w:p w14:paraId="1B4237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647A55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59F32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1754E9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EPOCHS = arg('epochs') ? Number(arg('epochs')) : cfg.TRAINING.epochs;</w:t>
      </w:r>
    </w:p>
    <w:p w14:paraId="2F86F9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ONLY = arg('only', null);           // train a single size (used for parallelism)</w:t>
      </w:r>
    </w:p>
    <w:p w14:paraId="68225F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QUIET = !!arg('quiet', false);</w:t>
      </w:r>
    </w:p>
    <w:p w14:paraId="09B6106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89F4E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log(...a) { if (!QUIET) console.log(...a); }</w:t>
      </w:r>
    </w:p>
    <w:p w14:paraId="029368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ensure(dir) { fs.mkdirSync(dir, { recursive: true }); }</w:t>
      </w:r>
    </w:p>
    <w:p w14:paraId="6C20CF8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1C785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main() {</w:t>
      </w:r>
    </w:p>
    <w:p w14:paraId="1E4E0E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ensure(OUT);</w:t>
      </w:r>
    </w:p>
    <w:p w14:paraId="3381EE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t00 = Date.now();</w:t>
      </w:r>
    </w:p>
    <w:p w14:paraId="1AA5640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5FC42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---------------------------------------------------------------- data</w:t>
      </w:r>
    </w:p>
    <w:p w14:paraId="498A6B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cacheFile = path.join(OUT, 'dataset.json');</w:t>
      </w:r>
    </w:p>
    <w:p w14:paraId="5E50FA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dataset;</w:t>
      </w:r>
    </w:p>
    <w:p w14:paraId="63ABA9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(fs.existsSync(cacheFile)) {</w:t>
      </w:r>
    </w:p>
    <w:p w14:paraId="4BA03F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dataset = JSON.parse(fs.readFileSync(cacheFile, 'utf8'));</w:t>
      </w:r>
    </w:p>
    <w:p w14:paraId="5DB7B9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log(`dataset loaded from cache (${dataset.X.length} samples)`);</w:t>
      </w:r>
    </w:p>
    <w:p w14:paraId="6C45BB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 else {</w:t>
      </w:r>
    </w:p>
    <w:p w14:paraId="4A48ED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log(`generating ${cfg.N_SAMPLES} TMM spectra with seed ${cfg.SEED} ...`);</w:t>
      </w:r>
    </w:p>
    <w:p w14:paraId="6ACD95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rng = new RNG(cfg.SEED);</w:t>
      </w:r>
    </w:p>
    <w:p w14:paraId="6BFBD5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dataset = tmm.generateDataset(rng, cfg.N_SAMPLES);</w:t>
      </w:r>
    </w:p>
    <w:p w14:paraId="37318D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fs.writeFileSync(cacheFile, JSON.stringify(dataset));</w:t>
      </w:r>
    </w:p>
    <w:p w14:paraId="03164A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log(`dataset generated in ${((Date.now() - t00) / 1000).toFixed(2)} s`);</w:t>
      </w:r>
    </w:p>
    <w:p w14:paraId="092C1A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BEF33A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29E0F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split = tmm.splitDataset(dataset.X, dataset.Y, cfg.N_TRAIN, cfg.N_VAL, cfg.N_TEST);</w:t>
      </w:r>
    </w:p>
    <w:p w14:paraId="24CAB9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log(`split: train ${split.train.X.length} / val ${split.val.X.length} / test ${split.test.X.length}`);</w:t>
      </w:r>
    </w:p>
    <w:p w14:paraId="1044FD4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1B550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------------------------------------------------------------ training</w:t>
      </w:r>
    </w:p>
    <w:p w14:paraId="63D68D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sizes = ONLY ? [Number(ONLY)] : cfg.TRAIN_SIZES;</w:t>
      </w:r>
    </w:p>
    <w:p w14:paraId="38EE78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models = {};</w:t>
      </w:r>
    </w:p>
    <w:p w14:paraId="2F97705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size of sizes) {</w:t>
      </w:r>
    </w:p>
    <w:p w14:paraId="5FBD92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mf = path.join(OUT, `model_${size}.json`);</w:t>
      </w:r>
    </w:p>
    <w:p w14:paraId="06BD0E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model;</w:t>
      </w:r>
    </w:p>
    <w:p w14:paraId="1DF000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(fs.existsSync(mf)) {</w:t>
      </w:r>
    </w:p>
    <w:p w14:paraId="1B3E4B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saved = JSON.parse(fs.readFileSync(mf, 'utf8'));</w:t>
      </w:r>
    </w:p>
    <w:p w14:paraId="3FE780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model = new MLP(cfg.SEED);</w:t>
      </w:r>
    </w:p>
    <w:p w14:paraId="2F3B9C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model.W = saved.W;</w:t>
      </w:r>
    </w:p>
    <w:p w14:paraId="1CE08D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model.b = saved.b;</w:t>
      </w:r>
    </w:p>
    <w:p w14:paraId="6D9F66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models[size] = { model, history: saved.history, seconds: saved.seconds };</w:t>
      </w:r>
    </w:p>
    <w:p w14:paraId="17214C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log(`model ${size}: loaded from cache`);</w:t>
      </w:r>
    </w:p>
    <w:p w14:paraId="737A38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continue;</w:t>
      </w:r>
    </w:p>
    <w:p w14:paraId="32D8C4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40F47A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t0 = Date.now();</w:t>
      </w:r>
    </w:p>
    <w:p w14:paraId="7E1869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log(`training on ${size} samples (${EPOCHS} epochs) ...`);</w:t>
      </w:r>
    </w:p>
    <w:p w14:paraId="09815D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model = new MLP(cfg.SEED);              // identical init for every size</w:t>
      </w:r>
    </w:p>
    <w:p w14:paraId="42F46C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history = train(model, split.train.X.slice(0, size), split.train.Y.slice(0, size),</w:t>
      </w:r>
    </w:p>
    <w:p w14:paraId="35E4E8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split.val.X, split.val.Y, {</w:t>
      </w:r>
    </w:p>
    <w:p w14:paraId="29AA38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epochs: EPOCHS,</w:t>
      </w:r>
    </w:p>
    <w:p w14:paraId="02423E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batchSize: cfg.TRAINING.batchSize,</w:t>
      </w:r>
    </w:p>
    <w:p w14:paraId="42677C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lr: cfg.TRAINING.lr,</w:t>
      </w:r>
    </w:p>
    <w:p w14:paraId="173221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clipNorm: cfg.TRAINING.clipNorm,</w:t>
      </w:r>
    </w:p>
    <w:p w14:paraId="79436D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logEvery: cfg.TRAINING.logEvery,</w:t>
      </w:r>
    </w:p>
    <w:p w14:paraId="2ADA02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});</w:t>
      </w:r>
    </w:p>
    <w:p w14:paraId="08AE7FD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seconds = (Date.now() - t0) / 1000;</w:t>
      </w:r>
    </w:p>
    <w:p w14:paraId="296AEA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models[size] = { model, history, seconds };</w:t>
      </w:r>
    </w:p>
    <w:p w14:paraId="05AEDA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fs.writeFileSync(mf, JSON.stringify({ W: model.W, b: model.b, history, seconds, seed: cfg.SEED }));</w:t>
      </w:r>
    </w:p>
    <w:p w14:paraId="1FF837A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log(`  done in ${seconds.toFixed(1)} s, final train MSE ${history.train[history.train.length - 1].toExponential(3)}, </w:t>
      </w:r>
    </w:p>
    <w:p w14:paraId="107C9A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val MSE ${history.val[history.val.length - 1].toExponential(3)}`);</w:t>
      </w:r>
    </w:p>
    <w:p w14:paraId="1742D2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983A52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A62FA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(ONLY) { log('single-size run finished'); return; }</w:t>
      </w:r>
    </w:p>
    <w:p w14:paraId="522518E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439D7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---------------------------------------------------------- evaluation</w:t>
      </w:r>
    </w:p>
    <w:p w14:paraId="6A0DF5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test = split.test;</w:t>
      </w:r>
    </w:p>
    <w:p w14:paraId="349367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summary = {</w:t>
      </w:r>
    </w:p>
    <w:p w14:paraId="15F510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config: {</w:t>
      </w:r>
    </w:p>
    <w:p w14:paraId="757D67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student_id: cfg.STUDENT_ID, N_last_two: cfg.N_LAST_TWO,</w:t>
      </w:r>
    </w:p>
    <w:p w14:paraId="66EB1F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lambda_target: cfg.LAMBDA_TARGET, target_index: cfg.TARGET_INDEX,</w:t>
      </w:r>
    </w:p>
    <w:p w14:paraId="651DC3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seed: cfg.SEED, design_seed: cfg.DESIGN_SEED,</w:t>
      </w:r>
    </w:p>
    <w:p w14:paraId="41E35F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architecture: [4, 128, 128, 64, 41],</w:t>
      </w:r>
    </w:p>
    <w:p w14:paraId="4ADEE6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epochs: EPOCHS, batch_size: cfg.TRAINING.batchSize, lr: cfg.TRAINING.lr,</w:t>
      </w:r>
    </w:p>
    <w:p w14:paraId="644580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n_train_pool: cfg.N_TRAIN, n_val: cfg.N_VAL, n_test: cfg.N_TEST,</w:t>
      </w:r>
    </w:p>
    <w:p w14:paraId="595310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n_candidates: cfg.N_CANDIDATES,</w:t>
      </w:r>
    </w:p>
    <w:p w14:paraId="62B448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},</w:t>
      </w:r>
    </w:p>
    <w:p w14:paraId="393C9D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models: {},</w:t>
      </w:r>
    </w:p>
    <w:p w14:paraId="6572E0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};</w:t>
      </w:r>
    </w:p>
    <w:p w14:paraId="03123CF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DBA76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perSample = {};</w:t>
      </w:r>
    </w:p>
    <w:p w14:paraId="256C55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size of cfg.TRAIN_SIZES) {</w:t>
      </w:r>
    </w:p>
    <w:p w14:paraId="481884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{ model, history, seconds } = models[size];</w:t>
      </w:r>
    </w:p>
    <w:p w14:paraId="6F8E2F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preds = model.predictMany(test.X);</w:t>
      </w:r>
    </w:p>
    <w:p w14:paraId="3CB2C1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errs = test.Y.map((y, i) =&gt; rmse(y, preds[i]));</w:t>
      </w:r>
    </w:p>
    <w:p w14:paraId="30A330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pooled = 0, n = 0, mx = 0;</w:t>
      </w:r>
    </w:p>
    <w:p w14:paraId="7F7E44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0; i &lt; test.Y.length; i++) {</w:t>
      </w:r>
    </w:p>
    <w:p w14:paraId="2A1EEE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j = 0; j &lt; 41; j++) {</w:t>
      </w:r>
    </w:p>
    <w:p w14:paraId="7FC101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    const d = preds[i][j] - test.Y[i][j];</w:t>
      </w:r>
    </w:p>
    <w:p w14:paraId="2A57A1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pooled += d * d; n++;</w:t>
      </w:r>
    </w:p>
    <w:p w14:paraId="7EE4FA6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mx = Math.max(mx, Math.abs(d));</w:t>
      </w:r>
    </w:p>
    <w:p w14:paraId="3167D9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780FDC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388A5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pooled = Math.sqrt(pooled / n);</w:t>
      </w:r>
    </w:p>
    <w:p w14:paraId="7C4E9A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sorted = [...errs].sort((a, b) =&gt; a - b);</w:t>
      </w:r>
    </w:p>
    <w:p w14:paraId="6E8F83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pct = (q) =&gt; sorted[Math.min(sorted.length - 1, Math.floor(q * sorted.length))];</w:t>
      </w:r>
    </w:p>
    <w:p w14:paraId="12B8BF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summary.models[size] = {</w:t>
      </w:r>
    </w:p>
    <w:p w14:paraId="548CFF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seconds,</w:t>
      </w:r>
    </w:p>
    <w:p w14:paraId="4041B6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finalTrainMSE: history.train[history.train.length - 1],</w:t>
      </w:r>
    </w:p>
    <w:p w14:paraId="33FAA3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finalValMSE: history.val[history.val.length - 1],</w:t>
      </w:r>
    </w:p>
    <w:p w14:paraId="316219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testMSE: model.mse(test.X, test.Y),</w:t>
      </w:r>
    </w:p>
    <w:p w14:paraId="1B8531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testRMSE: pooled,</w:t>
      </w:r>
    </w:p>
    <w:p w14:paraId="5FC80B4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testMAE: (() =&gt; {</w:t>
      </w:r>
    </w:p>
    <w:p w14:paraId="1864B9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let s = 0, c = 0;</w:t>
      </w:r>
    </w:p>
    <w:p w14:paraId="6B1CB6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i = 0; i &lt; test.Y.length; i++) {</w:t>
      </w:r>
    </w:p>
    <w:p w14:paraId="47816B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for (let j = 0; j &lt; 41; j++) { s += Math.abs(preds[i][j] - test.Y[i][j]); c++; }</w:t>
      </w:r>
    </w:p>
    <w:p w14:paraId="4B0389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61C35B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return s / c;</w:t>
      </w:r>
    </w:p>
    <w:p w14:paraId="1EA397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})(),</w:t>
      </w:r>
    </w:p>
    <w:p w14:paraId="04E711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testMaxAbsError: mx,</w:t>
      </w:r>
    </w:p>
    <w:p w14:paraId="2F893A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perSampleRMSE: {</w:t>
      </w:r>
    </w:p>
    <w:p w14:paraId="3EA03C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mean: mean(errs),</w:t>
      </w:r>
    </w:p>
    <w:p w14:paraId="244C6F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median: pct(0.5),</w:t>
      </w:r>
    </w:p>
    <w:p w14:paraId="234F6A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p05: pct(0.05),</w:t>
      </w:r>
    </w:p>
    <w:p w14:paraId="38A914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p95: pct(0.95),</w:t>
      </w:r>
    </w:p>
    <w:p w14:paraId="4983FE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min: sorted[0],</w:t>
      </w:r>
    </w:p>
    <w:p w14:paraId="67D81C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max: sorted[sorted.length - 1],</w:t>
      </w:r>
    </w:p>
    <w:p w14:paraId="68D86F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},</w:t>
      </w:r>
    </w:p>
    <w:p w14:paraId="522C0F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targetWavelengthRMSE: (() =&gt; {</w:t>
      </w:r>
    </w:p>
    <w:p w14:paraId="7F6896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let s = 0;</w:t>
      </w:r>
    </w:p>
    <w:p w14:paraId="6A648B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for (let i = 0; i &lt; test.Y.length; i++) {</w:t>
      </w:r>
    </w:p>
    <w:p w14:paraId="2E3CCD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const d = preds[i][cfg.TARGET_INDEX] - test.Y[i][cfg.TARGET_INDEX];</w:t>
      </w:r>
    </w:p>
    <w:p w14:paraId="6D9B63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s += d * d;</w:t>
      </w:r>
    </w:p>
    <w:p w14:paraId="7D5253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}</w:t>
      </w:r>
    </w:p>
    <w:p w14:paraId="5A687C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return Math.sqrt(s / test.Y.length);</w:t>
      </w:r>
    </w:p>
    <w:p w14:paraId="7576BF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})(),</w:t>
      </w:r>
    </w:p>
    <w:p w14:paraId="679D0C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history: { train: history.train, val: history.val, valEpochs: history.valEpochs },</w:t>
      </w:r>
    </w:p>
    <w:p w14:paraId="0F02FD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};</w:t>
      </w:r>
    </w:p>
    <w:p w14:paraId="00C436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perSample[size] = { preds: preds.map((p) =&gt; p.map((v) =&gt; Number(v.toFixed(6)))), errs: errs.map((v) =&gt; Number(v.toFixed(6))) };</w:t>
      </w:r>
    </w:p>
    <w:p w14:paraId="02771065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log(`size ${size}: test RMSE ${pooled.toFixed(5)}, max |err| ${mx.toFixed(4)}, </w:t>
      </w:r>
    </w:p>
    <w:p w14:paraId="2CBCB5D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target-lambda RMSE ${summary.models[size].targetWavelengthRMSE.toFixed(5)}`);</w:t>
      </w:r>
    </w:p>
    <w:p w14:paraId="5E9861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6EB5BE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E3292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representative test samples (from the 4000-sample model)</w:t>
      </w:r>
    </w:p>
    <w:p w14:paraId="5535A3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errs = perSample[4000].errs;</w:t>
      </w:r>
    </w:p>
    <w:p w14:paraId="05D028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order = errs.map((e, i) =&gt; [e, i]).sort((a, b) =&gt; a[0] - b[0]);</w:t>
      </w:r>
    </w:p>
    <w:p w14:paraId="1D9F12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pick = (q) =&gt; order[Math.min(order.length - 1, Math.floor(q * order.length))][1];</w:t>
      </w:r>
    </w:p>
    <w:p w14:paraId="7A9CA7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summary.representative = {</w:t>
      </w:r>
    </w:p>
    <w:p w14:paraId="66E50A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best: pick(0.02),</w:t>
      </w:r>
    </w:p>
    <w:p w14:paraId="7BE1B9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median: pick(0.50),</w:t>
      </w:r>
    </w:p>
    <w:p w14:paraId="1DA02B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worst: pick(0.98),</w:t>
      </w:r>
    </w:p>
    <w:p w14:paraId="24A381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worstIndex: order[order.length - 1][1],</w:t>
      </w:r>
    </w:p>
    <w:p w14:paraId="2FA471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};</w:t>
      </w:r>
    </w:p>
    <w:p w14:paraId="52B208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summary.testThicknesses = test.X.map((d) =&gt; d.map((v) =&gt; Number(v.toFixed(4))));</w:t>
      </w:r>
    </w:p>
    <w:p w14:paraId="12FDEE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summary.testSpectra = test.Y.map((y) =&gt; y.map((v) =&gt; Number(v.toFixed(6))));</w:t>
      </w:r>
    </w:p>
    <w:p w14:paraId="32B634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fs.writeFileSync(path.join(OUT, 'predictions.json'), JSON.stringify(perSample));</w:t>
      </w:r>
    </w:p>
    <w:p w14:paraId="1307F33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309E5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------------------------------------------------------- design screening</w:t>
      </w:r>
    </w:p>
    <w:p w14:paraId="1DAE01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log(`screening ${cfg.N_CANDIDATES} candidates with design_seed ${cfg.DESIGN_SEED} ...`);</w:t>
      </w:r>
    </w:p>
    <w:p w14:paraId="37851F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drng = new RNG(cfg.DESIGN_SEED);</w:t>
      </w:r>
    </w:p>
    <w:p w14:paraId="0906FC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cand = [];</w:t>
      </w:r>
    </w:p>
    <w:p w14:paraId="6C1DA5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cfg.N_CANDIDATES; i++) {</w:t>
      </w:r>
    </w:p>
    <w:p w14:paraId="48680B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cand.push([</w:t>
      </w:r>
    </w:p>
    <w:p w14:paraId="5A8170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drng.uniformRange(tmm.D_MIN, tmm.D_MAX),</w:t>
      </w:r>
    </w:p>
    <w:p w14:paraId="32BB21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drng.uniformRange(tmm.D_MIN, tmm.D_MAX),</w:t>
      </w:r>
    </w:p>
    <w:p w14:paraId="4FFB9A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drng.uniformRange(tmm.D_MIN, tmm.D_MAX),</w:t>
      </w:r>
    </w:p>
    <w:p w14:paraId="025FC6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drng.uniformRange(tmm.D_MIN, tmm.D_MAX),</w:t>
      </w:r>
    </w:p>
    <w:p w14:paraId="2F3F95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]);</w:t>
      </w:r>
    </w:p>
    <w:p w14:paraId="354445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71B92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model4000 = models[4000].model;</w:t>
      </w:r>
    </w:p>
    <w:p w14:paraId="17D49C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const mlpTarget = cand.map((d) =&gt; model4000.forward(d)[cfg.TARGET_INDEX]);</w:t>
      </w:r>
    </w:p>
    <w:p w14:paraId="52898F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ranked = mlpTarget.map((v, i) =&gt; [v, i]).sort((a, b) =&gt; b[0] - a[0]);</w:t>
      </w:r>
    </w:p>
    <w:p w14:paraId="02467E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top = ranked.slice(0, cfg.N_TOP).map(([v, i]) =&gt; {</w:t>
      </w:r>
    </w:p>
    <w:p w14:paraId="656258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tmmR = tmm.reflectance(cand[i], cfg.LAMBDA_TARGET);</w:t>
      </w:r>
    </w:p>
    <w:p w14:paraId="08EE4C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{</w:t>
      </w:r>
    </w:p>
    <w:p w14:paraId="38FD07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rank: 0, index: i, d: cand[i].map((x) =&gt; Number(x.toFixed(2))),</w:t>
      </w:r>
    </w:p>
    <w:p w14:paraId="5E0C56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mlpR: Number(v.toFixed(6)), tmmR: Number(tmmR.toFixed(6)),</w:t>
      </w:r>
    </w:p>
    <w:p w14:paraId="1A7193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mlpSpectrum: model4000.forward(cand[i]).map((x) =&gt; Number(x.toFixed(6))),</w:t>
      </w:r>
    </w:p>
    <w:p w14:paraId="122733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tmmSpectrum: tmm.spectrum(cand[i]).map((x) =&gt; Number(x.toFixed(6))),</w:t>
      </w:r>
    </w:p>
    <w:p w14:paraId="04E826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};</w:t>
      </w:r>
    </w:p>
    <w:p w14:paraId="5906D9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}).sort((a, b) =&gt; b.tmmR - a.tmmR).map((t, i) =&gt; Object.assign(t, { rank: i + 1 }));</w:t>
      </w:r>
    </w:p>
    <w:p w14:paraId="76C23FC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516D1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summary.screening = {</w:t>
      </w:r>
    </w:p>
    <w:p w14:paraId="277D50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nCandidates: cfg.N_CANDIDATES,</w:t>
      </w:r>
    </w:p>
    <w:p w14:paraId="0D794F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mlpTargetStats: {</w:t>
      </w:r>
    </w:p>
    <w:p w14:paraId="01E7C4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max: Math.max(...mlpTarget), mean: mean(mlpTarget),</w:t>
      </w:r>
    </w:p>
    <w:p w14:paraId="3364E2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p99: (() =&gt; { const s = [...mlpTarget].sort((a, b) =&gt; a - b); return s[Math.floor(0.99 * s.length)]; })(),</w:t>
      </w:r>
    </w:p>
    <w:p w14:paraId="4043C4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},</w:t>
      </w:r>
    </w:p>
    <w:p w14:paraId="02CD18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top,</w:t>
      </w:r>
    </w:p>
    <w:p w14:paraId="1136AD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distribution of TMM-verified target reflectance for a random subset,</w:t>
      </w:r>
    </w:p>
    <w:p w14:paraId="79AEFA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used to show how selective the MLP screening is</w:t>
      </w:r>
    </w:p>
    <w:p w14:paraId="48C69C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randomBaseline: (() =&gt; {</w:t>
      </w:r>
    </w:p>
    <w:p w14:paraId="067712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rr = new RNG(cfg.DESIGN_SEED + 7);</w:t>
      </w:r>
    </w:p>
    <w:p w14:paraId="211A8D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vals = [];</w:t>
      </w:r>
    </w:p>
    <w:p w14:paraId="12ACDD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i = 0; i &lt; 2000; i++) {</w:t>
      </w:r>
    </w:p>
    <w:p w14:paraId="0CC5FF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d = [0, 1, 2, 3].map(() =&gt; rr.uniformRange(tmm.D_MIN, tmm.D_MAX));</w:t>
      </w:r>
    </w:p>
    <w:p w14:paraId="22DC3F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vals.push(tmm.reflectance(d, cfg.LAMBDA_TARGET));</w:t>
      </w:r>
    </w:p>
    <w:p w14:paraId="7687F0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581B15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vals.sort((a, b) =&gt; a - b);</w:t>
      </w:r>
    </w:p>
    <w:p w14:paraId="220C84D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return {</w:t>
      </w:r>
    </w:p>
    <w:p w14:paraId="5550CE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mean: mean(vals), p50: vals[1000], p90: vals[1800], p99: vals[1980], max: vals[vals.length - 1],</w:t>
      </w:r>
    </w:p>
    <w:p w14:paraId="180066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};</w:t>
      </w:r>
    </w:p>
    <w:p w14:paraId="6279B95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})(),</w:t>
      </w:r>
    </w:p>
    <w:p w14:paraId="72C802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};</w:t>
      </w:r>
    </w:p>
    <w:p w14:paraId="7E0BC5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fs.writeFileSync(path.join(OUT, 'summary.json'), JSON.stringify(summary));</w:t>
      </w:r>
    </w:p>
    <w:p w14:paraId="249F78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log(`\nall done in ${((Date.now() - t00) / 1000).toFixed(1)} s`);</w:t>
      </w:r>
    </w:p>
    <w:p w14:paraId="14EDC9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log(`results written to ${path.resolve(OUT)}`);</w:t>
      </w:r>
    </w:p>
    <w:p w14:paraId="015CD0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0ABFC8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103DC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main();</w:t>
      </w:r>
    </w:p>
    <w:p w14:paraId="4C32D42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5022F6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E0EAE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2A00553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4FF8E21F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4.13  tests/test_tmm.js</w:t>
      </w:r>
    </w:p>
    <w:p w14:paraId="1A07961C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TMM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解析解与物理一致性检验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156</w:t>
      </w:r>
    </w:p>
    <w:p w14:paraId="301668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66ABE0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6AE1FD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Validation of theory_mlp/tmm.js against closed-form analytic results.</w:t>
      </w:r>
    </w:p>
    <w:p w14:paraId="7AC44A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Run: node tests/test_tmm.js</w:t>
      </w:r>
    </w:p>
    <w:p w14:paraId="57679C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3CE211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Test 1  single layer on glass vs the exact Airy formula (both H and L layers)</w:t>
      </w:r>
    </w:p>
    <w:p w14:paraId="47CDE0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Test 2  quarter-wave stack admittance Y = nH^2/nL  (so R = 0.658887)</w:t>
      </w:r>
    </w:p>
    <w:p w14:paraId="40317F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Test 3  reflectance maximum of a (HL)^2 mirror sits at the design wavelength</w:t>
      </w:r>
    </w:p>
    <w:p w14:paraId="45F726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Test 4  R stays inside [0, 1] over a large random sweep</w:t>
      </w:r>
    </w:p>
    <w:p w14:paraId="35826F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Test 5  bare substrate limit</w:t>
      </w:r>
    </w:p>
    <w:p w14:paraId="67F80D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322B78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require('../lib/tmm.js');</w:t>
      </w:r>
    </w:p>
    <w:p w14:paraId="48A7FC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 } = require('../lib/rng.js');</w:t>
      </w:r>
    </w:p>
    <w:p w14:paraId="6FA1069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F87C8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let failures = 0;</w:t>
      </w:r>
    </w:p>
    <w:p w14:paraId="672935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report = (name, ok, detail) =&gt; {</w:t>
      </w:r>
    </w:p>
    <w:p w14:paraId="32F5C4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console.log(`${ok ? 'PASS' : 'FAIL'}  ${name}${detail ? '  (' + detail + ')' : ''}`);</w:t>
      </w:r>
    </w:p>
    <w:p w14:paraId="197466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(!ok) failures++;</w:t>
      </w:r>
    </w:p>
    <w:p w14:paraId="217D55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};</w:t>
      </w:r>
    </w:p>
    <w:p w14:paraId="6044E9F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ED139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// Exact Airy reflectance of a single layer of index n1 on a substrate ns:</w:t>
      </w:r>
    </w:p>
    <w:p w14:paraId="4B8551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  r = (r01 + r12 e^{-2i delta}) / (1 + r01 r12 e^{-2i delta})</w:t>
      </w:r>
    </w:p>
    <w:p w14:paraId="54A00F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airySingle(n1, d1, ns, lam) {</w:t>
      </w:r>
    </w:p>
    <w:p w14:paraId="1B76B6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del = (2 * Math.PI * n1 * d1) / lam;</w:t>
      </w:r>
    </w:p>
    <w:p w14:paraId="34382D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r01 = (1 - n1) / (1 + n1);</w:t>
      </w:r>
    </w:p>
    <w:p w14:paraId="6A3273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r12 = (n1 - ns) / (n1 + ns);</w:t>
      </w:r>
    </w:p>
    <w:p w14:paraId="2C8020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er = Math.cos(2 * del);</w:t>
      </w:r>
    </w:p>
    <w:p w14:paraId="4A6FBD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ei = -Math.sin(2 * del);</w:t>
      </w:r>
    </w:p>
    <w:p w14:paraId="3BB7D7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nr = r01 + r12 * er, ni = r12 * ei;</w:t>
      </w:r>
    </w:p>
    <w:p w14:paraId="16E4AF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dr = 1 + r01 * r12 * er, di = r01 * r12 * ei;</w:t>
      </w:r>
    </w:p>
    <w:p w14:paraId="5E3108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den = dr * dr + di * di;</w:t>
      </w:r>
    </w:p>
    <w:p w14:paraId="1A26A0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rr = (nr * dr + ni * di) / den;</w:t>
      </w:r>
    </w:p>
    <w:p w14:paraId="56D500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ri = (ni * dr - nr * di) / den;</w:t>
      </w:r>
    </w:p>
    <w:p w14:paraId="449292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rr * rr + ri * ri;</w:t>
      </w:r>
    </w:p>
    <w:p w14:paraId="460ABD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250CD81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8C9B4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1</w:t>
      </w:r>
    </w:p>
    <w:p w14:paraId="6D15F9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7F046C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rng = new RNG(2024);</w:t>
      </w:r>
    </w:p>
    <w:p w14:paraId="67D610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worst = 0;</w:t>
      </w:r>
    </w:p>
    <w:p w14:paraId="1A4ADD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t = 0; t &lt; 400; t++) {</w:t>
      </w:r>
    </w:p>
    <w:p w14:paraId="451775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layers 0/2 are H, layers 1/3 are L -- place the single layer correctly</w:t>
      </w:r>
    </w:p>
    <w:p w14:paraId="300E72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layer = t % 2;                       // 0 -&gt; H, 1 -&gt; L</w:t>
      </w:r>
    </w:p>
    <w:p w14:paraId="353ACC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n1 = tmm.LAYER_INDICES[layer];</w:t>
      </w:r>
    </w:p>
    <w:p w14:paraId="2BB2A1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d1 = rng.uniformRange(40, 180);</w:t>
      </w:r>
    </w:p>
    <w:p w14:paraId="7EFCE7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lam = rng.uniformRange(400, 800);</w:t>
      </w:r>
    </w:p>
    <w:p w14:paraId="4755D0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dd = [0, 0, 0, 0];</w:t>
      </w:r>
    </w:p>
    <w:p w14:paraId="423D27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dd[layer] = d1;</w:t>
      </w:r>
    </w:p>
    <w:p w14:paraId="3F207E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 = tmm.reflectance(dd, lam);</w:t>
      </w:r>
    </w:p>
    <w:p w14:paraId="5CA33A5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 = airySingle(n1, d1, tmm.N_GLASS, lam);</w:t>
      </w:r>
    </w:p>
    <w:p w14:paraId="7D01FD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worst = Math.max(worst, Math.abs(a - b));</w:t>
      </w:r>
    </w:p>
    <w:p w14:paraId="50543B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4A6934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report('single layer vs exact Airy formula', worst &lt; 1e-12, `max |delta| = ${worst.toExponential(2)}`);</w:t>
      </w:r>
    </w:p>
    <w:p w14:paraId="410C9B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BA9F0E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18C9D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2</w:t>
      </w:r>
    </w:p>
    <w:p w14:paraId="6A7B47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For Air/(HL)^2/Glass at the design wavelength every layer has delta = pi/2,</w:t>
      </w:r>
    </w:p>
    <w:p w14:paraId="166CF9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so each layer matrix is [[0, i/n],[i n, 0]].  The ordered product of the four</w:t>
      </w:r>
    </w:p>
    <w:p w14:paraId="6DBBBA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layers and the resulting admittance are recomputed here with an independent</w:t>
      </w:r>
    </w:p>
    <w:p w14:paraId="55FC36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explicit complex type, which is the strongest self-contained check available</w:t>
      </w:r>
    </w:p>
    <w:p w14:paraId="47BB30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(the naive "Y = nH^2/nL" rule does not apply to this four-layer ordering).</w:t>
      </w:r>
    </w:p>
    <w:p w14:paraId="732DC4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3DD25B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H = tmm.quarterWave(tmm.N_H, 600);</w:t>
      </w:r>
    </w:p>
    <w:p w14:paraId="4A068C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 = tmm.quarterWave(tmm.N_L, 600);</w:t>
      </w:r>
    </w:p>
    <w:p w14:paraId="785BC0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 = [H, L, H, L];</w:t>
      </w:r>
    </w:p>
    <w:p w14:paraId="72E9026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00ED5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independent implementation with an explicit complex class</w:t>
      </w:r>
    </w:p>
    <w:p w14:paraId="041BE2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class Cx {</w:t>
      </w:r>
    </w:p>
    <w:p w14:paraId="3CBD8B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constructor(re, im) { this.re = re; this.im = im; }</w:t>
      </w:r>
    </w:p>
    <w:p w14:paraId="4E8C9E3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add(o) { return new Cx(this.re + o.re, this.im + o.im); }</w:t>
      </w:r>
    </w:p>
    <w:p w14:paraId="039E36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mul(o) { return new Cx(this.re * o.re - this.im * o.im, this.re * o.im + this.im * o.re); }</w:t>
      </w:r>
    </w:p>
    <w:p w14:paraId="67976E56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div(o) { const t = o.re * o.re + o.im * o.im; return new Cx((this.re * o.re + this.im * o.im) / t, (this.im * o.re - this.re * </w:t>
      </w:r>
    </w:p>
    <w:p w14:paraId="3770C5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o.im) / t); }</w:t>
      </w:r>
    </w:p>
    <w:p w14:paraId="7C44DF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7935EF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a = new Cx(1, 0), b = new Cx(0, 0), c = new Cx(0, 0), dd = new Cx(1, 0);</w:t>
      </w:r>
    </w:p>
    <w:p w14:paraId="252353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4; i++) {</w:t>
      </w:r>
    </w:p>
    <w:p w14:paraId="5750BE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 = tmm.LAYER_INDICES[i];</w:t>
      </w:r>
    </w:p>
    <w:p w14:paraId="4FA32E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del = (2 * Math.PI * n * d[i]) / 600;</w:t>
      </w:r>
    </w:p>
    <w:p w14:paraId="424574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cos = new Cx(Math.cos(del), 0);</w:t>
      </w:r>
    </w:p>
    <w:p w14:paraId="7D919E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sin = new Cx(0, Math.sin(del));</w:t>
      </w:r>
    </w:p>
    <w:p w14:paraId="5670A6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A12 = sin.div(new Cx(n, 0));</w:t>
      </w:r>
    </w:p>
    <w:p w14:paraId="3AABF3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A21 = sin.mul(new Cx(n, 0));</w:t>
      </w:r>
    </w:p>
    <w:p w14:paraId="719C6B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na = a.mul(cos).add(b.mul(A21));</w:t>
      </w:r>
    </w:p>
    <w:p w14:paraId="18E32D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nb = a.mul(A12).add(b.mul(cos));</w:t>
      </w:r>
    </w:p>
    <w:p w14:paraId="5E47A3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nc = c.mul(cos).add(dd.mul(A21));</w:t>
      </w:r>
    </w:p>
    <w:p w14:paraId="7D67CF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nd = c.mul(A12).add(dd.mul(cos));</w:t>
      </w:r>
    </w:p>
    <w:p w14:paraId="128A81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a = na; b = nb; c = nc; dd = nd;</w:t>
      </w:r>
    </w:p>
    <w:p w14:paraId="66A5EB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6505D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ns = new Cx(tmm.N_GLASS, 0);</w:t>
      </w:r>
    </w:p>
    <w:p w14:paraId="541E68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Yref = c.mul(1) &amp;&amp; c.add(dd.mul(ns)).div(a.add(b.mul(ns)));</w:t>
      </w:r>
    </w:p>
    <w:p w14:paraId="2D9B37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 = new Cx(1, 0).add(new Cx(-Yref.re, -Yref.im)).div(new Cx(1, 0).add(Yref));</w:t>
      </w:r>
    </w:p>
    <w:p w14:paraId="369E13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const Rref = r.re * r.re + r.im * r.im;</w:t>
      </w:r>
    </w:p>
    <w:p w14:paraId="696879C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81496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Y = tmm.inputAdmittance(d, 600);</w:t>
      </w:r>
    </w:p>
    <w:p w14:paraId="78E3F9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rGot = tmm.reflectance(d, 600);</w:t>
      </w:r>
    </w:p>
    <w:p w14:paraId="5CD941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report('quarter-wave stack vs independent complex matrix product',</w:t>
      </w:r>
    </w:p>
    <w:p w14:paraId="15C114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Math.abs(Y[0] - Yref.re) &lt; 1e-9 &amp;&amp; Math.abs(Y[1] - Yref.im) &lt; 1e-9 &amp;&amp; Math.abs(rGot - Rref) &lt; 1e-9,</w:t>
      </w:r>
    </w:p>
    <w:p w14:paraId="2B4DA1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`Y = ${Y[0].toFixed(6)}, R = ${rGot.toFixed(6)} vs ref R = ${Rref.toFixed(6)}`);</w:t>
      </w:r>
    </w:p>
    <w:p w14:paraId="5C3FEC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B5F9F2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E6929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3</w:t>
      </w:r>
    </w:p>
    <w:p w14:paraId="636362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76B41F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lam0 = 600;</w:t>
      </w:r>
    </w:p>
    <w:p w14:paraId="7737A7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H = tmm.quarterWave(tmm.N_H, lam0);</w:t>
      </w:r>
    </w:p>
    <w:p w14:paraId="2D2EF0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 = tmm.quarterWave(tmm.N_L, lam0);</w:t>
      </w:r>
    </w:p>
    <w:p w14:paraId="7CD888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 = [H, L, H, L];</w:t>
      </w:r>
    </w:p>
    <w:p w14:paraId="19ECAD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best = -1, bestLam = 0;</w:t>
      </w:r>
    </w:p>
    <w:p w14:paraId="27B932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lam = 400; lam &lt;= 800; lam += 1) {</w:t>
      </w:r>
    </w:p>
    <w:p w14:paraId="06DA29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 = tmm.reflectance(d, lam);</w:t>
      </w:r>
    </w:p>
    <w:p w14:paraId="7A791F7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(R &gt; best) { best = R; bestLam = lam; }</w:t>
      </w:r>
    </w:p>
    <w:p w14:paraId="13B86A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4CA38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report('quarter-wave mirror maximum at design wavelength',</w:t>
      </w:r>
    </w:p>
    <w:p w14:paraId="7CF7277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Math.abs(bestLam - lam0) &lt;= 2, `maximum at ${bestLam} nm (R = ${best.toFixed(4)})`);</w:t>
      </w:r>
    </w:p>
    <w:p w14:paraId="30B165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20A03EB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E93CC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4</w:t>
      </w:r>
    </w:p>
    <w:p w14:paraId="47135D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4CF8E7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rng = new RNG(777);</w:t>
      </w:r>
    </w:p>
    <w:p w14:paraId="03DBCE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mn = 1, mx = 0, bad = 0;</w:t>
      </w:r>
    </w:p>
    <w:p w14:paraId="227CC7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3000; i++) {</w:t>
      </w:r>
    </w:p>
    <w:p w14:paraId="27FE60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[0, 1, 2, 3].map(() =&gt; rng.uniformRange(40, 180));</w:t>
      </w:r>
    </w:p>
    <w:p w14:paraId="64BE6C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k = 0; k &lt; 41; k++) {</w:t>
      </w:r>
    </w:p>
    <w:p w14:paraId="78435C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R = tmm.reflectance(d, 400 + 10 * k);</w:t>
      </w:r>
    </w:p>
    <w:p w14:paraId="4B3BB7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(!(R &gt;= -1e-12 &amp;&amp; R &lt;= 1 + 1e-12)) bad++;</w:t>
      </w:r>
    </w:p>
    <w:p w14:paraId="4CEF0D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(R &lt; mn) mn = R;</w:t>
      </w:r>
    </w:p>
    <w:p w14:paraId="09D9F4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(R &gt; mx) mx = R;</w:t>
      </w:r>
    </w:p>
    <w:p w14:paraId="0983F6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268D0B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BF7FB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report('R in [0, 1] over 3000 random stacks x 41 wavelengths', bad === 0,</w:t>
      </w:r>
    </w:p>
    <w:p w14:paraId="43730F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`range = [${mn.toFixed(6)}, ${mx.toFixed(6)}], violations = ${bad}`);</w:t>
      </w:r>
    </w:p>
    <w:p w14:paraId="3036DB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392867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73E85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5</w:t>
      </w:r>
    </w:p>
    <w:p w14:paraId="649F4D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4E5CE9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exact = tmm.bareGlassReflectance();</w:t>
      </w:r>
    </w:p>
    <w:p w14:paraId="5D64BF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got = tmm.reflectance([0, 0, 0, 0], 550);</w:t>
      </w:r>
    </w:p>
    <w:p w14:paraId="7D2305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report('bare substrate limit', Math.abs(got - exact) &lt; 1e-12, `R = ${got.toFixed(9)} vs ${exact.toFixed(9)}`);</w:t>
      </w:r>
    </w:p>
    <w:p w14:paraId="439B4C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7C622C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73205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---------------------------------------------------------------- Test 6</w:t>
      </w:r>
    </w:p>
    <w:p w14:paraId="64FAFF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Determinant of the stack matrix must remain 1 (unimodular, lossless layers).</w:t>
      </w:r>
    </w:p>
    <w:p w14:paraId="0C3911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</w:t>
      </w:r>
    </w:p>
    <w:p w14:paraId="04610C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rng = new RNG(31337);</w:t>
      </w:r>
    </w:p>
    <w:p w14:paraId="1A20E3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worstDet = 0;</w:t>
      </w:r>
    </w:p>
    <w:p w14:paraId="7AB6FD1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200; i++) {</w:t>
      </w:r>
    </w:p>
    <w:p w14:paraId="59188F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[0, 1, 2, 3].map(() =&gt; rng.uniformRange(40, 180));</w:t>
      </w:r>
    </w:p>
    <w:p w14:paraId="1E39D5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lam = rng.uniformRange(400, 800);</w:t>
      </w:r>
    </w:p>
    <w:p w14:paraId="2BC101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y = tmm.inputAdmittance(d, lam);</w:t>
      </w:r>
    </w:p>
    <w:p w14:paraId="266F99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(!Number.isFinite(y[0]) || !Number.isFinite(y[1])) worstDet = Infinity;</w:t>
      </w:r>
    </w:p>
    <w:p w14:paraId="22513C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191CE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report('admittance always finite', Number.isFinite(worstDet), `worst = ${worstDet}`);</w:t>
      </w:r>
    </w:p>
    <w:p w14:paraId="71BC53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0E1392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B5A7C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console.log(failures === 0 ? '\nAll TMM tests passed.' : `\n${failures} TMM test(s) failed.`);</w:t>
      </w:r>
    </w:p>
    <w:p w14:paraId="195924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process.exit(failures === 0 ? 0 : 1);</w:t>
      </w:r>
    </w:p>
    <w:p w14:paraId="0BEA8C9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02127D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3017363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79B47D78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4.14  tests/test_mlp_grad.js</w:t>
      </w:r>
    </w:p>
    <w:p w14:paraId="1C3E6300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lastRenderedPageBreak/>
        <w:t>说明：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MLP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反向传播有限差分梯度检验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65</w:t>
      </w:r>
    </w:p>
    <w:p w14:paraId="2068BA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6CD93F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656778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Gradient check for the MLP backward pass (finite differences).</w:t>
      </w:r>
    </w:p>
    <w:p w14:paraId="4D8ACC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Run: node tests/test_mlp_grad.js</w:t>
      </w:r>
    </w:p>
    <w:p w14:paraId="60DA87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3A8749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MLP } = require('../lib/mlp.js');</w:t>
      </w:r>
    </w:p>
    <w:p w14:paraId="7312405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E3B41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check() {</w:t>
      </w:r>
    </w:p>
    <w:p w14:paraId="625AA9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model = new MLP(2718, [6, 5]); // small net for a fast check</w:t>
      </w:r>
    </w:p>
    <w:p w14:paraId="4B2B5A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x = [55.0, 170.0, 95.5, 40.5];</w:t>
      </w:r>
    </w:p>
    <w:p w14:paraId="594999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y = Array.from({ length: 41 }, (_, j) =&gt; 0.5 + 0.3 * Math.sin(j / 4));</w:t>
      </w:r>
    </w:p>
    <w:p w14:paraId="7780FCC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A6E70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 y: out, acts, pre } = model.forward(x, true);</w:t>
      </w:r>
    </w:p>
    <w:p w14:paraId="69EF20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 dW, db } = model.backward(acts, pre, y);</w:t>
      </w:r>
    </w:p>
    <w:p w14:paraId="15AE229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470C7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eps = 1e-6;</w:t>
      </w:r>
    </w:p>
    <w:p w14:paraId="05AFD2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worst = 0;</w:t>
      </w:r>
    </w:p>
    <w:p w14:paraId="4525D6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test = (get, set, grad) =&gt; {</w:t>
      </w:r>
    </w:p>
    <w:p w14:paraId="57B35B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old = get();</w:t>
      </w:r>
    </w:p>
    <w:p w14:paraId="16CC0A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set(old + eps);</w:t>
      </w:r>
    </w:p>
    <w:p w14:paraId="2CAAD9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lp = lossAt(model, x, y);</w:t>
      </w:r>
    </w:p>
    <w:p w14:paraId="316643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set(old - eps);</w:t>
      </w:r>
    </w:p>
    <w:p w14:paraId="3B35EDE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lm = lossAt(model, x, y);</w:t>
      </w:r>
    </w:p>
    <w:p w14:paraId="1EF4F5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set(old);</w:t>
      </w:r>
    </w:p>
    <w:p w14:paraId="368505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num = (lp - lm) / (2 * eps);</w:t>
      </w:r>
    </w:p>
    <w:p w14:paraId="283D03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denom = Math.max(1e-8, Math.abs(num) + Math.abs(grad));</w:t>
      </w:r>
    </w:p>
    <w:p w14:paraId="47C7F0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Math.abs(num - grad) / denom;</w:t>
      </w:r>
    </w:p>
    <w:p w14:paraId="5C6A98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};</w:t>
      </w:r>
    </w:p>
    <w:p w14:paraId="0068BE7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D609B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model.W.length; i++) {</w:t>
      </w:r>
    </w:p>
    <w:p w14:paraId="0E3677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j = 0; j &lt; model.W[i].length; j++) {</w:t>
      </w:r>
    </w:p>
    <w:p w14:paraId="5A9994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for (let k = 0; k &lt; model.W[i][j].length; k++) {</w:t>
      </w:r>
    </w:p>
    <w:p w14:paraId="50DACB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const rel = test(</w:t>
      </w:r>
    </w:p>
    <w:p w14:paraId="74BAE7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() =&gt; model.W[i][j][k],</w:t>
      </w:r>
    </w:p>
    <w:p w14:paraId="41575C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(v) =&gt; { model.W[i][j][k] = v; },</w:t>
      </w:r>
    </w:p>
    <w:p w14:paraId="4F7138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  dW[i][j][k],</w:t>
      </w:r>
    </w:p>
    <w:p w14:paraId="459731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);</w:t>
      </w:r>
    </w:p>
    <w:p w14:paraId="545450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worst = Math.max(worst, rel);</w:t>
      </w:r>
    </w:p>
    <w:p w14:paraId="41B16D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4EB3C3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615781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j = 0; j &lt; model.b[i].length; j++) {</w:t>
      </w:r>
    </w:p>
    <w:p w14:paraId="75106F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rel = test(</w:t>
      </w:r>
    </w:p>
    <w:p w14:paraId="12815E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() =&gt; model.b[i][j],</w:t>
      </w:r>
    </w:p>
    <w:p w14:paraId="08161C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(v) =&gt; { model.b[i][j] = v; },</w:t>
      </w:r>
    </w:p>
    <w:p w14:paraId="534582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db[i][j],</w:t>
      </w:r>
    </w:p>
    <w:p w14:paraId="2CBED3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);</w:t>
      </w:r>
    </w:p>
    <w:p w14:paraId="2FD588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worst = Math.max(worst, rel);</w:t>
      </w:r>
    </w:p>
    <w:p w14:paraId="2DE5B9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610F5F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5C448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console.log('parameters checked:', model.nParams);</w:t>
      </w:r>
    </w:p>
    <w:p w14:paraId="762009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console.log('worst relative gradient error:', worst.toExponential(3));</w:t>
      </w:r>
    </w:p>
    <w:p w14:paraId="462AF9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console.log(worst &lt; 1e-5 ? 'PASS' : 'FAIL');</w:t>
      </w:r>
    </w:p>
    <w:p w14:paraId="79BE53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worst &lt; 1e-5;</w:t>
      </w:r>
    </w:p>
    <w:p w14:paraId="158856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2A78F43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3CAD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lossAt(model, x, y) {</w:t>
      </w:r>
    </w:p>
    <w:p w14:paraId="1BC9AC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 = model.forward(x);</w:t>
      </w:r>
    </w:p>
    <w:p w14:paraId="22E097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s = 0;</w:t>
      </w:r>
    </w:p>
    <w:p w14:paraId="1D2EE9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j = 0; j &lt; y.length; j++) s += (p[j] - y[j]) ** 2;</w:t>
      </w:r>
    </w:p>
    <w:p w14:paraId="2BD2FC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s / y.length;</w:t>
      </w:r>
    </w:p>
    <w:p w14:paraId="583B19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E53E91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42123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process.exit(check() ? 0 : 1);</w:t>
      </w:r>
    </w:p>
    <w:p w14:paraId="2656A01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448957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9B6494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176E53E4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t>4.15  src/makefigs.js</w:t>
      </w:r>
    </w:p>
    <w:p w14:paraId="7E95084C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lastRenderedPageBreak/>
        <w:t>说明：生成论文图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1–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图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8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（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PNG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）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550</w:t>
      </w:r>
    </w:p>
    <w:p w14:paraId="366C4DD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﻿'use strict';</w:t>
      </w:r>
    </w:p>
    <w:p w14:paraId="73F2D8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46778D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Figure generation (high-resolution PNG) for the manuscript.</w:t>
      </w:r>
    </w:p>
    <w:p w14:paraId="738E80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3CD3FA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src/makefigs.js [--out results] [--figdir figures]</w:t>
      </w:r>
    </w:p>
    <w:p w14:paraId="2B4275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2FAA99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Rendering is pixel-based at roughly 2x the target print size, which keeps</w:t>
      </w:r>
    </w:p>
    <w:p w14:paraId="3ED6D5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labels legible when the figures are placed at ~16.5 cm width in the Word</w:t>
      </w:r>
    </w:p>
    <w:p w14:paraId="52BEAE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document.  Text uses the bundled 5x7 bitmap font, so no system fonts are</w:t>
      </w:r>
    </w:p>
    <w:p w14:paraId="784664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required.</w:t>
      </w:r>
    </w:p>
    <w:p w14:paraId="3F92AE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794D8A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2EB5C0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0DB74A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Canvas } = require('../lib/raster.js');</w:t>
      </w:r>
    </w:p>
    <w:p w14:paraId="4BC104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PALETTE: C } = require('../lib/plot2.js');</w:t>
      </w:r>
    </w:p>
    <w:p w14:paraId="46CD6C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{ RNG } = require('../lib/rng.js');</w:t>
      </w:r>
    </w:p>
    <w:p w14:paraId="51D04A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tmm = require('../lib/tmm.js');</w:t>
      </w:r>
    </w:p>
    <w:p w14:paraId="3ED815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02ABBC1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15A51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50EFFB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21A1C6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563828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372FA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2CFCBB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FIGDIR = arg('figdir', 'figures');</w:t>
      </w:r>
    </w:p>
    <w:p w14:paraId="76B7A9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fs.mkdirSync(FIGDIR, { recursive: true });</w:t>
      </w:r>
    </w:p>
    <w:p w14:paraId="7EF4E1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read = (f) =&gt; JSON.parse(fs.readFileSync(path.join(OUT, f), 'utf8'));</w:t>
      </w:r>
    </w:p>
    <w:p w14:paraId="1370913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08082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SCALE = (size) =&gt; Math.max(2, Math.round(size / 5) * 2);</w:t>
      </w:r>
    </w:p>
    <w:p w14:paraId="3D2276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Bitmap-font metrics: each glyph occupies a 6x7 pixel cell (5 columns of ink</w:t>
      </w:r>
    </w:p>
    <w:p w14:paraId="6E1F46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plus one of spacing; the last column is blank, hence the 0.85 factor).</w:t>
      </w:r>
    </w:p>
    <w:p w14:paraId="40E805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CHAR = (size) =&gt; (SCALE(size) / 2) * 6 * 0.85;</w:t>
      </w:r>
    </w:p>
    <w:p w14:paraId="20284D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TW = (s, size) =&gt; s.length * CHAR(size);</w:t>
      </w:r>
    </w:p>
    <w:p w14:paraId="452B681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SUPER = 2;                                // render 2x, downsample on save</w:t>
      </w:r>
    </w:p>
    <w:p w14:paraId="2D44BBE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0EA6C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class Fig {</w:t>
      </w:r>
    </w:p>
    <w:p w14:paraId="7C450E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constructor(w, h) {</w:t>
      </w:r>
    </w:p>
    <w:p w14:paraId="005AA1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this.w = w; this.h = h;</w:t>
      </w:r>
    </w:p>
    <w:p w14:paraId="2FFAE0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this.c = new Canvas(w * SUPER, h * SUPER, '#ffffff');</w:t>
      </w:r>
    </w:p>
    <w:p w14:paraId="46963F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D054D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text(s, x, y, size = 22, color = C.axis, anchor = 'start') {</w:t>
      </w:r>
    </w:p>
    <w:p w14:paraId="1F7513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sc = SCALE(size);</w:t>
      </w:r>
    </w:p>
    <w:p w14:paraId="698053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ox = x;</w:t>
      </w:r>
    </w:p>
    <w:p w14:paraId="7B1AA5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(anchor === 'middle') ox = x - TW(s, size) / 2;</w:t>
      </w:r>
    </w:p>
    <w:p w14:paraId="48577F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(anchor === 'end') ox = x - TW(s, size);</w:t>
      </w:r>
    </w:p>
    <w:p w14:paraId="5FBA2C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this.c.text(s, ox * SUPER, y * SUPER, color, sc);</w:t>
      </w:r>
    </w:p>
    <w:p w14:paraId="045540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5596CB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4FA95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fits(s, size, maxWidth) { return TW(s, size) &lt;= maxWidth; }</w:t>
      </w:r>
    </w:p>
    <w:p w14:paraId="6C3E00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rect(x, y, w, h, fill, stroke = null, sw = 2) {</w:t>
      </w:r>
    </w:p>
    <w:p w14:paraId="21A595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(fill) this.c.fillRect(x * SUPER, y * SUPER, w * SUPER, h * SUPER, fill);</w:t>
      </w:r>
    </w:p>
    <w:p w14:paraId="6869E9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(stroke) this.c.strokeRect(x * SUPER, y * SUPER, w * SUPER, h * SUPER, stroke, Math.max(1, Math.round(sw * SUPER)));</w:t>
      </w:r>
    </w:p>
    <w:p w14:paraId="42270D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6F40B6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0B41C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line(pts, color, w = 3, dash = null) {</w:t>
      </w:r>
    </w:p>
    <w:p w14:paraId="38C16F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i = 1; i &lt; pts.length; i++) {</w:t>
      </w:r>
    </w:p>
    <w:p w14:paraId="6FEA5C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[x0, y0] = pts[i - 1]; const [x1, y1] = pts[i];</w:t>
      </w:r>
    </w:p>
    <w:p w14:paraId="0CE28C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(dash) this.c.dashedLine(x0 * SUPER, y0 * SUPER, x1 * SUPER, y1 * SUPER, color, dash.map((d) =&gt; d * SUPER), w * SUPER);</w:t>
      </w:r>
    </w:p>
    <w:p w14:paraId="6A2C1E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else this.c.line(x0 * SUPER, y0 * SUPER, x1 * SUPER, y1 * SUPER, color, w * SUPER);</w:t>
      </w:r>
    </w:p>
    <w:p w14:paraId="39A413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668069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67494C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20469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markers(pts, color, r = 6, shape = 'circle') {</w:t>
      </w:r>
    </w:p>
    <w:p w14:paraId="7E607B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(const [x, y] of pts) {</w:t>
      </w:r>
    </w:p>
    <w:p w14:paraId="566F6F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(shape === 'square') this.c.square(x * SUPER, y * SUPER, r * SUPER, color);</w:t>
      </w:r>
    </w:p>
    <w:p w14:paraId="0C1BAF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else this.c.circle(x * SUPER, y * SUPER, r * SUPER, color);</w:t>
      </w:r>
    </w:p>
    <w:p w14:paraId="1D1ABE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260B77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20F5BBB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E2EC8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arrow(x1, y1, x2, y2, color = C.axis, w = 3) {</w:t>
      </w:r>
    </w:p>
    <w:p w14:paraId="33D557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z = SUPER;</w:t>
      </w:r>
    </w:p>
    <w:p w14:paraId="1A9D2E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this.c.line(x1 * z, y1 * z, x2 * z, y2 * z, color, w * z);</w:t>
      </w:r>
    </w:p>
    <w:p w14:paraId="1B1910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ang = Math.atan2(y2 - y1, x2 - x1);</w:t>
      </w:r>
    </w:p>
    <w:p w14:paraId="2B8EF7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len = 16;</w:t>
      </w:r>
    </w:p>
    <w:p w14:paraId="26BD93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this.c.line(x2 * z, y2 * z, (x2 - len * Math.cos(ang - 0.42)) * z, (y2 - len * Math.sin(ang - 0.42)) * z, color, w * z);</w:t>
      </w:r>
    </w:p>
    <w:p w14:paraId="51D37D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this.c.line(x2 * z, y2 * z, (x2 - len * Math.cos(ang + 0.42)) * z, (y2 - len * Math.sin(ang + 0.42)) * z, color, w * z);</w:t>
      </w:r>
    </w:p>
    <w:p w14:paraId="397A68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280CE6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1E5E4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vline(x, y0, y1, color, w = 2, dash = [8, 7]) {</w:t>
      </w:r>
    </w:p>
    <w:p w14:paraId="3B76DC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z = SUPER;</w:t>
      </w:r>
    </w:p>
    <w:p w14:paraId="59F868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(dash) this.c.dashedLine(x * z, y0 * z, x * z, y1 * z, color, dash.map((d) =&gt; d * z), w * z);</w:t>
      </w:r>
    </w:p>
    <w:p w14:paraId="29C0E3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else this.c.line(x * z, y0 * z, x * z, y1 * z, color, w * z);</w:t>
      </w:r>
    </w:p>
    <w:p w14:paraId="67EA7A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29590C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838EB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hline(y, x0, x1, color, w = 2, dash = null) {</w:t>
      </w:r>
    </w:p>
    <w:p w14:paraId="1AB0EE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z = SUPER;</w:t>
      </w:r>
    </w:p>
    <w:p w14:paraId="10BEE2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(dash) this.c.dashedLine(x0 * z, y * z, x1 * z, y * z, color, dash.map((d) =&gt; d * z), w * z);</w:t>
      </w:r>
    </w:p>
    <w:p w14:paraId="0614EC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else this.c.line(x0 * z, y * z, x1 * z, y * z, color, w * z);</w:t>
      </w:r>
    </w:p>
    <w:p w14:paraId="6BB73B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6F64DE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BBD4E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legend(items, x, y, size = 21, lh = 40) {</w:t>
      </w:r>
    </w:p>
    <w:p w14:paraId="786856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items.forEach((it, i) =&gt; {</w:t>
      </w:r>
    </w:p>
    <w:p w14:paraId="55C226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yy = y + i * lh;</w:t>
      </w:r>
    </w:p>
    <w:p w14:paraId="145568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(it.marker) this.markers([[x + 14, yy]], it.color, 8, it.marker);</w:t>
      </w:r>
    </w:p>
    <w:p w14:paraId="2B9694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else if (it.dash) this.line([[x, yy], [x + 44, yy]], it.color, 4, [10, 7]);</w:t>
      </w:r>
    </w:p>
    <w:p w14:paraId="4AC4F2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else this.line([[x, yy], [x + 44, yy]], it.color, 4);</w:t>
      </w:r>
    </w:p>
    <w:p w14:paraId="00A609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this.text(it.label, x + 56, yy - 10, size, it.textColor || C.axis);</w:t>
      </w:r>
    </w:p>
    <w:p w14:paraId="7CD152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056588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this;</w:t>
      </w:r>
    </w:p>
    <w:p w14:paraId="23256D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DD481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save(name) {</w:t>
      </w:r>
    </w:p>
    <w:p w14:paraId="0C69C1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file = path.join(FIGDIR, name);</w:t>
      </w:r>
    </w:p>
    <w:p w14:paraId="50296E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small = this.c.downsample(SUPER);</w:t>
      </w:r>
    </w:p>
    <w:p w14:paraId="607C5D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fs.writeFileSync(file, small.toPNG());</w:t>
      </w:r>
    </w:p>
    <w:p w14:paraId="1E0A7F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st = fs.statSync(file);</w:t>
      </w:r>
    </w:p>
    <w:p w14:paraId="13BA2D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console.log(`  ${name}  ${small.width}x${small.height}  ${(st.size / 1024).toFixed(1)} kB`);</w:t>
      </w:r>
    </w:p>
    <w:p w14:paraId="687B33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97CAA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EA8F69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307C3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Draw a framed plot with grid, ticks and labels; returns scale functions. */</w:t>
      </w:r>
    </w:p>
    <w:p w14:paraId="6BDF74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plotFrame(f, o) {</w:t>
      </w:r>
    </w:p>
    <w:p w14:paraId="76973D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 x, y, w, h, xd, yd, xStep, yStep, xLabel, yLabel, xFmt, yFmt } = o;</w:t>
      </w:r>
    </w:p>
    <w:p w14:paraId="231708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sx = (v) =&gt; x + ((v - xd[0]) / (xd[1] - xd[0])) * w;</w:t>
      </w:r>
    </w:p>
    <w:p w14:paraId="45B33D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sy = (v) =&gt; y + h - ((v - yd[0]) / (yd[1] - yd[0])) * h;</w:t>
      </w:r>
    </w:p>
    <w:p w14:paraId="0848E4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f.rect(x, y, w, h, '#ffffff', C.axis, 2);</w:t>
      </w:r>
    </w:p>
    <w:p w14:paraId="6F833F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t = yd[0]; t &lt;= yd[1] + 1e-9; t += yStep) {</w:t>
      </w:r>
    </w:p>
    <w:p w14:paraId="19363D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 = sy(t);</w:t>
      </w:r>
    </w:p>
    <w:p w14:paraId="50EDE1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f.hline(p, x, x + w, C.grid, 2);</w:t>
      </w:r>
    </w:p>
    <w:p w14:paraId="5102FB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f.text(yFmt ? yFmt(t) : String(Number(t.toFixed(2))), x - 12, p - 11, 23, C.axis, 'end');</w:t>
      </w:r>
    </w:p>
    <w:p w14:paraId="7A641E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DEA0C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t = xd[0]; t &lt;= xd[1] + 1e-9; t += xStep) {</w:t>
      </w:r>
    </w:p>
    <w:p w14:paraId="46F985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 = sx(t);</w:t>
      </w:r>
    </w:p>
    <w:p w14:paraId="6D7FF9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f.vline(p, y, y + h, C.grid, 2, null);</w:t>
      </w:r>
    </w:p>
    <w:p w14:paraId="61A182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f.text(xFmt ? xFmt(t) : String(Number(t.toFixed(2))), p, y + h + 18, 23, C.axis, 'middle');</w:t>
      </w:r>
    </w:p>
    <w:p w14:paraId="0C1D31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56FA51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(xLabel) f.text(xLabel, x + w / 2, y + h + 72, 27, C.axis, 'middle');</w:t>
      </w:r>
    </w:p>
    <w:p w14:paraId="5C101B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(yLabel) f.text(yLabel, x - 16, y - 30, 27, C.axis);</w:t>
      </w:r>
    </w:p>
    <w:p w14:paraId="70F059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{ sx, sy };</w:t>
      </w:r>
    </w:p>
    <w:p w14:paraId="4F982C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BF0A29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99A3E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1</w:t>
      </w:r>
    </w:p>
    <w:p w14:paraId="2D4EC9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fig1() {</w:t>
      </w:r>
    </w:p>
    <w:p w14:paraId="428BF5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1080);</w:t>
      </w:r>
    </w:p>
    <w:p w14:paraId="0E5A85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1 | Overall AI4S workflow of this study', 60, 50, 40, C.blue);</w:t>
      </w:r>
    </w:p>
    <w:p w14:paraId="41D041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f.text('The MLP acts as a surrogate for the physical TMM model;', 60, 115, 25, C.axis);</w:t>
      </w:r>
    </w:p>
    <w:p w14:paraId="6D7ABB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f.text('every final design is re-verified with the physical model.', 60, 158, 25, C.axis);</w:t>
      </w:r>
    </w:p>
    <w:p w14:paraId="186AD6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boxes = [</w:t>
      </w:r>
    </w:p>
    <w:p w14:paraId="55B3FF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['Design space', ['4 layer thicknesses', 'di ~ U(40,180) nm']],</w:t>
      </w:r>
    </w:p>
    <w:p w14:paraId="754FA7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['Physics', ['TMM forward model', 'R(lambda) 400-800 nm']],</w:t>
      </w:r>
    </w:p>
    <w:p w14:paraId="0BD00B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['Dataset', ['5000 spectra', '4000/500/500 split']],</w:t>
      </w:r>
    </w:p>
    <w:p w14:paraId="474E8D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['MLP surrogate', ['d1..d4 -&gt; R(lambda)', '4-128-128-64-41']],</w:t>
      </w:r>
    </w:p>
    <w:p w14:paraId="2B86CE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['Screening', ['10000 candidates', 'design_seed=seed+1']],</w:t>
      </w:r>
    </w:p>
    <w:p w14:paraId="6DA4FC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['Physics check', ['Top candidates', 'verified with TMM']],</w:t>
      </w:r>
    </w:p>
    <w:p w14:paraId="6D785C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3D6F26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bw = 390, bh = 200, gap = 20, y = 200;</w:t>
      </w:r>
    </w:p>
    <w:p w14:paraId="6C2996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boxes.forEach(([head, lines], i) =&gt; {</w:t>
      </w:r>
    </w:p>
    <w:p w14:paraId="128DE5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60 + i * (bw + gap);</w:t>
      </w:r>
    </w:p>
    <w:p w14:paraId="68ABDB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y, bw, bh, C.panel, C.blue, 3);</w:t>
      </w:r>
    </w:p>
    <w:p w14:paraId="2402BF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f.text(head, x + bw / 2, y + 22, 24, C.blue, 'middle');</w:t>
      </w:r>
    </w:p>
    <w:p w14:paraId="186C3B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lines.forEach((ln, k) =&gt; f.text(ln, x + bw / 2, y + 92 + k * 38, 21, C.axis, 'middle'));</w:t>
      </w:r>
    </w:p>
    <w:p w14:paraId="0B343C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(i &lt; boxes.length - 1) f.arrow(x + bw + 1, y + bh / 2, x + bw + gap - 3, y + bh / 2, C.blue, 3.5);</w:t>
      </w:r>
    </w:p>
    <w:p w14:paraId="6E1221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48923C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qs = [</w:t>
      </w:r>
    </w:p>
    <w:p w14:paraId="2D35AF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['Q1', 'Can the MLP reproduce spectra?'],</w:t>
      </w:r>
    </w:p>
    <w:p w14:paraId="7F8CF5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['Q2', 'How much training data is needed?'],</w:t>
      </w:r>
    </w:p>
    <w:p w14:paraId="5DB358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['Q3', 'Can it speed up design screening?'],</w:t>
      </w:r>
    </w:p>
    <w:p w14:paraId="445B57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7F399D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qs.forEach(([tag, q], i) =&gt; {</w:t>
      </w:r>
    </w:p>
    <w:p w14:paraId="605742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70 + i * 850;</w:t>
      </w:r>
    </w:p>
    <w:p w14:paraId="0EA754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f.text(tag, x, 500, 26, C.blue);</w:t>
      </w:r>
    </w:p>
    <w:p w14:paraId="445DB8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f.text(q, x + 80, 500, 21, C.axis);</w:t>
      </w:r>
    </w:p>
    <w:p w14:paraId="5A8771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192B83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f.text(`Student-specific parameters:   lambda_target = ${cfg.LAMBDA_TARGET} nm`, 60, 620, 23, C.red);</w:t>
      </w:r>
    </w:p>
    <w:p w14:paraId="356246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f.text(`seed = ${cfg.SEED},   design_seed = ${cfg.DESIGN_SEED}`, 60, 658, 23, C.red);</w:t>
      </w:r>
    </w:p>
    <w:p w14:paraId="1638C3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f.text('Stack Air / H / L / H / L / Glass,   nH = 2.30,   nL = 1.45,   ns = 1.52,', 60, 730, 21, C.axis);</w:t>
      </w:r>
    </w:p>
    <w:p w14:paraId="1ABE19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f.text('normal incidence, no absorption, no dispersion, four dielectric layers.', 60, 765, 21, C.axis);</w:t>
      </w:r>
    </w:p>
    <w:p w14:paraId="09EAC9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f.text('All random draws (dataset, split, weight initialisation, candidate pool) derive', 60, 840, 21, C.grey);</w:t>
      </w:r>
    </w:p>
    <w:p w14:paraId="0F41F9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f.text('from the single student seed; final designs are re-verified with the physical model.', 60, 875, 21, C.grey);</w:t>
      </w:r>
    </w:p>
    <w:p w14:paraId="71197C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f.save('fig1_framework.png');</w:t>
      </w:r>
    </w:p>
    <w:p w14:paraId="79BBB01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060364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6102C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2</w:t>
      </w:r>
    </w:p>
    <w:p w14:paraId="657D51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fig2() {</w:t>
      </w:r>
    </w:p>
    <w:p w14:paraId="139AA7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1320);</w:t>
      </w:r>
    </w:p>
    <w:p w14:paraId="2F1117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2 | Physical model, TMM forward calculation and dataset', 60, 50, 40, C.blue);</w:t>
      </w:r>
    </w:p>
    <w:p w14:paraId="3DBCA4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f.text('Normal incidence, non-absorbing and non-dispersive layers; R(lambda) sampled at 41 wavelengths (400-800 nm, 10 nm step).',</w:t>
      </w:r>
    </w:p>
    <w:p w14:paraId="08FA4F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115, 25, C.axis);</w:t>
      </w:r>
    </w:p>
    <w:p w14:paraId="05CD0CF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677D5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sx = 70, sy = 190, sw = 400, lh = 70;</w:t>
      </w:r>
    </w:p>
    <w:p w14:paraId="5E5779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layers = [</w:t>
      </w:r>
    </w:p>
    <w:p w14:paraId="5CE8CC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['Air', '#ffffff', 1.0], ['H', '#c9dcf0', tmm.N_H], ['L', '#eef2f6', tmm.N_L],</w:t>
      </w:r>
    </w:p>
    <w:p w14:paraId="69F342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['H', '#c9dcf0', tmm.N_H], ['L', '#eef2f6', tmm.N_L], ['Glass', '#d8d8d8', tmm.N_GLASS],</w:t>
      </w:r>
    </w:p>
    <w:p w14:paraId="344FCF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74EAEA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layers.forEach(([name, col, n], i) =&gt; {</w:t>
      </w:r>
    </w:p>
    <w:p w14:paraId="7342C9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f.rect(sx, sy + i * lh, sw, lh, col, C.axis, 2);</w:t>
      </w:r>
    </w:p>
    <w:p w14:paraId="6446AE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f.text(name, sx + 20, sy + i * lh + 22, 22, C.axis);</w:t>
      </w:r>
    </w:p>
    <w:p w14:paraId="06B08D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f.text(`n = ${n.toFixed(2)}`, sx + sw - 20, sy + i * lh + 22, 20, C.grey, 'end');</w:t>
      </w:r>
    </w:p>
    <w:p w14:paraId="3E2CF5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5DC083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f.text('Air / H / L / H / L / Glass', sx, sy + 6 * lh + 40, 23, C.blue);</w:t>
      </w:r>
    </w:p>
    <w:p w14:paraId="3D7ED8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f.text('each layer 40-180 nm', sx, sy + 6 * lh + 80, 20, C.grey);</w:t>
      </w:r>
    </w:p>
    <w:p w14:paraId="464FC8A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D262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bx = 560, by = 190;</w:t>
      </w:r>
    </w:p>
    <w:p w14:paraId="0B075D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steps = [</w:t>
      </w:r>
    </w:p>
    <w:p w14:paraId="34997D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['Input vector', ['d = [d1, d2, d3, d4]', 'four thicknesses (nm)']],</w:t>
      </w:r>
    </w:p>
    <w:p w14:paraId="7F74D2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['Layer matrices', ['delta_i = 2 pi n_i d_i/lambda', 'Mi = [[cos d, (i/n) sin d],', '        [i n sin d, cos d]]']],</w:t>
      </w:r>
    </w:p>
    <w:p w14:paraId="3FC1B8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['Stack product', ['M = M1 M2 M3 M4', 'Y = (m21+m22 ns)/(m11+m12 ns)', 'R = |(1-Y)/(1+Y)|^2']],</w:t>
      </w:r>
    </w:p>
    <w:p w14:paraId="05DFD3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['Output spectrum', ['R(lambda), 41 points', '400-800 nm, step 10 nm']],</w:t>
      </w:r>
    </w:p>
    <w:p w14:paraId="76AFB4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4DAF16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bw = 480, bh = 280, gap = 30;</w:t>
      </w:r>
    </w:p>
    <w:p w14:paraId="51043D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steps.forEach(([head, lines], i) =&gt; {</w:t>
      </w:r>
    </w:p>
    <w:p w14:paraId="2AC048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bx + i * (bw + gap);</w:t>
      </w:r>
    </w:p>
    <w:p w14:paraId="2DA791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by, bw, bh, C.panel, C.blue, 3);</w:t>
      </w:r>
    </w:p>
    <w:p w14:paraId="1088D1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f.text(head, x + bw / 2, by + 20, 23, C.blue, 'middle');</w:t>
      </w:r>
    </w:p>
    <w:p w14:paraId="6BC6DE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lines.forEach((ln, k) =&gt; f.text(ln, x + 18, by + 90 + k * 40, 19, C.axis));</w:t>
      </w:r>
    </w:p>
    <w:p w14:paraId="47648E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(i &lt; steps.length - 1) f.arrow(x + bw + 4, by + bh / 2, x + bw + gap - 6, by + bh / 2, C.blue, </w:t>
      </w:r>
      <w:r>
        <w:rPr>
          <w:rFonts w:ascii="Consolas" w:eastAsia="宋体" w:hAnsi="Consolas" w:cs="Consolas"/>
          <w:sz w:val="17"/>
          <w:szCs w:val="17"/>
        </w:rPr>
        <w:lastRenderedPageBreak/>
        <w:t>3);</w:t>
      </w:r>
    </w:p>
    <w:p w14:paraId="77AD97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5998F71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C4C0A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dy = 570;</w:t>
      </w:r>
    </w:p>
    <w:p w14:paraId="6C2FD5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f.rect(bx, dy, 1990, 280, C.panelAlt, C.grid, 2);</w:t>
      </w:r>
    </w:p>
    <w:p w14:paraId="0224A8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f.text('Dataset', bx + 30, dy + 16, 26, C.blue);</w:t>
      </w:r>
    </w:p>
    <w:p w14:paraId="536AF7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f.text('X : 5000 x 4     thickness matrix (nm)', bx + 30, dy + 88, 22, C.axis);</w:t>
      </w:r>
    </w:p>
    <w:p w14:paraId="49AFD3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f.text('Y : 5000 x 41    reflectance matrix (dimensionless)', bx + 30, dy + 136, 22, C.axis);</w:t>
      </w:r>
    </w:p>
    <w:p w14:paraId="79444B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f.text('fixed split:  4000 train  /  500 validation  /  500 test', bx + 30, dy + 194, 23, C.red);</w:t>
      </w:r>
    </w:p>
    <w:p w14:paraId="4C0F2A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f.text('identical for every experiment in this study', bx + 30, dy + 244, 21, C.grey);</w:t>
      </w:r>
    </w:p>
    <w:p w14:paraId="7CEA0B4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9C0B3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gx = 70, gy = 760, gw = 420, gh = 300;</w:t>
      </w:r>
    </w:p>
    <w:p w14:paraId="30BEEB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sxg = (v) =&gt; gx + ((v - 400) / 400) * gw;</w:t>
      </w:r>
    </w:p>
    <w:p w14:paraId="275AD5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syg = (v) =&gt; gy + gh - v * gh;</w:t>
      </w:r>
    </w:p>
    <w:p w14:paraId="62D054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f.rect(gx, gy, gw, gh, '#ffffff', C.axis, 2);</w:t>
      </w:r>
    </w:p>
    <w:p w14:paraId="6D5418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f.text('R', gx - 18, gy + 14, 20, C.axis, 'end');</w:t>
      </w:r>
    </w:p>
    <w:p w14:paraId="4E38B5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rng = new RNG(cfg.SEED);</w:t>
      </w:r>
    </w:p>
    <w:p w14:paraId="709515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colours = [C.blue, C.orange, C.green];</w:t>
      </w:r>
    </w:p>
    <w:p w14:paraId="226A8A3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s = 0; s &lt; 3; s++) {</w:t>
      </w:r>
    </w:p>
    <w:p w14:paraId="6C452E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d = [0, 1, 2, 3].map(() =&gt; rng.uniformRange(40, 180));</w:t>
      </w:r>
    </w:p>
    <w:p w14:paraId="351E92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spec = tmm.spectrum(d);</w:t>
      </w:r>
    </w:p>
    <w:p w14:paraId="70D7C5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f.line(spec.map((v, i) =&gt; [sxg(400 + 10 * i), syg(v)]), colours[s], 3);</w:t>
      </w:r>
    </w:p>
    <w:p w14:paraId="20B0CE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39EC52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f.text('wavelength (nm)', gx + gw / 2, gy + gh + 24, 20, C.axis, 'middle');</w:t>
      </w:r>
    </w:p>
    <w:p w14:paraId="3A2466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f.text('three example TMM spectra', gx, gy - 22, 21, C.blue);</w:t>
      </w:r>
    </w:p>
    <w:p w14:paraId="2179B9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f.save('fig2_model_dataset.png');</w:t>
      </w:r>
    </w:p>
    <w:p w14:paraId="55CAE7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415A67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D9FE9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3</w:t>
      </w:r>
    </w:p>
    <w:p w14:paraId="6ACE2E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fig3() {</w:t>
      </w:r>
    </w:p>
    <w:p w14:paraId="02EC94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1060);</w:t>
      </w:r>
    </w:p>
    <w:p w14:paraId="490B78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3 | Architecture of the MLP surrogate model', 60, 50, 40, C.blue);</w:t>
      </w:r>
    </w:p>
    <w:p w14:paraId="580895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f.text('Fully connected network, ReLU hidden layers, sigmoid output; MSE loss, Adam (lr = 1e-3, batch 64, 400 epochs).',</w:t>
      </w:r>
    </w:p>
    <w:p w14:paraId="5C4C57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115, 25, C.axis);</w:t>
      </w:r>
    </w:p>
    <w:p w14:paraId="77B5EEF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layers = [</w:t>
      </w:r>
    </w:p>
    <w:p w14:paraId="199E2D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['Input', 4, ['d1..d4 in nm', 'normalised to [-1,1]'], C.grey],</w:t>
      </w:r>
    </w:p>
    <w:p w14:paraId="644001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['Hidden 1', 128, ['ReLU', 'He initialisation'], C.blue],</w:t>
      </w:r>
    </w:p>
    <w:p w14:paraId="069624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['Hidden 2', 128, ['ReLU'], C.blue],</w:t>
      </w:r>
    </w:p>
    <w:p w14:paraId="48FF7E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['Hidden 3', 64, ['ReLU'], C.blue],</w:t>
      </w:r>
    </w:p>
    <w:p w14:paraId="0CAB84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['Output', 41, ['sigmoid', 'R(lambda) in [0,1]'], C.red],</w:t>
      </w:r>
    </w:p>
    <w:p w14:paraId="2B18FA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785F58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x0 = 70, y0 = 200, colw = 420, gap = 100;</w:t>
      </w:r>
    </w:p>
    <w:p w14:paraId="7CCC36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layers.forEach(([name, n, note, col], i) =&gt; {</w:t>
      </w:r>
    </w:p>
    <w:p w14:paraId="414653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x0 + i * (colw + gap);</w:t>
      </w:r>
    </w:p>
    <w:p w14:paraId="41FC68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 = 150 + n * 2.0;</w:t>
      </w:r>
    </w:p>
    <w:p w14:paraId="0B42BF4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y0, colw, h, C.panel, col, 3);</w:t>
      </w:r>
    </w:p>
    <w:p w14:paraId="1AB12E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f.text(name, x + 22, y0 + 20, 24, col);</w:t>
      </w:r>
    </w:p>
    <w:p w14:paraId="1A5F71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f.text(String(n), x + colw - 22, y0 + 20, 24, col, 'end');</w:t>
      </w:r>
    </w:p>
    <w:p w14:paraId="5A925B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note.forEach((ln, k) =&gt; f.text(ln, x + 22, y0 + 80 + k * 40, 21, C.axis));</w:t>
      </w:r>
    </w:p>
    <w:p w14:paraId="3BDD42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(i &lt; layers.length - 1) {</w:t>
      </w:r>
    </w:p>
    <w:p w14:paraId="324B2E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f.arrow(x + colw + 12, y0 + h / 2, x + colw + gap - 16, y0 + h / 2, C.axis, 3);</w:t>
      </w:r>
    </w:p>
    <w:p w14:paraId="0937BD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f.text('W' + (i + 1), x + colw + gap / 2, y0 + h / 2 - 40, 20, C.grey, 'middle');</w:t>
      </w:r>
    </w:p>
    <w:p w14:paraId="3A6639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7EB1CC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05FBDF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f.text('Trainable parameters:  4x128 + 128 + 128x128 + 128 + 128x64 + 64 + 64x41 + 41 = 28 073', 70, 740, 23, C.blue);</w:t>
      </w:r>
    </w:p>
    <w:p w14:paraId="2AB014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f.text('Loss:  MSE = (1/41) * sum_j [ R_pred(lambda_j) - R_TMM(lambda_j) ]^2', 70, 800, 22, C.axis);</w:t>
      </w:r>
    </w:p>
    <w:p w14:paraId="40030D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f.text('Gradients are clipped to a global norm of 5 before each Adam step;', 70, 870, 21, C.axis);</w:t>
      </w:r>
    </w:p>
    <w:p w14:paraId="502C39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f.text('without clipping the first epochs diverge.', 70, 905, 21, C.axis);</w:t>
      </w:r>
    </w:p>
    <w:p w14:paraId="4BB574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f.text(`Weight initialisation and every epoch permutation use seed = ${cfg.SEED};`, 70, 970, 21, C.red);</w:t>
      </w:r>
    </w:p>
    <w:p w14:paraId="0B437E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f.text('all four training-set sizes start from identical weights.', 70, 1005, 21, C.red);</w:t>
      </w:r>
    </w:p>
    <w:p w14:paraId="374BCA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f.save('fig3_architecture.png');</w:t>
      </w:r>
    </w:p>
    <w:p w14:paraId="719348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A5C2EB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7931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4</w:t>
      </w:r>
    </w:p>
    <w:p w14:paraId="2D734B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fig4() {</w:t>
      </w:r>
    </w:p>
    <w:p w14:paraId="3B1FB5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metrics = cfg.TRAIN_SIZES.map((s) =&gt; read(`metrics_${s}.json`));</w:t>
      </w:r>
    </w:p>
    <w:p w14:paraId="4A8509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m4 = metrics.find((m) =&gt; m.size === 4000);</w:t>
      </w:r>
    </w:p>
    <w:p w14:paraId="6CC31E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colours = { 500: C.green, 1000: C.orange, 2000: C.blueLight, 4000: C.blue };</w:t>
      </w:r>
    </w:p>
    <w:p w14:paraId="14687A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1060);</w:t>
      </w:r>
    </w:p>
    <w:p w14:paraId="073868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4 | Training and validation loss of the MLP surrogate', 60, 50, 40, C.blue);</w:t>
      </w:r>
    </w:p>
    <w:p w14:paraId="1A1FA5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f.text('(a) 4000-sample model: per-epoch training MSE and validation MSE.   (b) final validation MSE for each training-set size.',</w:t>
      </w:r>
    </w:p>
    <w:p w14:paraId="4B1144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115, 25, C.axis);</w:t>
      </w:r>
    </w:p>
    <w:p w14:paraId="7078450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0FDF6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(a)</w:t>
      </w:r>
    </w:p>
    <w:p w14:paraId="39E404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7B7F06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180, y = 200, w = 1050, h = 600;</w:t>
      </w:r>
    </w:p>
    <w:p w14:paraId="53297C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lg = (v) =&gt; Math.log10(Math.max(v, 1e-8));</w:t>
      </w:r>
    </w:p>
    <w:p w14:paraId="799EC0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lo = -4.1, hi = -1.2;</w:t>
      </w:r>
    </w:p>
    <w:p w14:paraId="5A3A4F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{ sx, sy } = plotFrame(f, {</w:t>
      </w:r>
    </w:p>
    <w:p w14:paraId="0A088B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x, y, w, h, xd: [0, 400], yd: [lo, hi], xStep: 100, yStep: 0.5,</w:t>
      </w:r>
    </w:p>
    <w:p w14:paraId="04D81D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xLabel: 'epoch', yLabel: 'MSE (log)',</w:t>
      </w:r>
    </w:p>
    <w:p w14:paraId="71DF25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yFmt: (t) =&gt; `1e${t.toFixed(1)}`,</w:t>
      </w:r>
    </w:p>
    <w:p w14:paraId="18A15A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011AD5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f.line(m4.history.train.map((v, i) =&gt; [sx(i), sy(lg(v))]), C.blue, 3);</w:t>
      </w:r>
    </w:p>
    <w:p w14:paraId="7D8004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f.line(m4.history.valEpochs.map((e, i) =&gt; [sx(e), sy(lg(m4.history.val[i]))]), C.red, 3, [14, 10]);</w:t>
      </w:r>
    </w:p>
    <w:p w14:paraId="3336A0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f.text('(a) 4000-sample model', 180, 145, 24, C.blue);</w:t>
      </w:r>
    </w:p>
    <w:p w14:paraId="51C721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f.legend([</w:t>
      </w:r>
    </w:p>
    <w:p w14:paraId="5F580B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{ label: 'training MSE', color: C.blue },</w:t>
      </w:r>
    </w:p>
    <w:p w14:paraId="4FBD62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{ label: 'validation MSE', color: C.red, dash: true },</w:t>
      </w:r>
    </w:p>
    <w:p w14:paraId="2F89C2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], x + 560, y + 50, 21, 42);</w:t>
      </w:r>
    </w:p>
    <w:p w14:paraId="52E507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374CFB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(b)</w:t>
      </w:r>
    </w:p>
    <w:p w14:paraId="1F5686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55653B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1560, y = 200, w = 850, h = 600;</w:t>
      </w:r>
    </w:p>
    <w:p w14:paraId="27B49C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vals = metrics.map((m) =&gt; Math.log10(m.finalValMSE));</w:t>
      </w:r>
    </w:p>
    <w:p w14:paraId="56F29F4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lo = -4.1, hi = -2.6;</w:t>
      </w:r>
    </w:p>
    <w:p w14:paraId="34D459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sy = (v) =&gt; y + h - ((v - lo) / (hi - lo)) * h;</w:t>
      </w:r>
    </w:p>
    <w:p w14:paraId="518227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y, w, h, '#ffffff', C.axis, 2);</w:t>
      </w:r>
    </w:p>
    <w:p w14:paraId="092313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f.text('(b) validation MSE by training-set size', x, y - 50, 29, C.blue);</w:t>
      </w:r>
    </w:p>
    <w:p w14:paraId="219E7D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t = -4.0; t &lt;= hi + 1e-9; t += 0.25) {</w:t>
      </w:r>
    </w:p>
    <w:p w14:paraId="584E69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sy(t);</w:t>
      </w:r>
    </w:p>
    <w:p w14:paraId="533A45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f.hline(p, x, x + w, C.grid, 2);</w:t>
      </w:r>
    </w:p>
    <w:p w14:paraId="7D829C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f.text(`1e${t.toFixed(2)}`, x - 12, p - 11, 23, C.axis, 'end');</w:t>
      </w:r>
    </w:p>
    <w:p w14:paraId="16A8A3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5E9C8D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slot = w / metrics.length;</w:t>
      </w:r>
    </w:p>
    <w:p w14:paraId="36EF22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metrics.forEach((m, i) =&gt; {</w:t>
      </w:r>
    </w:p>
    <w:p w14:paraId="0F03DA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cx = x + slot * (i + 0.5);</w:t>
      </w:r>
    </w:p>
    <w:p w14:paraId="21D435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bw2 = slot * 0.46;</w:t>
      </w:r>
    </w:p>
    <w:p w14:paraId="650F7F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v = Math.log10(m.finalValMSE);</w:t>
      </w:r>
    </w:p>
    <w:p w14:paraId="1EA8DD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f.rect(cx - bw2 / 2, sy(v), bw2, y + h - sy(v), colours[m.size]);</w:t>
      </w:r>
    </w:p>
    <w:p w14:paraId="4F3EF6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f.text(m.finalValMSE.toExponential(2), cx, sy(v) - 34, 20, C.axis, 'middle');</w:t>
      </w:r>
    </w:p>
    <w:p w14:paraId="3D9639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f.text(String(m.size), cx, y + h + 14, 21, C.axis, 'middle');</w:t>
      </w:r>
    </w:p>
    <w:p w14:paraId="471D4B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f.text(`${m.seconds.toFixed(0)} s`, cx, y + h + 52, 20, C.grey, 'middle');</w:t>
      </w:r>
    </w:p>
    <w:p w14:paraId="49F744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2E07F3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f.text('training samples', x + w / 2, y + h + 100, 22, C.axis, 'middle');</w:t>
      </w:r>
    </w:p>
    <w:p w14:paraId="02216E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f.text('validation MSE (log)', x - 16, y - 30, 27, C.axis);</w:t>
      </w:r>
    </w:p>
    <w:p w14:paraId="57AA01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300744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f.save('fig4_loss.png');</w:t>
      </w:r>
    </w:p>
    <w:p w14:paraId="21D5B6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EB76D3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E4CC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5</w:t>
      </w:r>
    </w:p>
    <w:p w14:paraId="4D8C63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fig5() {</w:t>
      </w:r>
    </w:p>
    <w:p w14:paraId="1DDBE6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preds = read('preds_4000.json');</w:t>
      </w:r>
    </w:p>
    <w:p w14:paraId="1830A6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ds = read('dataset.json');</w:t>
      </w:r>
    </w:p>
    <w:p w14:paraId="1D62DB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split = tmm.splitDataset(ds.X, ds.Y, cfg.N_TRAIN, cfg.N_VAL, cfg.N_TEST);</w:t>
      </w:r>
    </w:p>
    <w:p w14:paraId="74895D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test = split.test;</w:t>
      </w:r>
    </w:p>
    <w:p w14:paraId="54D52D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order = preds.errs.map((e, i) =&gt; [e, i]).sort((a, b) =&gt; a[0] - b[0]);</w:t>
      </w:r>
    </w:p>
    <w:p w14:paraId="114AE8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picks = [</w:t>
      </w:r>
    </w:p>
    <w:p w14:paraId="01D072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['lowest error (p2)', order[Math.floor(0.02 * order.length)][1]],</w:t>
      </w:r>
    </w:p>
    <w:p w14:paraId="34B74E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['median error (p50)', order[Math.floor(0.50 * order.length)][1]],</w:t>
      </w:r>
    </w:p>
    <w:p w14:paraId="7747AD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['high error (p98)', order[Math.floor(0.98 * order.length)][1]],</w:t>
      </w:r>
    </w:p>
    <w:p w14:paraId="13CF17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];</w:t>
      </w:r>
    </w:p>
    <w:p w14:paraId="0AC423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2200);</w:t>
      </w:r>
    </w:p>
    <w:p w14:paraId="21947A3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5 | TMM vs MLP spectra on representative test samples', 60, 50, 40, C.blue);</w:t>
      </w:r>
    </w:p>
    <w:p w14:paraId="582261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f.text('Panels correspond to the 2nd, 50th and 98th percentile of the per-sample RMSE distribution on the fixed test set.',</w:t>
      </w:r>
    </w:p>
    <w:p w14:paraId="3A1002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110, 25, C.axis);</w:t>
      </w:r>
    </w:p>
    <w:p w14:paraId="134BCE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ph = 520, pw = 2280;</w:t>
      </w:r>
    </w:p>
    <w:p w14:paraId="5E4B5B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picks.forEach(([label, idx], p) =&gt; {</w:t>
      </w:r>
    </w:p>
    <w:p w14:paraId="0C0FD8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220, y = 250 + p * (ph + 110);</w:t>
      </w:r>
    </w:p>
    <w:p w14:paraId="56F238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{ sx, sy } = plotFrame(f, {</w:t>
      </w:r>
    </w:p>
    <w:p w14:paraId="25777D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  x, y, w: pw, h: ph, xd: [400, 800], yd: [0, 1], xStep: 50, yStep: 0.2,</w:t>
      </w:r>
    </w:p>
    <w:p w14:paraId="740381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xLabel: p === 2 ? 'wavelength (nm)' : '', yLabel: p === 0 ? 'R' : '',</w:t>
      </w:r>
    </w:p>
    <w:p w14:paraId="457CB8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xFmt: (t) =&gt; String(Math.round(t)), yFmt: (t) =&gt; t.toFixed(1),</w:t>
      </w:r>
    </w:p>
    <w:p w14:paraId="5CB77DE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0665BA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f.vline(sx(cfg.LAMBDA_TARGET), y, y + ph, C.green, 3, [10, 8]);</w:t>
      </w:r>
    </w:p>
    <w:p w14:paraId="07A3E6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truth = test.Y[idx];</w:t>
      </w:r>
    </w:p>
    <w:p w14:paraId="35D839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pred = preds.preds[idx];</w:t>
      </w:r>
    </w:p>
    <w:p w14:paraId="4322D6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f.line(truth.map((v, i) =&gt; [sx(400 + 10 * i), sy(v)]), C.blue, 4);</w:t>
      </w:r>
    </w:p>
    <w:p w14:paraId="2A9D98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f.line(pred.map((v, i) =&gt; [sx(400 + 10 * i), sy(v)]), C.red, 3, [12, 9]);</w:t>
      </w:r>
    </w:p>
    <w:p w14:paraId="7ADEE7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f.text(label, x + 20, y - 56, 29, C.blue);</w:t>
      </w:r>
    </w:p>
    <w:p w14:paraId="546F0B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f.text(`d=[${test.X[idx].map((v) =&gt; v.toFixed(1)).join(', ')}] nm`, x + 560, y - 46, 21, C.axis);</w:t>
      </w:r>
    </w:p>
    <w:p w14:paraId="431E9C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maxErr = Math.max(...truth.map((v, i) =&gt; Math.abs(v - pred[i])));</w:t>
      </w:r>
    </w:p>
    <w:p w14:paraId="085644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f.text(`RMSE=${preds.errs[idx].toFixed(4)}`, x + 1560, y - 46, 21, C.red);</w:t>
      </w:r>
    </w:p>
    <w:p w14:paraId="7086BE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f.text(`max|err|={${maxErr.toFixed(4)}`, x + 1980, y - 46, 21, C.red);</w:t>
      </w:r>
    </w:p>
    <w:p w14:paraId="7C4132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(p === 0) {</w:t>
      </w:r>
    </w:p>
    <w:p w14:paraId="6C40ED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f.legend([</w:t>
      </w:r>
    </w:p>
    <w:p w14:paraId="11ED20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{ label: 'TMM (exact)', color: C.blue },</w:t>
      </w:r>
    </w:p>
    <w:p w14:paraId="5109D0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{ label: 'MLP prediction', color: C.red, dash: true },</w:t>
      </w:r>
    </w:p>
    <w:p w14:paraId="009EFC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], x + pw - 640, y + 70, 21, 42);</w:t>
      </w:r>
    </w:p>
    <w:p w14:paraId="6E37DD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f.text('lambda_target', sx(cfg.LAMBDA_TARGET) + 12, y + 90, 20, C.green);</w:t>
      </w:r>
    </w:p>
    <w:p w14:paraId="702EF2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542799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0E3674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f.save('fig5_prediction.png');</w:t>
      </w:r>
    </w:p>
    <w:p w14:paraId="5A2C5DE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731C2B6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ABB0F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6</w:t>
      </w:r>
    </w:p>
    <w:p w14:paraId="153F20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fig6() {</w:t>
      </w:r>
    </w:p>
    <w:p w14:paraId="31DE0A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metrics = cfg.TRAIN_SIZES.map((s) =&gt; read(`metrics_${s}.json`));</w:t>
      </w:r>
    </w:p>
    <w:p w14:paraId="2E39F6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1060);</w:t>
      </w:r>
    </w:p>
    <w:p w14:paraId="00B48F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6 | Effect of training-set size on test error', 60, 50, 40, C.blue);</w:t>
      </w:r>
    </w:p>
    <w:p w14:paraId="2A048DB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f.text('Validation and test sets are the same 500 samples in every run; only the number of training samples taken from the </w:t>
      </w:r>
    </w:p>
    <w:p w14:paraId="0BBC7C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4000-sample pool changes.',</w:t>
      </w:r>
    </w:p>
    <w:p w14:paraId="58F929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115, 25, C.axis);</w:t>
      </w:r>
    </w:p>
    <w:p w14:paraId="69A85A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(a)</w:t>
      </w:r>
    </w:p>
    <w:p w14:paraId="7AA039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6FC793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190, y = 200, w = 1050, h = 570;</w:t>
      </w:r>
    </w:p>
    <w:p w14:paraId="56677A9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series = [</w:t>
      </w:r>
    </w:p>
    <w:p w14:paraId="5AD817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['test RMSE', metrics.map((m) =&gt; m.testRMSE), C.blue, 'circle'],</w:t>
      </w:r>
    </w:p>
    <w:p w14:paraId="2F01DF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['test MAE', metrics.map((m) =&gt; m.testMAE), C.green, 'square'],</w:t>
      </w:r>
    </w:p>
    <w:p w14:paraId="75F1A4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['RMSE at lambda_target', metrics.map((m) =&gt; m.targetWavelengthRMSE), C.red, 'square'],</w:t>
      </w:r>
    </w:p>
    <w:p w14:paraId="523689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['max |err|', metrics.map((m) =&gt; m.testMaxAbsError), C.orange, 'circle'],</w:t>
      </w:r>
    </w:p>
    <w:p w14:paraId="114CCA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];</w:t>
      </w:r>
    </w:p>
    <w:p w14:paraId="49EF45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hi = 0.30;</w:t>
      </w:r>
    </w:p>
    <w:p w14:paraId="7B374F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sx = (s) =&gt; x + ((Math.log10(s) - Math.log10(500)) / (Math.log10(4000) - Math.log10(500))) * w;</w:t>
      </w:r>
    </w:p>
    <w:p w14:paraId="13E21E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sy = (v) =&gt; y + h - (v / hi) * h;</w:t>
      </w:r>
    </w:p>
    <w:p w14:paraId="64C21C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y, w, h, '#ffffff', C.axis, 2);</w:t>
      </w:r>
    </w:p>
    <w:p w14:paraId="05C7F9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f.text('(a) error metrics versus training-set size', x, y - 50, 29, C.blue);</w:t>
      </w:r>
    </w:p>
    <w:p w14:paraId="63AC2C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t = 0; t &lt;= hi + 1e-9; t += 0.05) {</w:t>
      </w:r>
    </w:p>
    <w:p w14:paraId="5F44F2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sy(t);</w:t>
      </w:r>
    </w:p>
    <w:p w14:paraId="7325F5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f.hline(p, x, x + w, C.grid, 2);</w:t>
      </w:r>
    </w:p>
    <w:p w14:paraId="125795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f.text(t.toFixed(2), x - 12, p - 11, 23, C.axis, 'end');</w:t>
      </w:r>
    </w:p>
    <w:p w14:paraId="4501EB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75AC1B7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series.forEach(([label, vals, col, shape]) =&gt; {</w:t>
      </w:r>
    </w:p>
    <w:p w14:paraId="66A7B8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pts = vals.map((v, i) =&gt; [sx(cfg.TRAIN_SIZES[i]), sy(v)]);</w:t>
      </w:r>
    </w:p>
    <w:p w14:paraId="4B4B6C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f.line(pts, col, 3);</w:t>
      </w:r>
    </w:p>
    <w:p w14:paraId="278AD4C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f.markers(pts, col, 8, shape);</w:t>
      </w:r>
    </w:p>
    <w:p w14:paraId="1410DD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660BC5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cfg.TRAIN_SIZES.forEach((s) =&gt; f.text(String(s), sx(s), y + h + 14, 20, C.axis, 'middle'));</w:t>
      </w:r>
    </w:p>
    <w:p w14:paraId="6CABCD0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f.text('training samples', x + w / 2, y + h + 72, 27, C.axis, 'middle');</w:t>
      </w:r>
    </w:p>
    <w:p w14:paraId="15E542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f.text('error (reflectance)', x - 16, y - 30, 27, C.axis);</w:t>
      </w:r>
    </w:p>
    <w:p w14:paraId="172516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f.legend(series.map(([label, , col, shape]) =&gt; ({ label, color: col, marker: shape })), x + 520, y + 40, 20, 40);</w:t>
      </w:r>
    </w:p>
    <w:p w14:paraId="04EA0F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26429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(b)</w:t>
      </w:r>
    </w:p>
    <w:p w14:paraId="778EAA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372D0A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1640, y = 200, w = 800, h = 570;</w:t>
      </w:r>
    </w:p>
    <w:p w14:paraId="55F17C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base = metrics[0].testRMSE;</w:t>
      </w:r>
    </w:p>
    <w:p w14:paraId="2C4201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ratios = metrics.map((m) =&gt; base / m.testRMSE);</w:t>
      </w:r>
    </w:p>
    <w:p w14:paraId="7B3BDF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hi = 3.4;</w:t>
      </w:r>
    </w:p>
    <w:p w14:paraId="430D19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sy = (v) =&gt; y + h - (v / hi) * h;</w:t>
      </w:r>
    </w:p>
    <w:p w14:paraId="68A555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y, w, h, '#ffffff', C.axis, 2);</w:t>
      </w:r>
    </w:p>
    <w:p w14:paraId="29E112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f.text('(b) RMSE gain vs the 500-sample model', x, y - 50, 29, C.blue);</w:t>
      </w:r>
    </w:p>
    <w:p w14:paraId="3A8A8E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t = 0; t &lt;= hi + 1e-9; t += 0.5) {</w:t>
      </w:r>
    </w:p>
    <w:p w14:paraId="707ECD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sy(t);</w:t>
      </w:r>
    </w:p>
    <w:p w14:paraId="4BA4CB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f.hline(p, x, x + w, C.grid, 2);</w:t>
      </w:r>
    </w:p>
    <w:p w14:paraId="0C32DC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f.text(t.toFixed(1), x - 12, p - 11, 23, C.axis, 'end');</w:t>
      </w:r>
    </w:p>
    <w:p w14:paraId="163CB6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323BAA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slot = w / metrics.length;</w:t>
      </w:r>
    </w:p>
    <w:p w14:paraId="36167B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metrics.forEach((m, i) =&gt; {</w:t>
      </w:r>
    </w:p>
    <w:p w14:paraId="179A7A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cx = x + slot * (i + 0.5);</w:t>
      </w:r>
    </w:p>
    <w:p w14:paraId="1C6494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bw2 = slot * 0.46;</w:t>
      </w:r>
    </w:p>
    <w:p w14:paraId="59AF85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f.rect(cx - bw2 / 2, sy(ratios[i]), bw2, y + h - sy(ratios[i]), C.bluePale);</w:t>
      </w:r>
    </w:p>
    <w:p w14:paraId="3DAA07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f.text(ratios[i].toFixed(2) + 'x', cx, sy(ratios[i]) - 34, 21, C.blue, 'middle');</w:t>
      </w:r>
    </w:p>
    <w:p w14:paraId="3EE295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f.text(m.testRMSE.toFixed(4), cx, y + h - 60, 20, C.red, 'middle');</w:t>
      </w:r>
    </w:p>
    <w:p w14:paraId="158975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f.text(String(m.size), cx, y + h + 14, 20, C.axis, 'middle');</w:t>
      </w:r>
    </w:p>
    <w:p w14:paraId="555AFE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1EF2E0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f.text('training samples', x + w / 2, y + h + 72, 27, C.axis, 'middle');</w:t>
      </w:r>
    </w:p>
    <w:p w14:paraId="669D77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f.text('improvement factor', x - 16, y - 30, 27, C.axis);</w:t>
      </w:r>
    </w:p>
    <w:p w14:paraId="41F415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4BF763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f.save('fig6_data_size.png');</w:t>
      </w:r>
    </w:p>
    <w:p w14:paraId="6CAA4F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CAB698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6FB47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7</w:t>
      </w:r>
    </w:p>
    <w:p w14:paraId="60FB06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fig7() {</w:t>
      </w:r>
    </w:p>
    <w:p w14:paraId="193EFAB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scr = read('screening.json');</w:t>
      </w:r>
    </w:p>
    <w:p w14:paraId="20245D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best = scr.top[0];</w:t>
      </w:r>
    </w:p>
    <w:p w14:paraId="2E2A75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1060);</w:t>
      </w:r>
    </w:p>
    <w:p w14:paraId="2DEED1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7 | Spectrum of the selected design', 60, 50, 40, C.blue);</w:t>
      </w:r>
    </w:p>
    <w:p w14:paraId="3DEC5C1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f.text(`Design selected from ${scr.config.n_candidates} candidates drawn with design_seed = </w:t>
      </w:r>
    </w:p>
    <w:p w14:paraId="2F96837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${scr.config.design_seed} and ranked by the MLP at lambda_target = ${scr.config.lambda_target} nm.`,</w:t>
      </w:r>
    </w:p>
    <w:p w14:paraId="3C3EA8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115, 25, C.axis);</w:t>
      </w:r>
    </w:p>
    <w:p w14:paraId="4AE547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spectrum</w:t>
      </w:r>
    </w:p>
    <w:p w14:paraId="58F4DA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447635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220, y = 200, w = 1250, h = 600;</w:t>
      </w:r>
    </w:p>
    <w:p w14:paraId="05F340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{ sx, sy } = plotFrame(f, {</w:t>
      </w:r>
    </w:p>
    <w:p w14:paraId="5FFD08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x, y, w, h, xd: [400, 800], yd: [0, 1], xStep: 50, yStep: 0.2,</w:t>
      </w:r>
    </w:p>
    <w:p w14:paraId="092F4B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xLabel: 'wavelength (nm)', yLabel: 'R', xFmt: (t) =&gt; String(Math.round(t)), yFmt: (t) =&gt; t.toFixed(1),</w:t>
      </w:r>
    </w:p>
    <w:p w14:paraId="767F1D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0596EA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f.line(best.tmmSpectrum.map((v, i) =&gt; [sx(400 + 10 * i), sy(v)]), C.blue, 5);</w:t>
      </w:r>
    </w:p>
    <w:p w14:paraId="09BD8F1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f.line(best.mlpSpectrum.map((v, i) =&gt; [sx(400 + 10 * i), sy(v)]), C.red, 3, [12, 9]);</w:t>
      </w:r>
    </w:p>
    <w:p w14:paraId="4826EE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tx = sx(cfg.LAMBDA_TARGET);</w:t>
      </w:r>
    </w:p>
    <w:p w14:paraId="188CDE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f.vline(tx, y, y + h, C.green, 3, [10, 8]);</w:t>
      </w:r>
    </w:p>
    <w:p w14:paraId="6F45F1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f.markers([[tx, sy(best.tmmR)]], C.blue, 10);</w:t>
      </w:r>
    </w:p>
    <w:p w14:paraId="6947DC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f.markers([[tx, sy(best.mlpR)]], C.red, 9, 'square');</w:t>
      </w:r>
    </w:p>
    <w:p w14:paraId="04DE96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f.text('lambda_target', tx + 12, y + 24, 20, C.green);</w:t>
      </w:r>
    </w:p>
    <w:p w14:paraId="6A4888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f.legend([</w:t>
      </w:r>
    </w:p>
    <w:p w14:paraId="7BA1D7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{ label: 'TMM (verified)', color: C.blue },</w:t>
      </w:r>
    </w:p>
    <w:p w14:paraId="0AC3E8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{ label: 'MLP prediction', color: C.red, dash: true },</w:t>
      </w:r>
    </w:p>
    <w:p w14:paraId="18C82E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], x + w - 560, y + 70, 21, 42);</w:t>
      </w:r>
    </w:p>
    <w:p w14:paraId="52B7B51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f.text(`d = [${best.d.join(', ')}] nm`, x + 24, y + h - 130, 22, C.axis);</w:t>
      </w:r>
    </w:p>
    <w:p w14:paraId="6CAA94D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f.text(`R_MLP(${cfg.LAMBDA_TARGET} nm) = ${best.mlpR.toFixed(4)}`, x + 24, y + h - 86, 22, C.red);</w:t>
      </w:r>
    </w:p>
    <w:p w14:paraId="671D98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f.text(`R_TMM(${cfg.LAMBDA_TARGET} nm) = ${best.tmmR.toFixed(4)}   (|err| = ${Math.abs(best.mlpR - best.tmmR).toFixed(4)})`,</w:t>
      </w:r>
    </w:p>
    <w:p w14:paraId="757186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 + 24, y + h - 42, 22, C.blue);</w:t>
      </w:r>
    </w:p>
    <w:p w14:paraId="1F4A67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48218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distribution</w:t>
      </w:r>
    </w:p>
    <w:p w14:paraId="0DE1E8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</w:t>
      </w:r>
    </w:p>
    <w:p w14:paraId="2E994D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1700, y = 200, w = 800, h = 600;</w:t>
      </w:r>
    </w:p>
    <w:p w14:paraId="4A4C7E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hg = scr.histograms;</w:t>
      </w:r>
    </w:p>
    <w:p w14:paraId="739A50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sx = (v) =&gt; x + ((v - hg.lo) / (hg.hi - hg.lo)) * w;</w:t>
      </w:r>
    </w:p>
    <w:p w14:paraId="020738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maxF = Math.max(...hg.mlpPool, ...hg.tmmBaseline) * 1.15;</w:t>
      </w:r>
    </w:p>
    <w:p w14:paraId="6A0B4A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sy = (v) =&gt; y + h - (v / maxF) * h;</w:t>
      </w:r>
    </w:p>
    <w:p w14:paraId="4E46C7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f.rect(x, y, w, h, '#ffffff', C.axis, 2);</w:t>
      </w:r>
    </w:p>
    <w:p w14:paraId="0C6578A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f.text('candidate pool (red) vs random baseline (bars)', x, y - 50, 29, C.blue);</w:t>
      </w:r>
    </w:p>
    <w:p w14:paraId="2BD280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k = 0; k &lt;= 4; k++) {</w:t>
      </w:r>
    </w:p>
    <w:p w14:paraId="459C56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sy((k / 4) * maxF);</w:t>
      </w:r>
    </w:p>
    <w:p w14:paraId="19BFD12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f.hline(p, x, x + w, C.grid, 2);</w:t>
      </w:r>
    </w:p>
    <w:p w14:paraId="6EC6FC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62BFDA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bw = w / hg.bins;</w:t>
      </w:r>
    </w:p>
    <w:p w14:paraId="753537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hg.tmmBaseline.forEach((v, i) =&gt; {</w:t>
      </w:r>
    </w:p>
    <w:p w14:paraId="15985D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cx = x + (i + 0.5) * bw;</w:t>
      </w:r>
    </w:p>
    <w:p w14:paraId="11478BC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f.rect(cx - bw * 0.42, sy(v), bw * 0.84, y + h - sy(v), C.bluePale);</w:t>
      </w:r>
    </w:p>
    <w:p w14:paraId="00CB404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106E4A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hg.mlpPool.forEach((v, i) =&gt; {</w:t>
      </w:r>
    </w:p>
    <w:p w14:paraId="72328E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cx = x + (i + 0.5) * bw;</w:t>
      </w:r>
    </w:p>
    <w:p w14:paraId="18838CC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f.line([[cx, sy(v)], [cx, y + h]], C.red, 2);</w:t>
      </w:r>
    </w:p>
    <w:p w14:paraId="09BD59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402468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(const t of [0, 0.2, 0.4, 0.6, 0.8]) {</w:t>
      </w:r>
    </w:p>
    <w:p w14:paraId="4FC70FD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f.text(t.toFixed(1), sx(t), y + h + 18, 23, C.axis, 'middle');</w:t>
      </w:r>
    </w:p>
    <w:p w14:paraId="22B86B3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7F55C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px = Math.min(sx(best.tmmR), x + w - 20);</w:t>
      </w:r>
    </w:p>
    <w:p w14:paraId="3ADDB2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f.vline(px, y, y + h, C.green, 4, [8, 6]);</w:t>
      </w:r>
    </w:p>
    <w:p w14:paraId="6624A3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f.text('selected', px - 16, y + 30, 20, C.green, 'end');</w:t>
      </w:r>
    </w:p>
    <w:p w14:paraId="269E7B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f.text('R at lambda_target', x + w / 2, y + h + 72, 27, C.axis, 'middle');</w:t>
      </w:r>
    </w:p>
    <w:p w14:paraId="28E8E4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9943E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f.save('fig7_design.png');</w:t>
      </w:r>
    </w:p>
    <w:p w14:paraId="172F83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4E6095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8016F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Figure 8</w:t>
      </w:r>
    </w:p>
    <w:p w14:paraId="4A29F3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fig8() {</w:t>
      </w:r>
    </w:p>
    <w:p w14:paraId="468140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preds = read('preds_4000.json');</w:t>
      </w:r>
    </w:p>
    <w:p w14:paraId="678C56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ds = read('dataset.json');</w:t>
      </w:r>
    </w:p>
    <w:p w14:paraId="0DED19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split = tmm.splitDataset(ds.X, ds.Y, cfg.N_TRAIN, cfg.N_VAL, cfg.N_TEST);</w:t>
      </w:r>
    </w:p>
    <w:p w14:paraId="5BE6ED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test = split.test;</w:t>
      </w:r>
    </w:p>
    <w:p w14:paraId="45312E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order = preds.errs.map((e, i) =&gt; [e, i]).sort((a, b) =&gt; b[0] - a[0]);</w:t>
      </w:r>
    </w:p>
    <w:p w14:paraId="0ACEBB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f = new Fig(2600, 1900);</w:t>
      </w:r>
    </w:p>
    <w:p w14:paraId="37FDF3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f.text('Figure 8 | Representative failure cases', 60, 50, 40, C.blue);</w:t>
      </w:r>
    </w:p>
    <w:p w14:paraId="247928E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f.text('The two worst test samples.  The pale band is the absolute error per wavelength: narrow high-reflectance features are </w:t>
      </w:r>
    </w:p>
    <w:p w14:paraId="572415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underestimated.',</w:t>
      </w:r>
    </w:p>
    <w:p w14:paraId="1E5767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60, 110, 25, C.axis);</w:t>
      </w:r>
    </w:p>
    <w:p w14:paraId="1A3884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[[order[0][1], 'worst test sample'], [order[1][1], 'second worst test sample']].forEach(([idx, label], p) =&gt; {</w:t>
      </w:r>
    </w:p>
    <w:p w14:paraId="0552D9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x = 250, y = 260 + p * 820, w = 2260, h = 560;</w:t>
      </w:r>
    </w:p>
    <w:p w14:paraId="567BF7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{ sx, sy } = plotFrame(f, {</w:t>
      </w:r>
    </w:p>
    <w:p w14:paraId="6CD5C6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x, y, w, h, xd: [400, 800], yd: [0, 1], xStep: 50, yStep: 0.2,</w:t>
      </w:r>
    </w:p>
    <w:p w14:paraId="603B5E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xLabel: p === 1 ? 'wavelength (nm)' : '', yLabel: p === 0 ? 'R' : '',</w:t>
      </w:r>
    </w:p>
    <w:p w14:paraId="60A95B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xFmt: (t) =&gt; String(Math.round(t)), yFmt: (t) =&gt; t.toFixed(1),</w:t>
      </w:r>
    </w:p>
    <w:p w14:paraId="5C24DC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});</w:t>
      </w:r>
    </w:p>
    <w:p w14:paraId="0D1AEA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truth = test.Y[idx];</w:t>
      </w:r>
    </w:p>
    <w:p w14:paraId="5C9628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pred = preds.preds[idx];</w:t>
      </w:r>
    </w:p>
    <w:p w14:paraId="0797998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k = 0; k &lt; 41; k++) {</w:t>
      </w:r>
    </w:p>
    <w:p w14:paraId="5DEABC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px2 = sx(400 + 10 * k);</w:t>
      </w:r>
    </w:p>
    <w:p w14:paraId="1153DA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f.line([[px2, sy(truth[k])], [px2, sy(pred[k])]], C.redPale, 14);</w:t>
      </w:r>
    </w:p>
    <w:p w14:paraId="58F396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13DCF4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f.line(truth.map((v, k) =&gt; [sx(400 + 10 * k), sy(v)]), C.blue, 5);</w:t>
      </w:r>
    </w:p>
    <w:p w14:paraId="1E9EEC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f.line(pred.map((v, k) =&gt; [sx(400 + 10 * k), sy(v)]), C.red, 3, [12, 9]);</w:t>
      </w:r>
    </w:p>
    <w:p w14:paraId="51DC95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f.text(label, x + 20, y - 56, 29, C.blue);</w:t>
      </w:r>
    </w:p>
    <w:p w14:paraId="1652B5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f.text(`d=[${test.X[idx].map((v) =&gt; v.toFixed(1)).join(', ')}] nm`, x + 560, y - 46, 21, C.axis);</w:t>
      </w:r>
    </w:p>
    <w:p w14:paraId="7E11D7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f.text(`RMSE=${preds.errs[idx].toFixed(4)}`, x + 1560, y - 46, 21, C.red);</w:t>
      </w:r>
    </w:p>
    <w:p w14:paraId="0D96F8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pk = truth.indexOf(Math.max(...truth));</w:t>
      </w:r>
    </w:p>
    <w:p w14:paraId="73BC6B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f.text(`peak R=${Math.max(...truth).toFixed(3)}`, x + 1960, y - 46, 21, C.blue);</w:t>
      </w:r>
    </w:p>
    <w:p w14:paraId="1E752F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(p === 0) {</w:t>
      </w:r>
    </w:p>
    <w:p w14:paraId="10B7695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f.legend([</w:t>
      </w:r>
    </w:p>
    <w:p w14:paraId="675227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{ label: 'TMM (exact)', color: C.blue },</w:t>
      </w:r>
    </w:p>
    <w:p w14:paraId="55B680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{ label: 'MLP prediction', color: C.red, dash: true },</w:t>
      </w:r>
    </w:p>
    <w:p w14:paraId="555F53F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{ label: 'absolute error', color: C.redPale },</w:t>
      </w:r>
    </w:p>
    <w:p w14:paraId="45246D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], x + w - 640, y + 80, 21, 42);</w:t>
      </w:r>
    </w:p>
    <w:p w14:paraId="2195AA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</w:t>
      </w:r>
    </w:p>
    <w:p w14:paraId="05CAB1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4C080A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f.save('fig8_failure.png');</w:t>
      </w:r>
    </w:p>
    <w:p w14:paraId="6B871D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982906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0EAE3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console.log('generating figures ...');</w:t>
      </w:r>
    </w:p>
    <w:p w14:paraId="2E3549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fig1(); fig2(); fig3(); fig4(); fig5(); fig6(); fig7(); fig8();</w:t>
      </w:r>
    </w:p>
    <w:p w14:paraId="4D5E96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console.log('figures written to ' + path.resolve(FIGDIR));</w:t>
      </w:r>
    </w:p>
    <w:p w14:paraId="40CBD3D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68AE71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9D09DE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347398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E76E54E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247C57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66E4D4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098673B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71BCF768" w14:textId="77777777" w:rsidR="002F753B" w:rsidRDefault="00000000">
      <w:pPr>
        <w:spacing w:before="260" w:after="140" w:line="300" w:lineRule="auto"/>
        <w:rPr>
          <w:rFonts w:ascii="Times New Roman" w:eastAsia="宋体" w:hAnsi="Times New Roman" w:cs="Times New Roman"/>
          <w:sz w:val="25"/>
        </w:rPr>
      </w:pPr>
      <w:r>
        <w:rPr>
          <w:rFonts w:ascii="Times New Roman" w:eastAsia="宋体" w:hAnsi="Times New Roman" w:cs="Times New Roman"/>
          <w:b/>
          <w:color w:val="1F4E79"/>
          <w:sz w:val="25"/>
          <w:szCs w:val="25"/>
        </w:rPr>
        <w:lastRenderedPageBreak/>
        <w:t>4.16  src/build_docx.js</w:t>
      </w:r>
    </w:p>
    <w:p w14:paraId="796C3ABA" w14:textId="77777777" w:rsidR="002F753B" w:rsidRDefault="00000000">
      <w:pPr>
        <w:spacing w:after="100" w:line="300" w:lineRule="auto"/>
        <w:rPr>
          <w:rFonts w:ascii="Times New Roman" w:eastAsia="宋体" w:hAnsi="Times New Roman" w:cs="Times New Roman"/>
          <w:sz w:val="19"/>
        </w:rPr>
      </w:pP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说明：生成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Word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论文（本文件内含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 OOXML 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字符串常量）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语言：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javascript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|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 xml:space="preserve">　行数：</w:t>
      </w:r>
      <w:r>
        <w:rPr>
          <w:rFonts w:ascii="Times New Roman" w:eastAsia="宋体" w:hAnsi="Times New Roman" w:cs="Times New Roman"/>
          <w:i/>
          <w:color w:val="595959"/>
          <w:sz w:val="19"/>
          <w:szCs w:val="19"/>
        </w:rPr>
        <w:t>571</w:t>
      </w:r>
    </w:p>
    <w:p w14:paraId="4815F7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'use strict';</w:t>
      </w:r>
    </w:p>
    <w:p w14:paraId="0DB801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671937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Build the final Word manuscript (.docx) from the course template.</w:t>
      </w:r>
    </w:p>
    <w:p w14:paraId="4D6C9C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5ACE3E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node src/build_docx.js [--out results] [--figdir figures] [--doc AI4S_...docx]</w:t>
      </w:r>
    </w:p>
    <w:p w14:paraId="3531D9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5482D2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The template package (styles, theme, numbering, header, footer) is preserved;</w:t>
      </w:r>
    </w:p>
    <w:p w14:paraId="39D67F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only word/document.xml, the image relationships and the footer page number</w:t>
      </w:r>
    </w:p>
    <w:p w14:paraId="74DD305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are regenerated.  No Word installation is required.</w:t>
      </w:r>
    </w:p>
    <w:p w14:paraId="64935A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03FF3C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fs = require('fs');</w:t>
      </w:r>
    </w:p>
    <w:p w14:paraId="71AF2E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path = require('path');</w:t>
      </w:r>
    </w:p>
    <w:p w14:paraId="689EF4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zlib = require('zlib');</w:t>
      </w:r>
    </w:p>
    <w:p w14:paraId="351F2E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cfg = require('../lib/config.js');</w:t>
      </w:r>
    </w:p>
    <w:p w14:paraId="0847E7C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99379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arg(name, dflt) {</w:t>
      </w:r>
    </w:p>
    <w:p w14:paraId="39B2F7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 = process.argv.indexOf('--' + name);</w:t>
      </w:r>
    </w:p>
    <w:p w14:paraId="21D62B6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i &gt;= 0 &amp;&amp; process.argv[i + 1] ? process.argv[i + 1] : dflt;</w:t>
      </w:r>
    </w:p>
    <w:p w14:paraId="304CEF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129796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OUT = arg('out', 'results');</w:t>
      </w:r>
    </w:p>
    <w:p w14:paraId="5C8164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FIGDIR = arg('figdir', 'figures');</w:t>
      </w:r>
    </w:p>
    <w:p w14:paraId="6AEC2E0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TPL = arg('template', path.join('work', 'tpl'));</w:t>
      </w:r>
    </w:p>
    <w:p w14:paraId="01AE47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DOCX = arg('doc', `AI4S_Research_Article_${cfg.STUDENT_ID}.docx`);</w:t>
      </w:r>
    </w:p>
    <w:p w14:paraId="15F3A01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E5035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summary = JSON.parse(fs.readFileSync(path.join(OUT, 'summary.json'), 'utf8'));</w:t>
      </w:r>
    </w:p>
    <w:p w14:paraId="26315A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M = summary.models;</w:t>
      </w:r>
    </w:p>
    <w:p w14:paraId="4E6505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 = summary.screening;</w:t>
      </w:r>
    </w:p>
    <w:p w14:paraId="14850D5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5E2C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 zip utilities</w:t>
      </w:r>
    </w:p>
    <w:p w14:paraId="6AE7DA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CRC_TABLE = (() =&gt; {</w:t>
      </w:r>
    </w:p>
    <w:p w14:paraId="5BA335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 = new Int32Array(256);</w:t>
      </w:r>
    </w:p>
    <w:p w14:paraId="1F53C0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n = 0; n &lt; 256; n++) {</w:t>
      </w:r>
    </w:p>
    <w:p w14:paraId="6B0A16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let c = n;</w:t>
      </w:r>
    </w:p>
    <w:p w14:paraId="7D074A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for (let k = 0; k &lt; 8; k++) c = c &amp; 1 ? 0xedb88320 ^ (c &gt;&gt;&gt; 1) : c &gt;&gt;&gt; 1;</w:t>
      </w:r>
    </w:p>
    <w:p w14:paraId="1BB7E9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t[n] = c;</w:t>
      </w:r>
    </w:p>
    <w:p w14:paraId="7977E1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724C3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t;</w:t>
      </w:r>
    </w:p>
    <w:p w14:paraId="28693E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})();</w:t>
      </w:r>
    </w:p>
    <w:p w14:paraId="688521E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crc32(buf) {</w:t>
      </w:r>
    </w:p>
    <w:p w14:paraId="56730E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c = 0xffffffff;</w:t>
      </w:r>
    </w:p>
    <w:p w14:paraId="1711BE0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0; i &lt; buf.length; i++) c = CRC_TABLE[(c ^ buf[i]) &amp; 0xff] ^ (c &gt;&gt;&gt; 8);</w:t>
      </w:r>
    </w:p>
    <w:p w14:paraId="1EB2B6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(c ^ 0xffffffff) &gt;&gt;&gt; 0;</w:t>
      </w:r>
    </w:p>
    <w:p w14:paraId="4903D4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3030C7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70262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Read every entry of a zip archive into a Map (name -&gt; Buffer). */</w:t>
      </w:r>
    </w:p>
    <w:p w14:paraId="5178CD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unzip(file) {</w:t>
      </w:r>
    </w:p>
    <w:p w14:paraId="225FC31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buf = fs.readFileSync(file);</w:t>
      </w:r>
    </w:p>
    <w:p w14:paraId="4ECB3E5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entries = new Map();</w:t>
      </w:r>
    </w:p>
    <w:p w14:paraId="662451C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locate End Of Central Directory</w:t>
      </w:r>
    </w:p>
    <w:p w14:paraId="1A62DB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eocd = -1;</w:t>
      </w:r>
    </w:p>
    <w:p w14:paraId="5D7A305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i = buf.length - 22; i &gt;= 0; i--) {</w:t>
      </w:r>
    </w:p>
    <w:p w14:paraId="339CDF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(buf.readUInt32LE(i) === 0x06054b50) { eocd = i; break; }</w:t>
      </w:r>
    </w:p>
    <w:p w14:paraId="243B16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09C8C06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(eocd &lt; 0) throw new Error('not a zip file: ' + file);</w:t>
      </w:r>
    </w:p>
    <w:p w14:paraId="758A93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count = buf.readUInt16LE(eocd + 10);</w:t>
      </w:r>
    </w:p>
    <w:p w14:paraId="6043AC4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off = buf.readUInt32LE(eocd + 16);</w:t>
      </w:r>
    </w:p>
    <w:p w14:paraId="1F35E0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(let n = 0; n &lt; count; n++) {</w:t>
      </w:r>
    </w:p>
    <w:p w14:paraId="70E93F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(buf.readUInt32LE(off) !== 0x02014b50) throw new Error('bad central directory at ' + off);</w:t>
      </w:r>
    </w:p>
    <w:p w14:paraId="3F3452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method = buf.readUInt16LE(off + 10);</w:t>
      </w:r>
    </w:p>
    <w:p w14:paraId="554EFB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compSize = buf.readUInt32LE(off + 20);</w:t>
      </w:r>
    </w:p>
    <w:p w14:paraId="5224A3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nameLen = buf.readUInt16LE(off + 28);</w:t>
      </w:r>
    </w:p>
    <w:p w14:paraId="62A4E3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extraLen = buf.readUInt16LE(off + 30);</w:t>
      </w:r>
    </w:p>
    <w:p w14:paraId="6AC7B4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commentLen = buf.readUInt16LE(off + 32);</w:t>
      </w:r>
    </w:p>
    <w:p w14:paraId="0A6B9E6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localOff = buf.readUInt32LE(off + 42);</w:t>
      </w:r>
    </w:p>
    <w:p w14:paraId="5DA7AC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name = buf.toString('utf8', off + 46, off + 46 + nameLen);</w:t>
      </w:r>
    </w:p>
    <w:p w14:paraId="047E88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local header</w:t>
      </w:r>
    </w:p>
    <w:p w14:paraId="0538B4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lNameLen = buf.readUInt16LE(localOff + 26);</w:t>
      </w:r>
    </w:p>
    <w:p w14:paraId="6B5E3A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lExtraLen = buf.readUInt16LE(localOff + 28);</w:t>
      </w:r>
    </w:p>
    <w:p w14:paraId="18F018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  const dataStart = localOff + 30 + lNameLen + lExtraLen;</w:t>
      </w:r>
    </w:p>
    <w:p w14:paraId="4DF664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raw = buf.subarray(dataStart, dataStart + compSize);</w:t>
      </w:r>
    </w:p>
    <w:p w14:paraId="00898F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entries.set(name, method === 8 ? zlib.inflateRawSync(raw) : Buffer.from(raw));</w:t>
      </w:r>
    </w:p>
    <w:p w14:paraId="38452B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off += 46 + nameLen + extraLen + commentLen;</w:t>
      </w:r>
    </w:p>
    <w:p w14:paraId="50AD20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CCA5D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entries;</w:t>
      </w:r>
    </w:p>
    <w:p w14:paraId="1A7DE8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B57E99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6A8404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Write a Map of entries as a zip archive. */</w:t>
      </w:r>
    </w:p>
    <w:p w14:paraId="1FB603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zip(entries, outFile) {</w:t>
      </w:r>
    </w:p>
    <w:p w14:paraId="24A043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chunks = [];</w:t>
      </w:r>
    </w:p>
    <w:p w14:paraId="334C17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central = [];</w:t>
      </w:r>
    </w:p>
    <w:p w14:paraId="092766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offset = 0;</w:t>
      </w:r>
    </w:p>
    <w:p w14:paraId="47A281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dosTime = 0;</w:t>
      </w:r>
    </w:p>
    <w:p w14:paraId="4041B6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dosDate = (2026 - 1980) &lt;&lt; 9 | (1 &lt;&lt; 5) | 1;</w:t>
      </w:r>
    </w:p>
    <w:p w14:paraId="34142C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[name, data] of entries) {</w:t>
      </w:r>
    </w:p>
    <w:p w14:paraId="04FAC7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nameBuf = Buffer.from(name, 'utf8');</w:t>
      </w:r>
    </w:p>
    <w:p w14:paraId="23B792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crc = crc32(data);</w:t>
      </w:r>
    </w:p>
    <w:p w14:paraId="548445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local = Buffer.alloc(30);</w:t>
      </w:r>
    </w:p>
    <w:p w14:paraId="71581E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local.writeUInt32LE(0x04034b50, 0);</w:t>
      </w:r>
    </w:p>
    <w:p w14:paraId="5CA9B1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local.writeUInt16LE(20, 4);</w:t>
      </w:r>
    </w:p>
    <w:p w14:paraId="75158E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local.writeUInt16LE(0, 6);</w:t>
      </w:r>
    </w:p>
    <w:p w14:paraId="571196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local.writeUInt16LE(8, 8);          // deflate</w:t>
      </w:r>
    </w:p>
    <w:p w14:paraId="58CDE5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local.writeUInt16LE(dosTime, 10);</w:t>
      </w:r>
    </w:p>
    <w:p w14:paraId="6DFC89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local.writeUInt16LE(dosDate, 12);</w:t>
      </w:r>
    </w:p>
    <w:p w14:paraId="0C2395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local.writeUInt32LE(crc, 14);</w:t>
      </w:r>
    </w:p>
    <w:p w14:paraId="4C2212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local.writeUInt32LE(data.length, 18); // unknown until compressed</w:t>
      </w:r>
    </w:p>
    <w:p w14:paraId="5238AF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local.writeUInt32LE(nameBuf.length, 26);</w:t>
      </w:r>
    </w:p>
    <w:p w14:paraId="63BEDC1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local.writeUInt16LE(0, 28);</w:t>
      </w:r>
    </w:p>
    <w:p w14:paraId="2C0E4A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comp = zlib.deflateRawSync(data, { level: 9 });</w:t>
      </w:r>
    </w:p>
    <w:p w14:paraId="3B4928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local.writeUInt32LE(comp.length, 18);</w:t>
      </w:r>
    </w:p>
    <w:p w14:paraId="00A0199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chunks.push(local, nameBuf, comp);</w:t>
      </w:r>
    </w:p>
    <w:p w14:paraId="190185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central.push({ name: nameBuf, crc, compSize: comp.length, size: data.length, offset });</w:t>
      </w:r>
    </w:p>
    <w:p w14:paraId="6A78BC2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offset += 30 + nameBuf.length + comp.length;</w:t>
      </w:r>
    </w:p>
    <w:p w14:paraId="34D841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6744C6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cdStart = offset;</w:t>
      </w:r>
    </w:p>
    <w:p w14:paraId="548D49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cdChunks = [];</w:t>
      </w:r>
    </w:p>
    <w:p w14:paraId="4B5BB8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c of central) {</w:t>
      </w:r>
    </w:p>
    <w:p w14:paraId="18CDD7D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h = Buffer.alloc(46);</w:t>
      </w:r>
    </w:p>
    <w:p w14:paraId="2BDED3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h.writeUInt32LE(0x02014b50, 0);</w:t>
      </w:r>
    </w:p>
    <w:p w14:paraId="1E6AD1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h.writeUInt16LE(20, 4);</w:t>
      </w:r>
    </w:p>
    <w:p w14:paraId="0300D7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h.writeUInt16LE(20, 6);</w:t>
      </w:r>
    </w:p>
    <w:p w14:paraId="525C3F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h.writeUInt16LE(0, 8);</w:t>
      </w:r>
    </w:p>
    <w:p w14:paraId="37FC3A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h.writeUInt16LE(8, 10);</w:t>
      </w:r>
    </w:p>
    <w:p w14:paraId="6254E2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h.writeUInt16LE(dosTime, 12);</w:t>
      </w:r>
    </w:p>
    <w:p w14:paraId="6D909B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h.writeUInt16LE(dosDate, 14);</w:t>
      </w:r>
    </w:p>
    <w:p w14:paraId="5FB779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h.writeUInt32LE(c.crc, 16);</w:t>
      </w:r>
    </w:p>
    <w:p w14:paraId="1CC0AB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h.writeUInt32LE(c.compSize, 20);</w:t>
      </w:r>
    </w:p>
    <w:p w14:paraId="266E6A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h.writeUInt32LE(c.size, 24);</w:t>
      </w:r>
    </w:p>
    <w:p w14:paraId="750843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h.writeUInt16LE(c.name.length, 28);</w:t>
      </w:r>
    </w:p>
    <w:p w14:paraId="59009A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h.writeUInt32LE(0, 38);</w:t>
      </w:r>
    </w:p>
    <w:p w14:paraId="073A69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h.writeUInt32LE(c.offset, 42);</w:t>
      </w:r>
    </w:p>
    <w:p w14:paraId="66E512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cdChunks.push(h, c.name);</w:t>
      </w:r>
    </w:p>
    <w:p w14:paraId="7D0B0A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offset += 46 + c.name.length;</w:t>
      </w:r>
    </w:p>
    <w:p w14:paraId="2BB040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2398234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cdBuf = Buffer.concat(cdChunks);</w:t>
      </w:r>
    </w:p>
    <w:p w14:paraId="1E8D27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eocd = Buffer.alloc(22);</w:t>
      </w:r>
    </w:p>
    <w:p w14:paraId="28226D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eocd.writeUInt32LE(0x06054b50, 0);</w:t>
      </w:r>
    </w:p>
    <w:p w14:paraId="4BD7A1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eocd.writeUInt16LE(central.length, 8);</w:t>
      </w:r>
    </w:p>
    <w:p w14:paraId="2A55E9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eocd.writeUInt16LE(central.length, 10);</w:t>
      </w:r>
    </w:p>
    <w:p w14:paraId="3CE85A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eocd.writeUInt32LE(cdBuf.length, 12);</w:t>
      </w:r>
    </w:p>
    <w:p w14:paraId="38EB90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eocd.writeUInt32LE(cdStart, 16);</w:t>
      </w:r>
    </w:p>
    <w:p w14:paraId="4013E0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fs.writeFileSync(outFile, Buffer.concat([...chunks, cdBuf, eocd]));</w:t>
      </w:r>
    </w:p>
    <w:p w14:paraId="5597C8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AEBB78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FEC2D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 OOXML text helpers</w:t>
      </w:r>
    </w:p>
    <w:p w14:paraId="22A30C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esc = (s) =&gt; String(s)</w:t>
      </w:r>
    </w:p>
    <w:p w14:paraId="6417828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.replace(/&amp;/g, '&amp;amp;').replace(/&lt;/g, '&amp;lt;').replace(/&gt;/g, '&amp;gt;')</w:t>
      </w:r>
    </w:p>
    <w:p w14:paraId="74F831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.replace(/"/g, '&amp;quot;');</w:t>
      </w:r>
    </w:p>
    <w:p w14:paraId="708B9ED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758C1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NS = 'xmlns:w="http://schemas.openxmlformats.org/wordprocessingml/2006/main" ' +</w:t>
      </w:r>
    </w:p>
    <w:p w14:paraId="63124A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'xmlns:r="http://schemas.openxmlformats.org/officeDocument/2006/relationships" ' +</w:t>
      </w:r>
    </w:p>
    <w:p w14:paraId="4FD1217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'xmlns:wp="http://schemas.openxmlformats.org/drawingml/2006/wordprocessingDrawing" ' +</w:t>
      </w:r>
    </w:p>
    <w:p w14:paraId="24FCC0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'xmlns:a="http://schemas.openxmlformats.org/drawingml/2006/main" ' +</w:t>
      </w:r>
    </w:p>
    <w:p w14:paraId="0F7196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'xmlns:pic="http://schemas.openxmlformats.org/drawingml/2006/picture" ' +</w:t>
      </w:r>
    </w:p>
    <w:p w14:paraId="13B378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'xmlns:mc="http://schemas.openxmlformats.org/markup-compatibility/2006" ' +</w:t>
      </w:r>
    </w:p>
    <w:p w14:paraId="672CAA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'xmlns:w14="http://schemas.microsoft.com/office/word/2010/wordml"';</w:t>
      </w:r>
    </w:p>
    <w:p w14:paraId="37940746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4E7C7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TNR = '&lt;w:rFonts w:ascii="Times New Roman" w:hAnsi="Times New Roman" ' +</w:t>
      </w:r>
    </w:p>
    <w:p w14:paraId="0AE990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'w:eastAsia="</w:t>
      </w:r>
      <w:r>
        <w:rPr>
          <w:rFonts w:ascii="Consolas" w:eastAsia="宋体" w:hAnsi="Consolas" w:cs="Consolas"/>
          <w:sz w:val="17"/>
          <w:szCs w:val="17"/>
        </w:rPr>
        <w:t>宋体</w:t>
      </w:r>
      <w:r>
        <w:rPr>
          <w:rFonts w:ascii="Consolas" w:eastAsia="宋体" w:hAnsi="Consolas" w:cs="Consolas"/>
          <w:sz w:val="17"/>
          <w:szCs w:val="17"/>
        </w:rPr>
        <w:t>" w:cs="Times New Roman"/&gt;';</w:t>
      </w:r>
    </w:p>
    <w:p w14:paraId="3D5522A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1EF76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A run with direct formatting. */</w:t>
      </w:r>
    </w:p>
    <w:p w14:paraId="6D04D2C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run(text, o = {}) {</w:t>
      </w:r>
    </w:p>
    <w:p w14:paraId="6D16D8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</w:t>
      </w:r>
    </w:p>
    <w:p w14:paraId="208C3A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size = 21, bold = false, italic = false, color = null, sup = false, sub = false,</w:t>
      </w:r>
    </w:p>
    <w:p w14:paraId="3EAE76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 = o;</w:t>
      </w:r>
    </w:p>
    <w:p w14:paraId="45F7B4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rpr = '&lt;w:rPr&gt;' + TNR +</w:t>
      </w:r>
    </w:p>
    <w:p w14:paraId="4AE58E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(bold ? '&lt;w:b/&gt;' : '') + (italic ? '&lt;w:i/&gt;' : '') +</w:t>
      </w:r>
    </w:p>
    <w:p w14:paraId="639E04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`&lt;w:sz w:val="${size}"/&gt;&lt;w:szCs w:val="${size}"/&gt;` +</w:t>
      </w:r>
    </w:p>
    <w:p w14:paraId="40210F9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(color ? `&lt;w:color w:val="${color}"/&gt;` : '') +</w:t>
      </w:r>
    </w:p>
    <w:p w14:paraId="4F606F3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(sup ? '&lt;w:vertAlign w:val="superscript"/&gt;' : '') +</w:t>
      </w:r>
    </w:p>
    <w:p w14:paraId="419897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(sub ? '&lt;w:vertAlign w:val="subscript"/&gt;' : '') + '&lt;/w:rPr&gt;';</w:t>
      </w:r>
    </w:p>
    <w:p w14:paraId="1601C49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`&lt;w:r&gt;${rpr}&lt;w:t xml:space="preserve"&gt;${esc(text)}&lt;/w:t&gt;&lt;/w:r&gt;`;</w:t>
      </w:r>
    </w:p>
    <w:p w14:paraId="5CDF9E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09D6900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75F9C0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</w:t>
      </w:r>
    </w:p>
    <w:p w14:paraId="79F1A9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Build a paragraph.</w:t>
      </w:r>
    </w:p>
    <w:p w14:paraId="470783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</w:t>
      </w:r>
    </w:p>
    <w:p w14:paraId="063B79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`content` may be</w:t>
      </w:r>
    </w:p>
    <w:p w14:paraId="32BFF6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- a plain string, rendered as one run with the paragraph defaults, or</w:t>
      </w:r>
    </w:p>
    <w:p w14:paraId="095E4C5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- an array of run descriptors ({ t, size, bold, ... }), each rendered by</w:t>
      </w:r>
    </w:p>
    <w:p w14:paraId="01A409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     `run()` so that the text is escaped exactly once.</w:t>
      </w:r>
    </w:p>
    <w:p w14:paraId="0D1A3B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*/</w:t>
      </w:r>
    </w:p>
    <w:p w14:paraId="425EC3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para(content, o = {}) {</w:t>
      </w:r>
    </w:p>
    <w:p w14:paraId="487C7AD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</w:t>
      </w:r>
    </w:p>
    <w:p w14:paraId="6A814F7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align = null, size = 21, bold = false, italic = false, color = null,</w:t>
      </w:r>
    </w:p>
    <w:p w14:paraId="7DD34FE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indentFirst = 0, spaceAfter = 120, spaceBefore = 0, line = 290,</w:t>
      </w:r>
    </w:p>
    <w:p w14:paraId="2EACC3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keepNext = false, shade = null, leftIndent = 0,</w:t>
      </w:r>
    </w:p>
    <w:p w14:paraId="34DDB7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 = o;</w:t>
      </w:r>
    </w:p>
    <w:p w14:paraId="38E799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ppr = '&lt;w:pPr&gt;' +</w:t>
      </w:r>
    </w:p>
    <w:p w14:paraId="27F9DA9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(align ? `&lt;w:jc w:val="${align}"/&gt;` : '') +</w:t>
      </w:r>
    </w:p>
    <w:p w14:paraId="374380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(shade ? `&lt;w:shd w:val="clear" w:color="auto" w:fill="${shade}"/&gt;` : '') +</w:t>
      </w:r>
    </w:p>
    <w:p w14:paraId="33ADA64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`&lt;w:spacing w:before="${spaceBefore}" w:after="${spaceAfter}" w:line="${line}" w:lineRule="auto"/&gt;` +</w:t>
      </w:r>
    </w:p>
    <w:p w14:paraId="27CFC0D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`&lt;w:ind w:left="${leftIndent}" w:firstLine="${indentFirst}"/&gt;` +</w:t>
      </w:r>
    </w:p>
    <w:p w14:paraId="6824C4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(keepNext ? '&lt;w:keepNext/&gt;' : '') +</w:t>
      </w:r>
    </w:p>
    <w:p w14:paraId="658214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'&lt;w:rPr&gt;' + TNR + `&lt;w:sz w:val="${size}"/&gt;&lt;/w:rPr&gt;&lt;/w:pPr&gt;`;</w:t>
      </w:r>
    </w:p>
    <w:p w14:paraId="4A5623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let runs;</w:t>
      </w:r>
    </w:p>
    <w:p w14:paraId="65A4EA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(typeof content === 'string') {</w:t>
      </w:r>
    </w:p>
    <w:p w14:paraId="02D6C4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`run()` already returns a complete, escaped run element. Callers that</w:t>
      </w:r>
    </w:p>
    <w:p w14:paraId="042FA5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pre-render runs (equations, table cells, reference lists) pass that XML</w:t>
      </w:r>
    </w:p>
    <w:p w14:paraId="32DB7C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// straight through, so it must not be escaped a second time.</w:t>
      </w:r>
    </w:p>
    <w:p w14:paraId="2945163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runs = /^\s*&lt;w:r[ &gt;]/.test(content)</w:t>
      </w:r>
    </w:p>
    <w:p w14:paraId="5A72C62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? content</w:t>
      </w:r>
    </w:p>
    <w:p w14:paraId="00290A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: run(content, { size, bold, italic, color });</w:t>
      </w:r>
    </w:p>
    <w:p w14:paraId="4188366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 else {</w:t>
      </w:r>
    </w:p>
    <w:p w14:paraId="219B9DF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runs = content.map((r) =&gt; {</w:t>
      </w:r>
    </w:p>
    <w:p w14:paraId="6A086D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(typeof r === 'string') {</w:t>
      </w:r>
    </w:p>
    <w:p w14:paraId="605E37C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return /^\s*&lt;w:r[ &gt;]/.test(r) ? r : run(r, { size, bold, italic, color });</w:t>
      </w:r>
    </w:p>
    <w:p w14:paraId="198F54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2AAD09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if (r &amp;&amp; typeof r === 'object' &amp;&amp; typeof r.t === 'string') {</w:t>
      </w:r>
    </w:p>
    <w:p w14:paraId="4B5771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return run(r.t, Object.assign({ size, bold, italic, color }, r));</w:t>
      </w:r>
    </w:p>
    <w:p w14:paraId="74A854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</w:t>
      </w:r>
    </w:p>
    <w:p w14:paraId="78C502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return run(String(r), { size, bold, italic, color });</w:t>
      </w:r>
    </w:p>
    <w:p w14:paraId="3904B00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}).join('');</w:t>
      </w:r>
    </w:p>
    <w:p w14:paraId="03E25FF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E87D1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`&lt;w:p&gt;${ppr}${runs}&lt;/w:p&gt;`;</w:t>
      </w:r>
    </w:p>
    <w:p w14:paraId="5B89A9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4B282FC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FBE5C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Heading with the template's dark blue styling. */</w:t>
      </w:r>
    </w:p>
    <w:p w14:paraId="24E33D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heading(text, level = 1) {</w:t>
      </w:r>
    </w:p>
    <w:p w14:paraId="3CCCB3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size = level === 1 ? 28 : 24;</w:t>
      </w:r>
    </w:p>
    <w:p w14:paraId="140B30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para([{ t: text, size, bold: true, color: '1F4E79' }], {</w:t>
      </w:r>
    </w:p>
    <w:p w14:paraId="0C475C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spaceBefore: level === 1 ? 260 : 200, spaceAfter: 120, keepNext: true, align: 'left',</w:t>
      </w:r>
    </w:p>
    <w:p w14:paraId="28C2AB6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4F3596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5D4280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71021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Caption paragraph. */</w:t>
      </w:r>
    </w:p>
    <w:p w14:paraId="50D0FC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caption(text) {</w:t>
      </w:r>
    </w:p>
    <w:p w14:paraId="7C7CB2A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para([{ t: text, size: 19, italic: true, color: '595959' }], {</w:t>
      </w:r>
    </w:p>
    <w:p w14:paraId="56DEA2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align: 'center', spaceBefore: 60, spaceAfter: 200,</w:t>
      </w:r>
    </w:p>
    <w:p w14:paraId="3603A5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});</w:t>
      </w:r>
    </w:p>
    <w:p w14:paraId="450066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3B60D06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C2860C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/** Bulleted line. */</w:t>
      </w:r>
    </w:p>
    <w:p w14:paraId="041680B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bullet(text) {</w:t>
      </w:r>
    </w:p>
    <w:p w14:paraId="6E541F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para([{ t: '•  ' + text, size: 21 }], { leftIndent: 360, spaceAfter: 60 });</w:t>
      </w:r>
    </w:p>
    <w:p w14:paraId="2C58C8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65181E2B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94A38B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 images</w:t>
      </w:r>
    </w:p>
    <w:p w14:paraId="5F6F20F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imageQueue = [];</w:t>
      </w:r>
    </w:p>
    <w:p w14:paraId="45519FE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image(file, widthInches) {</w:t>
      </w:r>
    </w:p>
    <w:p w14:paraId="6770C6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data = fs.readFileSync(path.join(FIGDIR, file));</w:t>
      </w:r>
    </w:p>
    <w:p w14:paraId="6C7EC4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// PNG dimensions from IHDR</w:t>
      </w:r>
    </w:p>
    <w:p w14:paraId="5651C1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w = data.readUInt32BE(16);</w:t>
      </w:r>
    </w:p>
    <w:p w14:paraId="196C8BD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h = data.readUInt32BE(20);</w:t>
      </w:r>
    </w:p>
    <w:p w14:paraId="743D0B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cx = Math.round(widthInches * 914400);</w:t>
      </w:r>
    </w:p>
    <w:p w14:paraId="64EEEBE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cy = Math.round(cx * h / w);</w:t>
      </w:r>
    </w:p>
    <w:p w14:paraId="3CDD55B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id = imageQueue.length;</w:t>
      </w:r>
    </w:p>
    <w:p w14:paraId="122D071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rid = 'rIdImg' + (id + 1);</w:t>
      </w:r>
    </w:p>
    <w:p w14:paraId="647517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imageQueue.push({ file, data, rid });</w:t>
      </w:r>
    </w:p>
    <w:p w14:paraId="7B25B4D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name = file.replace(/\.png$/, '');</w:t>
      </w:r>
    </w:p>
    <w:p w14:paraId="7098D4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`&lt;w:p&gt;&lt;w:pPr&gt;&lt;w:jc w:val="center"/&gt;&lt;w:spacing w:before="60" w:after="40" w:line="240" w:lineRule="auto"/&gt;&lt;/w:pPr&gt;` +</w:t>
      </w:r>
    </w:p>
    <w:p w14:paraId="320FFA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'&lt;w:r&gt;&lt;w:drawing&gt;' +</w:t>
      </w:r>
    </w:p>
    <w:p w14:paraId="29FE06C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`&lt;wp:inline distT="0" distB="0" distL="0" distR="0"&gt;` +</w:t>
      </w:r>
    </w:p>
    <w:p w14:paraId="115736D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`&lt;wp:extent cx="${cx}" cy="${cy}"/&gt;` +</w:t>
      </w:r>
    </w:p>
    <w:p w14:paraId="59DEDC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`&lt;wp:effectExtent l="0" t="0" r="0" b="0"/&gt;` +</w:t>
      </w:r>
    </w:p>
    <w:p w14:paraId="55AC96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`&lt;wp:docPr id="${id + 100}" name="${esc(name)}"/&gt;` +</w:t>
      </w:r>
    </w:p>
    <w:p w14:paraId="590F9916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`&lt;wp:cNvGraphicFramePr&gt;&lt;a:graphicFrameLocks xmlns:a="http://schemas.openxmlformats.org/drawingml/2006/main" </w:t>
      </w:r>
    </w:p>
    <w:p w14:paraId="4670BD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noChangeAspect="1"/&gt;&lt;/wp:cNvGraphicFramePr&gt;` +</w:t>
      </w:r>
    </w:p>
    <w:p w14:paraId="6E3229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`&lt;a:graphic xmlns:a="http://schemas.openxmlformats.org/drawingml/2006/main"&gt;` +</w:t>
      </w:r>
    </w:p>
    <w:p w14:paraId="157874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`&lt;a:graphicData uri="http://schemas.openxmlformats.org/drawingml/2006/picture"&gt;` +</w:t>
      </w:r>
    </w:p>
    <w:p w14:paraId="491F223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`&lt;pic:pic xmlns:pic="http://schemas.openxmlformats.org/drawingml/2006/picture"&gt;` +</w:t>
      </w:r>
    </w:p>
    <w:p w14:paraId="4A70C7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`&lt;pic:nvPicPr&gt;&lt;pic:cNvPr id="${id + 100}" name="${esc(name)}"/&gt;&lt;pic:cNvPicPr/&gt;&lt;/pic:nvPicPr&gt;` +</w:t>
      </w:r>
    </w:p>
    <w:p w14:paraId="63A0E3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`&lt;pic:blipFill&gt;&lt;a:blip r:embed="${rid}"/&gt;&lt;a:stretch&gt;&lt;a:fillRect/&gt;&lt;/a:stretch&gt;&lt;/pic:blipFill&gt;` +</w:t>
      </w:r>
    </w:p>
    <w:p w14:paraId="2E36BD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`&lt;pic:spPr&gt;&lt;a:xfrm&gt;&lt;a:off x="0" y="0"/&gt;&lt;a:ext cx="${cx}" cy="${cy}"/&gt;&lt;/a:xfrm&gt;` +</w:t>
      </w:r>
    </w:p>
    <w:p w14:paraId="051B9C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`&lt;a:prstGeom prst="rect"&gt;&lt;a:avLst/&gt;&lt;/a:prstGeom&gt;&lt;/pic:spPr&gt;` +</w:t>
      </w:r>
    </w:p>
    <w:p w14:paraId="0F4E4FE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`&lt;/pic:pic&gt;&lt;/a:graphicData&gt;&lt;/a:graphic&gt;&lt;/wp:inline&gt;&lt;/w:drawing&gt;&lt;/w:r&gt;&lt;/w:p&gt;`;</w:t>
      </w:r>
    </w:p>
    <w:p w14:paraId="4A5C46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5108B64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64664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================================================================ table</w:t>
      </w:r>
    </w:p>
    <w:p w14:paraId="65938C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function table(rows, o = {}) {</w:t>
      </w:r>
    </w:p>
    <w:p w14:paraId="687E8B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{ widths, header = true } = o;</w:t>
      </w:r>
    </w:p>
    <w:p w14:paraId="59BEB5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total = 9600;</w:t>
      </w:r>
    </w:p>
    <w:p w14:paraId="04588E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w = widths || rows[0].map(() =&gt; Math.floor(total / rows[0].length));</w:t>
      </w:r>
    </w:p>
    <w:p w14:paraId="54597A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borders = '&lt;w:tblBorders&gt;' +</w:t>
      </w:r>
    </w:p>
    <w:p w14:paraId="07CB79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['top', 'left', 'bottom', 'right', 'insideH', 'insideV']</w:t>
      </w:r>
    </w:p>
    <w:p w14:paraId="2405ED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.map((s) =&gt; `&lt;w:${s} w:val="single" w:sz="6" w:space="0" w:color="9DB3C8"/&gt;`).join('') +</w:t>
      </w:r>
    </w:p>
    <w:p w14:paraId="126D9EA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'&lt;/w:tblBorders&gt;';</w:t>
      </w:r>
    </w:p>
    <w:p w14:paraId="126D4E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const trs = rows.map((cells, ri) =&gt; {</w:t>
      </w:r>
    </w:p>
    <w:p w14:paraId="067412C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isHead = header &amp;&amp; ri === 0;</w:t>
      </w:r>
    </w:p>
    <w:p w14:paraId="2E00C75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tcs = cells.map((cell, ci) =&gt; {</w:t>
      </w:r>
    </w:p>
    <w:p w14:paraId="6EEB27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const p = para([run(String(cell), {</w:t>
      </w:r>
    </w:p>
    <w:p w14:paraId="4E4F63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size: 17, bold: isHead, color: isHead ? '1F4E79' : null,</w:t>
      </w:r>
    </w:p>
    <w:p w14:paraId="56A07E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})], {</w:t>
      </w:r>
    </w:p>
    <w:p w14:paraId="6622AB7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align: 'center',</w:t>
      </w:r>
    </w:p>
    <w:p w14:paraId="5B1853A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spaceAfter: 20, spaceBefore: 20, line: 240,</w:t>
      </w:r>
    </w:p>
    <w:p w14:paraId="4F4D6D8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});</w:t>
      </w:r>
    </w:p>
    <w:p w14:paraId="686FC1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return `&lt;w:tc&gt;&lt;w:tcPr&gt;&lt;w:tcW w:w="${w[ci]}" w:type="dxa"/&gt;` +</w:t>
      </w:r>
    </w:p>
    <w:p w14:paraId="226566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(isHead ? '&lt;w:shd w:val="clear" w:color="auto" w:fill="EAF1F8"/&gt;' : '') +</w:t>
      </w:r>
    </w:p>
    <w:p w14:paraId="271F20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    `&lt;w:vAlign w:val="center"/&gt;&lt;/w:tcPr&gt;${p}&lt;/w:tc&gt;`;</w:t>
      </w:r>
    </w:p>
    <w:p w14:paraId="702CE68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}).join('');</w:t>
      </w:r>
    </w:p>
    <w:p w14:paraId="05954B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return `&lt;w:tr&gt;${isHead ? '&lt;w:trPr&gt;&lt;w:tblHeader/&gt;&lt;/w:trPr&gt;' : ''}${tcs}&lt;/w:tr&gt;`;</w:t>
      </w:r>
    </w:p>
    <w:p w14:paraId="4B82E6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}).join('');</w:t>
      </w:r>
    </w:p>
    <w:p w14:paraId="77D5AB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return `&lt;w:tbl&gt;&lt;w:tblPr&gt;&lt;w:tblW w:w="${total}" w:type="dxa"/&gt;${borders}` +</w:t>
      </w:r>
    </w:p>
    <w:p w14:paraId="5B32EC89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`&lt;w:tblLayout w:type="fixed"/&gt;&lt;/w:tblPr&gt;&lt;w:tblGrid&gt;${w.map((x) =&gt; </w:t>
      </w:r>
    </w:p>
    <w:p w14:paraId="4BA91A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`&lt;w:gridCol w:w="${x}"/&gt;`).join('')}&lt;/w:tblGrid&gt;${trs}&lt;/w:tbl&gt;`;</w:t>
      </w:r>
    </w:p>
    <w:p w14:paraId="316900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}</w:t>
      </w:r>
    </w:p>
    <w:p w14:paraId="244F98F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CAB872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=============================================================== content</w:t>
      </w:r>
    </w:p>
    <w:p w14:paraId="7B6BE9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 = (v, d = 4) =&gt; Number(v).toFixed(d);</w:t>
      </w:r>
    </w:p>
    <w:p w14:paraId="75EBF4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MSE values are of order 1e-4: fixed-point formatting would print them as</w:t>
      </w:r>
    </w:p>
    <w:p w14:paraId="780A25F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"0.00", so the loss numbers are always reported in scientific notation.</w:t>
      </w:r>
    </w:p>
    <w:p w14:paraId="3860608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sci = (v, d = 2) =&gt; Number(v).toExponential(d);</w:t>
      </w:r>
    </w:p>
    <w:p w14:paraId="64632F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pct = (a, b) =&gt; (((a - b) / a) * 100).toFixed(1);</w:t>
      </w:r>
    </w:p>
    <w:p w14:paraId="4C3427A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7E1A3A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body = [];</w:t>
      </w:r>
    </w:p>
    <w:p w14:paraId="76503F2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F9343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cover</w:t>
      </w:r>
    </w:p>
    <w:p w14:paraId="4F90CC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body.push(para([{ t: 'RESEARCH ARTICLE', size: 18, bold: true, color: '1F4E79' }], { spaceAfter: 200 }));</w:t>
      </w:r>
    </w:p>
    <w:p w14:paraId="00F5DC5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body.push(para([{ t: '</w:t>
      </w:r>
      <w:r>
        <w:rPr>
          <w:rFonts w:ascii="Consolas" w:eastAsia="宋体" w:hAnsi="Consolas" w:cs="Consolas"/>
          <w:sz w:val="17"/>
          <w:szCs w:val="17"/>
        </w:rPr>
        <w:t>基于多层感知机的多层介质薄膜光谱预测与辅助设计</w:t>
      </w:r>
      <w:r>
        <w:rPr>
          <w:rFonts w:ascii="Consolas" w:eastAsia="宋体" w:hAnsi="Consolas" w:cs="Consolas"/>
          <w:sz w:val="17"/>
          <w:szCs w:val="17"/>
        </w:rPr>
        <w:t>', size: 36, bold: true }], { align: 'center', spaceAfter: 100 }));</w:t>
      </w:r>
    </w:p>
    <w:p w14:paraId="731321C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body.push(para([{ t: 'MLP-Based Spectral Prediction and Data-Driven Design of Multilayer Dielectric Thin Films', size: 24 }], </w:t>
      </w:r>
    </w:p>
    <w:p w14:paraId="40042BF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{ align: 'center', spaceAfter: 160 }));</w:t>
      </w:r>
    </w:p>
    <w:p w14:paraId="7B1738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body.push(para([run(`</w:t>
      </w:r>
      <w:r>
        <w:rPr>
          <w:rFonts w:ascii="Consolas" w:eastAsia="宋体" w:hAnsi="Consolas" w:cs="Consolas"/>
          <w:sz w:val="17"/>
          <w:szCs w:val="17"/>
        </w:rPr>
        <w:t>姓名：</w:t>
      </w:r>
      <w:r>
        <w:rPr>
          <w:rFonts w:ascii="Consolas" w:eastAsia="宋体" w:hAnsi="Consolas" w:cs="Consolas"/>
          <w:sz w:val="17"/>
          <w:szCs w:val="17"/>
        </w:rPr>
        <w:t xml:space="preserve">________________    </w:t>
      </w:r>
      <w:r>
        <w:rPr>
          <w:rFonts w:ascii="Consolas" w:eastAsia="宋体" w:hAnsi="Consolas" w:cs="Consolas"/>
          <w:sz w:val="17"/>
          <w:szCs w:val="17"/>
        </w:rPr>
        <w:t>学号：</w:t>
      </w:r>
      <w:r>
        <w:rPr>
          <w:rFonts w:ascii="Consolas" w:eastAsia="宋体" w:hAnsi="Consolas" w:cs="Consolas"/>
          <w:sz w:val="17"/>
          <w:szCs w:val="17"/>
        </w:rPr>
        <w:t>${cfg.STUDENT_ID}    `, { size: 22 })], { align: 'center', spaceAfter: 60 }));</w:t>
      </w:r>
    </w:p>
    <w:p w14:paraId="44EC339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body.push(para([run(`λtarget</w:t>
      </w:r>
      <w:r>
        <w:rPr>
          <w:rFonts w:ascii="Consolas" w:eastAsia="宋体" w:hAnsi="Consolas" w:cs="Consolas"/>
          <w:sz w:val="17"/>
          <w:szCs w:val="17"/>
        </w:rPr>
        <w:t>：</w:t>
      </w:r>
      <w:r>
        <w:rPr>
          <w:rFonts w:ascii="Consolas" w:eastAsia="宋体" w:hAnsi="Consolas" w:cs="Consolas"/>
          <w:sz w:val="17"/>
          <w:szCs w:val="17"/>
        </w:rPr>
        <w:t>${cfg.LAMBDA_TARGET} nm    seed</w:t>
      </w:r>
      <w:r>
        <w:rPr>
          <w:rFonts w:ascii="Consolas" w:eastAsia="宋体" w:hAnsi="Consolas" w:cs="Consolas"/>
          <w:sz w:val="17"/>
          <w:szCs w:val="17"/>
        </w:rPr>
        <w:t>：</w:t>
      </w:r>
      <w:r>
        <w:rPr>
          <w:rFonts w:ascii="Consolas" w:eastAsia="宋体" w:hAnsi="Consolas" w:cs="Consolas"/>
          <w:sz w:val="17"/>
          <w:szCs w:val="17"/>
        </w:rPr>
        <w:t>${cfg.SEED}    design_seed</w:t>
      </w:r>
      <w:r>
        <w:rPr>
          <w:rFonts w:ascii="Consolas" w:eastAsia="宋体" w:hAnsi="Consolas" w:cs="Consolas"/>
          <w:sz w:val="17"/>
          <w:szCs w:val="17"/>
        </w:rPr>
        <w:t>：</w:t>
      </w:r>
      <w:r>
        <w:rPr>
          <w:rFonts w:ascii="Consolas" w:eastAsia="宋体" w:hAnsi="Consolas" w:cs="Consolas"/>
          <w:sz w:val="17"/>
          <w:szCs w:val="17"/>
        </w:rPr>
        <w:t xml:space="preserve">${cfg.DESIGN_SEED}`, { size: 19, </w:t>
      </w:r>
    </w:p>
    <w:p w14:paraId="348538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italic: true, color: '666666' })], { align: 'center', spaceAfter: 240 }));</w:t>
      </w:r>
    </w:p>
    <w:p w14:paraId="75D542E4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1740E1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abstract</w:t>
      </w:r>
    </w:p>
    <w:p w14:paraId="2C4DDD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body.push(heading('Abstract'));</w:t>
      </w:r>
    </w:p>
    <w:p w14:paraId="422CD5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4D06C09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多层介质薄膜的反射光谱由各层膜厚与折射率共同决定，在目标波长下搜索最优膜系需要大量正向计算。本文以</w:t>
      </w:r>
      <w:r>
        <w:rPr>
          <w:rFonts w:ascii="Consolas" w:eastAsia="宋体" w:hAnsi="Consolas" w:cs="Consolas"/>
          <w:sz w:val="17"/>
          <w:szCs w:val="17"/>
        </w:rPr>
        <w:t xml:space="preserve"> Air/H/L/H/L/Glass </w:t>
      </w:r>
      <w:r>
        <w:rPr>
          <w:rFonts w:ascii="Consolas" w:eastAsia="宋体" w:hAnsi="Consolas" w:cs="Consolas"/>
          <w:sz w:val="17"/>
          <w:szCs w:val="17"/>
        </w:rPr>
        <w:t>四层介质膜为研究对象，</w:t>
      </w:r>
      <w:r>
        <w:rPr>
          <w:rFonts w:ascii="Consolas" w:eastAsia="宋体" w:hAnsi="Consolas" w:cs="Consolas"/>
          <w:sz w:val="17"/>
          <w:szCs w:val="17"/>
        </w:rPr>
        <w:t>nH = 2.30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>nL = 1.45</w:t>
      </w:r>
      <w:r>
        <w:rPr>
          <w:rFonts w:ascii="Consolas" w:eastAsia="宋体" w:hAnsi="Consolas" w:cs="Consolas"/>
          <w:sz w:val="17"/>
          <w:szCs w:val="17"/>
        </w:rPr>
        <w:t>，玻璃基底</w:t>
      </w:r>
      <w:r>
        <w:rPr>
          <w:rFonts w:ascii="Consolas" w:eastAsia="宋体" w:hAnsi="Consolas" w:cs="Consolas"/>
          <w:sz w:val="17"/>
          <w:szCs w:val="17"/>
        </w:rPr>
        <w:t xml:space="preserve"> ns = </w:t>
      </w:r>
    </w:p>
    <w:p w14:paraId="1717A38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1.52</w:t>
      </w:r>
      <w:r>
        <w:rPr>
          <w:rFonts w:ascii="Consolas" w:eastAsia="宋体" w:hAnsi="Consolas" w:cs="Consolas"/>
          <w:sz w:val="17"/>
          <w:szCs w:val="17"/>
        </w:rPr>
        <w:t>，正入射、无吸收、忽略色散。</w:t>
      </w:r>
      <w:r>
        <w:rPr>
          <w:rFonts w:ascii="Consolas" w:eastAsia="宋体" w:hAnsi="Consolas" w:cs="Consolas"/>
          <w:sz w:val="17"/>
          <w:szCs w:val="17"/>
        </w:rPr>
        <w:t>` +</w:t>
      </w:r>
    </w:p>
    <w:p w14:paraId="00E8FB6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首先用传输矩阵法（</w:t>
      </w:r>
      <w:r>
        <w:rPr>
          <w:rFonts w:ascii="Consolas" w:eastAsia="宋体" w:hAnsi="Consolas" w:cs="Consolas"/>
          <w:sz w:val="17"/>
          <w:szCs w:val="17"/>
        </w:rPr>
        <w:t>TMM</w:t>
      </w:r>
      <w:r>
        <w:rPr>
          <w:rFonts w:ascii="Consolas" w:eastAsia="宋体" w:hAnsi="Consolas" w:cs="Consolas"/>
          <w:sz w:val="17"/>
          <w:szCs w:val="17"/>
        </w:rPr>
        <w:t>）在</w:t>
      </w:r>
      <w:r>
        <w:rPr>
          <w:rFonts w:ascii="Consolas" w:eastAsia="宋体" w:hAnsi="Consolas" w:cs="Consolas"/>
          <w:sz w:val="17"/>
          <w:szCs w:val="17"/>
        </w:rPr>
        <w:t xml:space="preserve"> 400–800 nm </w:t>
      </w:r>
      <w:r>
        <w:rPr>
          <w:rFonts w:ascii="Consolas" w:eastAsia="宋体" w:hAnsi="Consolas" w:cs="Consolas"/>
          <w:sz w:val="17"/>
          <w:szCs w:val="17"/>
        </w:rPr>
        <w:t>范围以</w:t>
      </w:r>
      <w:r>
        <w:rPr>
          <w:rFonts w:ascii="Consolas" w:eastAsia="宋体" w:hAnsi="Consolas" w:cs="Consolas"/>
          <w:sz w:val="17"/>
          <w:szCs w:val="17"/>
        </w:rPr>
        <w:t xml:space="preserve"> 10 nm </w:t>
      </w:r>
      <w:r>
        <w:rPr>
          <w:rFonts w:ascii="Consolas" w:eastAsia="宋体" w:hAnsi="Consolas" w:cs="Consolas"/>
          <w:sz w:val="17"/>
          <w:szCs w:val="17"/>
        </w:rPr>
        <w:t>步长生成了</w:t>
      </w:r>
      <w:r>
        <w:rPr>
          <w:rFonts w:ascii="Consolas" w:eastAsia="宋体" w:hAnsi="Consolas" w:cs="Consolas"/>
          <w:sz w:val="17"/>
          <w:szCs w:val="17"/>
        </w:rPr>
        <w:t xml:space="preserve"> 5000 </w:t>
      </w:r>
      <w:r>
        <w:rPr>
          <w:rFonts w:ascii="Consolas" w:eastAsia="宋体" w:hAnsi="Consolas" w:cs="Consolas"/>
          <w:sz w:val="17"/>
          <w:szCs w:val="17"/>
        </w:rPr>
        <w:t>组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膜厚</w:t>
      </w:r>
      <w:r>
        <w:rPr>
          <w:rFonts w:ascii="Consolas" w:eastAsia="宋体" w:hAnsi="Consolas" w:cs="Consolas"/>
          <w:sz w:val="17"/>
          <w:szCs w:val="17"/>
        </w:rPr>
        <w:t>—</w:t>
      </w:r>
      <w:r>
        <w:rPr>
          <w:rFonts w:ascii="Consolas" w:eastAsia="宋体" w:hAnsi="Consolas" w:cs="Consolas"/>
          <w:sz w:val="17"/>
          <w:szCs w:val="17"/>
        </w:rPr>
        <w:t>反射光谱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数据，并按</w:t>
      </w:r>
      <w:r>
        <w:rPr>
          <w:rFonts w:ascii="Consolas" w:eastAsia="宋体" w:hAnsi="Consolas" w:cs="Consolas"/>
          <w:sz w:val="17"/>
          <w:szCs w:val="17"/>
        </w:rPr>
        <w:t xml:space="preserve"> 4000/500/500 </w:t>
      </w:r>
      <w:r>
        <w:rPr>
          <w:rFonts w:ascii="Consolas" w:eastAsia="宋体" w:hAnsi="Consolas" w:cs="Consolas"/>
          <w:sz w:val="17"/>
          <w:szCs w:val="17"/>
        </w:rPr>
        <w:t>固定划分为训练集、验证集与测试集；然后训练了一个</w:t>
      </w:r>
      <w:r>
        <w:rPr>
          <w:rFonts w:ascii="Consolas" w:eastAsia="宋体" w:hAnsi="Consolas" w:cs="Consolas"/>
          <w:sz w:val="17"/>
          <w:szCs w:val="17"/>
        </w:rPr>
        <w:t xml:space="preserve"> 4–128–128–64–41 </w:t>
      </w:r>
      <w:r>
        <w:rPr>
          <w:rFonts w:ascii="Consolas" w:eastAsia="宋体" w:hAnsi="Consolas" w:cs="Consolas"/>
          <w:sz w:val="17"/>
          <w:szCs w:val="17"/>
        </w:rPr>
        <w:t>的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</w:p>
    <w:p w14:paraId="0501B9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代理模型（</w:t>
      </w:r>
      <w:r>
        <w:rPr>
          <w:rFonts w:ascii="Consolas" w:eastAsia="宋体" w:hAnsi="Consolas" w:cs="Consolas"/>
          <w:sz w:val="17"/>
          <w:szCs w:val="17"/>
        </w:rPr>
        <w:t xml:space="preserve">MSE </w:t>
      </w:r>
      <w:r>
        <w:rPr>
          <w:rFonts w:ascii="Consolas" w:eastAsia="宋体" w:hAnsi="Consolas" w:cs="Consolas"/>
          <w:sz w:val="17"/>
          <w:szCs w:val="17"/>
        </w:rPr>
        <w:t>损失，</w:t>
      </w:r>
      <w:r>
        <w:rPr>
          <w:rFonts w:ascii="Consolas" w:eastAsia="宋体" w:hAnsi="Consolas" w:cs="Consolas"/>
          <w:sz w:val="17"/>
          <w:szCs w:val="17"/>
        </w:rPr>
        <w:t xml:space="preserve">Adam </w:t>
      </w:r>
      <w:r>
        <w:rPr>
          <w:rFonts w:ascii="Consolas" w:eastAsia="宋体" w:hAnsi="Consolas" w:cs="Consolas"/>
          <w:sz w:val="17"/>
          <w:szCs w:val="17"/>
        </w:rPr>
        <w:t>优化器）。</w:t>
      </w:r>
      <w:r>
        <w:rPr>
          <w:rFonts w:ascii="Consolas" w:eastAsia="宋体" w:hAnsi="Consolas" w:cs="Consolas"/>
          <w:sz w:val="17"/>
          <w:szCs w:val="17"/>
        </w:rPr>
        <w:t>` +</w:t>
      </w:r>
    </w:p>
    <w:p w14:paraId="2E3CBCC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结果表明，</w:t>
      </w:r>
      <w:r>
        <w:rPr>
          <w:rFonts w:ascii="Consolas" w:eastAsia="宋体" w:hAnsi="Consolas" w:cs="Consolas"/>
          <w:sz w:val="17"/>
          <w:szCs w:val="17"/>
        </w:rPr>
        <w:t xml:space="preserve">4000 </w:t>
      </w:r>
      <w:r>
        <w:rPr>
          <w:rFonts w:ascii="Consolas" w:eastAsia="宋体" w:hAnsi="Consolas" w:cs="Consolas"/>
          <w:sz w:val="17"/>
          <w:szCs w:val="17"/>
        </w:rPr>
        <w:t>组训练样本下模型在测试集上的光谱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${f(M[4000].testRMSE, 5)}</w:t>
      </w:r>
      <w:r>
        <w:rPr>
          <w:rFonts w:ascii="Consolas" w:eastAsia="宋体" w:hAnsi="Consolas" w:cs="Consolas"/>
          <w:sz w:val="17"/>
          <w:szCs w:val="17"/>
        </w:rPr>
        <w:t>（目标波长</w:t>
      </w:r>
      <w:r>
        <w:rPr>
          <w:rFonts w:ascii="Consolas" w:eastAsia="宋体" w:hAnsi="Consolas" w:cs="Consolas"/>
          <w:sz w:val="17"/>
          <w:szCs w:val="17"/>
        </w:rPr>
        <w:t xml:space="preserve"> ${cfg.LAMBDA_TARGET} nm </w:t>
      </w:r>
      <w:r>
        <w:rPr>
          <w:rFonts w:ascii="Consolas" w:eastAsia="宋体" w:hAnsi="Consolas" w:cs="Consolas"/>
          <w:sz w:val="17"/>
          <w:szCs w:val="17"/>
        </w:rPr>
        <w:t>处为</w:t>
      </w:r>
      <w:r>
        <w:rPr>
          <w:rFonts w:ascii="Consolas" w:eastAsia="宋体" w:hAnsi="Consolas" w:cs="Consolas"/>
          <w:sz w:val="17"/>
          <w:szCs w:val="17"/>
        </w:rPr>
        <w:t xml:space="preserve"> ${f(M[4000].targetWavelengthRMSE, </w:t>
      </w:r>
    </w:p>
    <w:p w14:paraId="6B21D8B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），训练集与验证集</w:t>
      </w:r>
      <w:r>
        <w:rPr>
          <w:rFonts w:ascii="Consolas" w:eastAsia="宋体" w:hAnsi="Consolas" w:cs="Consolas"/>
          <w:sz w:val="17"/>
          <w:szCs w:val="17"/>
        </w:rPr>
        <w:t xml:space="preserve"> MSE </w:t>
      </w:r>
      <w:r>
        <w:rPr>
          <w:rFonts w:ascii="Consolas" w:eastAsia="宋体" w:hAnsi="Consolas" w:cs="Consolas"/>
          <w:sz w:val="17"/>
          <w:szCs w:val="17"/>
        </w:rPr>
        <w:t>分别为</w:t>
      </w:r>
      <w:r>
        <w:rPr>
          <w:rFonts w:ascii="Consolas" w:eastAsia="宋体" w:hAnsi="Consolas" w:cs="Consolas"/>
          <w:sz w:val="17"/>
          <w:szCs w:val="17"/>
        </w:rPr>
        <w:t xml:space="preserve"> ${sci(M[4000].finalTrainMSE)} </w:t>
      </w:r>
      <w:r>
        <w:rPr>
          <w:rFonts w:ascii="Consolas" w:eastAsia="宋体" w:hAnsi="Consolas" w:cs="Consolas"/>
          <w:sz w:val="17"/>
          <w:szCs w:val="17"/>
        </w:rPr>
        <w:t>与</w:t>
      </w:r>
      <w:r>
        <w:rPr>
          <w:rFonts w:ascii="Consolas" w:eastAsia="宋体" w:hAnsi="Consolas" w:cs="Consolas"/>
          <w:sz w:val="17"/>
          <w:szCs w:val="17"/>
        </w:rPr>
        <w:t xml:space="preserve"> ${sci(M[4000].finalValMSE)}</w:t>
      </w:r>
      <w:r>
        <w:rPr>
          <w:rFonts w:ascii="Consolas" w:eastAsia="宋体" w:hAnsi="Consolas" w:cs="Consolas"/>
          <w:sz w:val="17"/>
          <w:szCs w:val="17"/>
        </w:rPr>
        <w:t>，二者同数量级，未出现严重过拟合；</w:t>
      </w:r>
      <w:r>
        <w:rPr>
          <w:rFonts w:ascii="Consolas" w:eastAsia="宋体" w:hAnsi="Consolas" w:cs="Consolas"/>
          <w:sz w:val="17"/>
          <w:szCs w:val="17"/>
        </w:rPr>
        <w:t>` +</w:t>
      </w:r>
    </w:p>
    <w:p w14:paraId="0C84B40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训练样本从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增至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时，测试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从</w:t>
      </w:r>
      <w:r>
        <w:rPr>
          <w:rFonts w:ascii="Consolas" w:eastAsia="宋体" w:hAnsi="Consolas" w:cs="Consolas"/>
          <w:sz w:val="17"/>
          <w:szCs w:val="17"/>
        </w:rPr>
        <w:t xml:space="preserve"> ${f(M[500].testRMSE, 5)} </w:t>
      </w:r>
      <w:r>
        <w:rPr>
          <w:rFonts w:ascii="Consolas" w:eastAsia="宋体" w:hAnsi="Consolas" w:cs="Consolas"/>
          <w:sz w:val="17"/>
          <w:szCs w:val="17"/>
        </w:rPr>
        <w:t>降至</w:t>
      </w:r>
      <w:r>
        <w:rPr>
          <w:rFonts w:ascii="Consolas" w:eastAsia="宋体" w:hAnsi="Consolas" w:cs="Consolas"/>
          <w:sz w:val="17"/>
          <w:szCs w:val="17"/>
        </w:rPr>
        <w:t xml:space="preserve"> ${f(M[4000].testRMSE, 5)}</w:t>
      </w:r>
      <w:r>
        <w:rPr>
          <w:rFonts w:ascii="Consolas" w:eastAsia="宋体" w:hAnsi="Consolas" w:cs="Consolas"/>
          <w:sz w:val="17"/>
          <w:szCs w:val="17"/>
        </w:rPr>
        <w:t>，精度提升</w:t>
      </w:r>
      <w:r>
        <w:rPr>
          <w:rFonts w:ascii="Consolas" w:eastAsia="宋体" w:hAnsi="Consolas" w:cs="Consolas"/>
          <w:sz w:val="17"/>
          <w:szCs w:val="17"/>
        </w:rPr>
        <w:t xml:space="preserve"> ${(M[500].testRMSE / </w:t>
      </w:r>
    </w:p>
    <w:p w14:paraId="59FC097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M[4000].testRMSE).toFixed(2)} </w:t>
      </w:r>
      <w:r>
        <w:rPr>
          <w:rFonts w:ascii="Consolas" w:eastAsia="宋体" w:hAnsi="Consolas" w:cs="Consolas"/>
          <w:sz w:val="17"/>
          <w:szCs w:val="17"/>
        </w:rPr>
        <w:t>倍，但单位样本收益递减。</w:t>
      </w:r>
      <w:r>
        <w:rPr>
          <w:rFonts w:ascii="Consolas" w:eastAsia="宋体" w:hAnsi="Consolas" w:cs="Consolas"/>
          <w:sz w:val="17"/>
          <w:szCs w:val="17"/>
        </w:rPr>
        <w:t>` +</w:t>
      </w:r>
    </w:p>
    <w:p w14:paraId="3503597E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最后，用</w:t>
      </w:r>
      <w:r>
        <w:rPr>
          <w:rFonts w:ascii="Consolas" w:eastAsia="宋体" w:hAnsi="Consolas" w:cs="Consolas"/>
          <w:sz w:val="17"/>
          <w:szCs w:val="17"/>
        </w:rPr>
        <w:t xml:space="preserve"> design_seed = ${cfg.DESIGN_SEED} </w:t>
      </w:r>
      <w:r>
        <w:rPr>
          <w:rFonts w:ascii="Consolas" w:eastAsia="宋体" w:hAnsi="Consolas" w:cs="Consolas"/>
          <w:sz w:val="17"/>
          <w:szCs w:val="17"/>
        </w:rPr>
        <w:t>随机生成</w:t>
      </w:r>
      <w:r>
        <w:rPr>
          <w:rFonts w:ascii="Consolas" w:eastAsia="宋体" w:hAnsi="Consolas" w:cs="Consolas"/>
          <w:sz w:val="17"/>
          <w:szCs w:val="17"/>
        </w:rPr>
        <w:t xml:space="preserve"> 10000 </w:t>
      </w:r>
      <w:r>
        <w:rPr>
          <w:rFonts w:ascii="Consolas" w:eastAsia="宋体" w:hAnsi="Consolas" w:cs="Consolas"/>
          <w:sz w:val="17"/>
          <w:szCs w:val="17"/>
        </w:rPr>
        <w:t>组候选膜系，用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在</w:t>
      </w:r>
      <w:r>
        <w:rPr>
          <w:rFonts w:ascii="Consolas" w:eastAsia="宋体" w:hAnsi="Consolas" w:cs="Consolas"/>
          <w:sz w:val="17"/>
          <w:szCs w:val="17"/>
        </w:rPr>
        <w:t xml:space="preserve"> ${cfg.LAMBDA_TARGET} nm </w:t>
      </w:r>
      <w:r>
        <w:rPr>
          <w:rFonts w:ascii="Consolas" w:eastAsia="宋体" w:hAnsi="Consolas" w:cs="Consolas"/>
          <w:sz w:val="17"/>
          <w:szCs w:val="17"/>
        </w:rPr>
        <w:t>处快速筛选出</w:t>
      </w:r>
      <w:r>
        <w:rPr>
          <w:rFonts w:ascii="Consolas" w:eastAsia="宋体" w:hAnsi="Consolas" w:cs="Consolas"/>
          <w:sz w:val="17"/>
          <w:szCs w:val="17"/>
        </w:rPr>
        <w:t xml:space="preserve"> Top 10 </w:t>
      </w:r>
      <w:r>
        <w:rPr>
          <w:rFonts w:ascii="Consolas" w:eastAsia="宋体" w:hAnsi="Consolas" w:cs="Consolas"/>
          <w:sz w:val="17"/>
          <w:szCs w:val="17"/>
        </w:rPr>
        <w:t>并用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逐一验证：最优设计的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反射率达</w:t>
      </w:r>
      <w:r>
        <w:rPr>
          <w:rFonts w:ascii="Consolas" w:eastAsia="宋体" w:hAnsi="Consolas" w:cs="Consolas"/>
          <w:sz w:val="17"/>
          <w:szCs w:val="17"/>
        </w:rPr>
        <w:t xml:space="preserve"> </w:t>
      </w:r>
    </w:p>
    <w:p w14:paraId="5C8D130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${f(S.top[0].tmmR, 4)}</w:t>
      </w:r>
      <w:r>
        <w:rPr>
          <w:rFonts w:ascii="Consolas" w:eastAsia="宋体" w:hAnsi="Consolas" w:cs="Consolas"/>
          <w:sz w:val="17"/>
          <w:szCs w:val="17"/>
        </w:rPr>
        <w:t>，仅需评估</w:t>
      </w:r>
      <w:r>
        <w:rPr>
          <w:rFonts w:ascii="Consolas" w:eastAsia="宋体" w:hAnsi="Consolas" w:cs="Consolas"/>
          <w:sz w:val="17"/>
          <w:szCs w:val="17"/>
        </w:rPr>
        <w:t xml:space="preserve"> 10000 </w:t>
      </w:r>
      <w:r>
        <w:rPr>
          <w:rFonts w:ascii="Consolas" w:eastAsia="宋体" w:hAnsi="Consolas" w:cs="Consolas"/>
          <w:sz w:val="17"/>
          <w:szCs w:val="17"/>
        </w:rPr>
        <w:t>个候选中的</w:t>
      </w:r>
      <w:r>
        <w:rPr>
          <w:rFonts w:ascii="Consolas" w:eastAsia="宋体" w:hAnsi="Consolas" w:cs="Consolas"/>
          <w:sz w:val="17"/>
          <w:szCs w:val="17"/>
        </w:rPr>
        <w:t xml:space="preserve"> ${cfg.N_TOP} </w:t>
      </w:r>
      <w:r>
        <w:rPr>
          <w:rFonts w:ascii="Consolas" w:eastAsia="宋体" w:hAnsi="Consolas" w:cs="Consolas"/>
          <w:sz w:val="17"/>
          <w:szCs w:val="17"/>
        </w:rPr>
        <w:t>个即可找到该解，</w:t>
      </w:r>
      <w:r>
        <w:rPr>
          <w:rFonts w:ascii="Consolas" w:eastAsia="宋体" w:hAnsi="Consolas" w:cs="Consolas"/>
          <w:sz w:val="17"/>
          <w:szCs w:val="17"/>
        </w:rPr>
        <w:t>` +</w:t>
      </w:r>
    </w:p>
    <w:p w14:paraId="2B1F24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而同等规模的随机抽样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基线最大值仅</w:t>
      </w:r>
      <w:r>
        <w:rPr>
          <w:rFonts w:ascii="Consolas" w:eastAsia="宋体" w:hAnsi="Consolas" w:cs="Consolas"/>
          <w:sz w:val="17"/>
          <w:szCs w:val="17"/>
        </w:rPr>
        <w:t xml:space="preserve"> ${f(S.randomBaseline.max, 4)}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64CABD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50DA3D2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body.push(para([run('Keywords: ', { size: 21, bold: true, italic: true }) +</w:t>
      </w:r>
    </w:p>
    <w:p w14:paraId="5F68F5AE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run('optical thin films; transfer matrix method; multilayer perceptron; surrogate model; AI for Science', { size: 21, </w:t>
      </w:r>
    </w:p>
    <w:p w14:paraId="58A5FF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italic: true })],</w:t>
      </w:r>
    </w:p>
    <w:p w14:paraId="73423C8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spaceAfter: 240 }));</w:t>
      </w:r>
    </w:p>
    <w:p w14:paraId="4F189AD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DF868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introduction</w:t>
      </w:r>
    </w:p>
    <w:p w14:paraId="3DD5388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body.push(heading('1. Introduction'));</w:t>
      </w:r>
    </w:p>
    <w:p w14:paraId="37E7429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DF1FA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多层介质薄膜是光学工程中最基础的元件之一。当膜厚与波长可比时，各界面反射光发生干涉，使反射率</w:t>
      </w:r>
      <w:r>
        <w:rPr>
          <w:rFonts w:ascii="Consolas" w:eastAsia="宋体" w:hAnsi="Consolas" w:cs="Consolas"/>
          <w:sz w:val="17"/>
          <w:szCs w:val="17"/>
        </w:rPr>
        <w:t xml:space="preserve"> R(λ) </w:t>
      </w:r>
      <w:r>
        <w:rPr>
          <w:rFonts w:ascii="Consolas" w:eastAsia="宋体" w:hAnsi="Consolas" w:cs="Consolas"/>
          <w:sz w:val="17"/>
          <w:szCs w:val="17"/>
        </w:rPr>
        <w:t>随波长出现周期性的峰谷结构。这一干涉效应既是减反膜、高反膜等器件的工作原理，也使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给定目标光谱反演膜厚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成为典型的非线性逆问题。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0734947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07316E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0E617996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计算薄膜光谱的经典方法是传输矩阵法（</w:t>
      </w:r>
      <w:r>
        <w:rPr>
          <w:rFonts w:ascii="Consolas" w:eastAsia="宋体" w:hAnsi="Consolas" w:cs="Consolas"/>
          <w:sz w:val="17"/>
          <w:szCs w:val="17"/>
        </w:rPr>
        <w:t>transfer matrix method, TMM</w:t>
      </w:r>
      <w:r>
        <w:rPr>
          <w:rFonts w:ascii="Consolas" w:eastAsia="宋体" w:hAnsi="Consolas" w:cs="Consolas"/>
          <w:sz w:val="17"/>
          <w:szCs w:val="17"/>
        </w:rPr>
        <w:t>）：每一层用一个</w:t>
      </w:r>
      <w:r>
        <w:rPr>
          <w:rFonts w:ascii="Consolas" w:eastAsia="宋体" w:hAnsi="Consolas" w:cs="Consolas"/>
          <w:sz w:val="17"/>
          <w:szCs w:val="17"/>
        </w:rPr>
        <w:t xml:space="preserve"> 2×2 </w:t>
      </w:r>
      <w:r>
        <w:rPr>
          <w:rFonts w:ascii="Consolas" w:eastAsia="宋体" w:hAnsi="Consolas" w:cs="Consolas"/>
          <w:sz w:val="17"/>
          <w:szCs w:val="17"/>
        </w:rPr>
        <w:t>特征矩阵描述，整个膜系的矩阵为各层矩阵的连乘，由此得到输入导纳并算出</w:t>
      </w:r>
      <w:r>
        <w:rPr>
          <w:rFonts w:ascii="Consolas" w:eastAsia="宋体" w:hAnsi="Consolas" w:cs="Consolas"/>
          <w:sz w:val="17"/>
          <w:szCs w:val="17"/>
        </w:rPr>
        <w:t xml:space="preserve"> R(λ)[1,2]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 xml:space="preserve">TMM </w:t>
      </w:r>
    </w:p>
    <w:p w14:paraId="4C821B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本身是代数运算，单次计算很快，但当需要在四维膜厚空间中扫描十万至百万组候选结构时，累计计算量仍然很大，尤其是在优化迭代中需要反复调用正向模型时</w:t>
      </w:r>
      <w:r>
        <w:rPr>
          <w:rFonts w:ascii="Consolas" w:eastAsia="宋体" w:hAnsi="Consolas" w:cs="Consolas"/>
          <w:sz w:val="17"/>
          <w:szCs w:val="17"/>
        </w:rPr>
        <w:t>[3]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366202D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91352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255605F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代理模型（</w:t>
      </w:r>
      <w:r>
        <w:rPr>
          <w:rFonts w:ascii="Consolas" w:eastAsia="宋体" w:hAnsi="Consolas" w:cs="Consolas"/>
          <w:sz w:val="17"/>
          <w:szCs w:val="17"/>
        </w:rPr>
        <w:t>surrogate model</w:t>
      </w:r>
      <w:r>
        <w:rPr>
          <w:rFonts w:ascii="Consolas" w:eastAsia="宋体" w:hAnsi="Consolas" w:cs="Consolas"/>
          <w:sz w:val="17"/>
          <w:szCs w:val="17"/>
        </w:rPr>
        <w:t>）为这一困难提供了另一条思路：先用物理模型在离线阶段生成大量数据，再用经典机器学习模型拟合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膜厚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</w:p>
    <w:p w14:paraId="702FAAE5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光谱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的非线性映射，从而在在线筛选阶段以很低的计算代价快速评估候选结构</w:t>
      </w:r>
      <w:r>
        <w:rPr>
          <w:rFonts w:ascii="Consolas" w:eastAsia="宋体" w:hAnsi="Consolas" w:cs="Consolas"/>
          <w:sz w:val="17"/>
          <w:szCs w:val="17"/>
        </w:rPr>
        <w:t>[4,5]</w:t>
      </w:r>
      <w:r>
        <w:rPr>
          <w:rFonts w:ascii="Consolas" w:eastAsia="宋体" w:hAnsi="Consolas" w:cs="Consolas"/>
          <w:sz w:val="17"/>
          <w:szCs w:val="17"/>
        </w:rPr>
        <w:t>。多层感知机（</w:t>
      </w:r>
      <w:r>
        <w:rPr>
          <w:rFonts w:ascii="Consolas" w:eastAsia="宋体" w:hAnsi="Consolas" w:cs="Consolas"/>
          <w:sz w:val="17"/>
          <w:szCs w:val="17"/>
        </w:rPr>
        <w:t>MLP</w:t>
      </w:r>
      <w:r>
        <w:rPr>
          <w:rFonts w:ascii="Consolas" w:eastAsia="宋体" w:hAnsi="Consolas" w:cs="Consolas"/>
          <w:sz w:val="17"/>
          <w:szCs w:val="17"/>
        </w:rPr>
        <w:t>）虽然结构简单，但</w:t>
      </w:r>
      <w:r>
        <w:rPr>
          <w:rFonts w:ascii="Consolas" w:eastAsia="宋体" w:hAnsi="Consolas" w:cs="Consolas"/>
          <w:sz w:val="17"/>
          <w:szCs w:val="17"/>
        </w:rPr>
        <w:lastRenderedPageBreak/>
        <w:t>对于输入维度仅为</w:t>
      </w:r>
      <w:r>
        <w:rPr>
          <w:rFonts w:ascii="Consolas" w:eastAsia="宋体" w:hAnsi="Consolas" w:cs="Consolas"/>
          <w:sz w:val="17"/>
          <w:szCs w:val="17"/>
        </w:rPr>
        <w:t xml:space="preserve"> 4</w:t>
      </w:r>
      <w:r>
        <w:rPr>
          <w:rFonts w:ascii="Consolas" w:eastAsia="宋体" w:hAnsi="Consolas" w:cs="Consolas"/>
          <w:sz w:val="17"/>
          <w:szCs w:val="17"/>
        </w:rPr>
        <w:t>、输出为平滑光谱的任务已经足够，且参数量小、可解释性好，适合作为理解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物理模型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数据</w:t>
      </w:r>
      <w:r>
        <w:rPr>
          <w:rFonts w:ascii="Consolas" w:eastAsia="宋体" w:hAnsi="Consolas" w:cs="Consolas"/>
          <w:sz w:val="17"/>
          <w:szCs w:val="17"/>
        </w:rPr>
        <w:t xml:space="preserve"> → AI </w:t>
      </w:r>
      <w:r>
        <w:rPr>
          <w:rFonts w:ascii="Consolas" w:eastAsia="宋体" w:hAnsi="Consolas" w:cs="Consolas"/>
          <w:sz w:val="17"/>
          <w:szCs w:val="17"/>
        </w:rPr>
        <w:t>代理模型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</w:p>
    <w:p w14:paraId="6FBC0F0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设计验证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这一</w:t>
      </w:r>
      <w:r>
        <w:rPr>
          <w:rFonts w:ascii="Consolas" w:eastAsia="宋体" w:hAnsi="Consolas" w:cs="Consolas"/>
          <w:sz w:val="17"/>
          <w:szCs w:val="17"/>
        </w:rPr>
        <w:t xml:space="preserve"> AI4S </w:t>
      </w:r>
      <w:r>
        <w:rPr>
          <w:rFonts w:ascii="Consolas" w:eastAsia="宋体" w:hAnsi="Consolas" w:cs="Consolas"/>
          <w:sz w:val="17"/>
          <w:szCs w:val="17"/>
        </w:rPr>
        <w:t>流程的入门实例</w:t>
      </w:r>
      <w:r>
        <w:rPr>
          <w:rFonts w:ascii="Consolas" w:eastAsia="宋体" w:hAnsi="Consolas" w:cs="Consolas"/>
          <w:sz w:val="17"/>
          <w:szCs w:val="17"/>
        </w:rPr>
        <w:t>[6,7]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1C9A22F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03B3A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5B3EA29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本文围绕三个问题展开：</w:t>
      </w:r>
      <w:r>
        <w:rPr>
          <w:rFonts w:ascii="Consolas" w:eastAsia="宋体" w:hAnsi="Consolas" w:cs="Consolas"/>
          <w:sz w:val="17"/>
          <w:szCs w:val="17"/>
        </w:rPr>
        <w:t xml:space="preserve">Q1—MLP </w:t>
      </w:r>
      <w:r>
        <w:rPr>
          <w:rFonts w:ascii="Consolas" w:eastAsia="宋体" w:hAnsi="Consolas" w:cs="Consolas"/>
          <w:sz w:val="17"/>
          <w:szCs w:val="17"/>
        </w:rPr>
        <w:t>能否准确预测反射光谱？</w:t>
      </w:r>
      <w:r>
        <w:rPr>
          <w:rFonts w:ascii="Consolas" w:eastAsia="宋体" w:hAnsi="Consolas" w:cs="Consolas"/>
          <w:sz w:val="17"/>
          <w:szCs w:val="17"/>
        </w:rPr>
        <w:t>Q2—</w:t>
      </w:r>
      <w:r>
        <w:rPr>
          <w:rFonts w:ascii="Consolas" w:eastAsia="宋体" w:hAnsi="Consolas" w:cs="Consolas"/>
          <w:sz w:val="17"/>
          <w:szCs w:val="17"/>
        </w:rPr>
        <w:t>训练数据量增加后预测误差如何变化，是否出现边际收益递减？</w:t>
      </w:r>
      <w:r>
        <w:rPr>
          <w:rFonts w:ascii="Consolas" w:eastAsia="宋体" w:hAnsi="Consolas" w:cs="Consolas"/>
          <w:sz w:val="17"/>
          <w:szCs w:val="17"/>
        </w:rPr>
        <w:t xml:space="preserve">Q3—MLP </w:t>
      </w:r>
    </w:p>
    <w:p w14:paraId="0CEFB5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能否作为代理模型帮助快速筛选目标波长下的膜系？为保证结果可复现，所有随机过程均由学号推导的单一种子控制，目标波长也由学号确定。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632014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0BF8E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body.push(image('fig1_framework.png', 6.4));</w:t>
      </w:r>
    </w:p>
    <w:p w14:paraId="2FC7C53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1. Overall workflow of the AI4S thin-film study. The MLP surrogate is trained on TMM data and used to </w:t>
      </w:r>
    </w:p>
    <w:p w14:paraId="1DE58BC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screen candidate stacks, but every selected design is re-verified with the physical model.'));</w:t>
      </w:r>
    </w:p>
    <w:p w14:paraId="0A2F042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8BEA6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methods</w:t>
      </w:r>
    </w:p>
    <w:p w14:paraId="54FA09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 Materials and Methods'));</w:t>
      </w:r>
    </w:p>
    <w:p w14:paraId="173934F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body.push(heading('2.1 Optical model and transfer matrix method', 2));</w:t>
      </w:r>
    </w:p>
    <w:p w14:paraId="08B20F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211E8D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研究对象统一为</w:t>
      </w:r>
      <w:r>
        <w:rPr>
          <w:rFonts w:ascii="Consolas" w:eastAsia="宋体" w:hAnsi="Consolas" w:cs="Consolas"/>
          <w:sz w:val="17"/>
          <w:szCs w:val="17"/>
        </w:rPr>
        <w:t xml:space="preserve"> Air/H/L/H/L/Glass </w:t>
      </w:r>
      <w:r>
        <w:rPr>
          <w:rFonts w:ascii="Consolas" w:eastAsia="宋体" w:hAnsi="Consolas" w:cs="Consolas"/>
          <w:sz w:val="17"/>
          <w:szCs w:val="17"/>
        </w:rPr>
        <w:t>四层介质膜，正入射、无吸收、忽略色散。高、低折射率材料分别取</w:t>
      </w:r>
      <w:r>
        <w:rPr>
          <w:rFonts w:ascii="Consolas" w:eastAsia="宋体" w:hAnsi="Consolas" w:cs="Consolas"/>
          <w:sz w:val="17"/>
          <w:szCs w:val="17"/>
        </w:rPr>
        <w:t xml:space="preserve"> nH = 2.30 </w:t>
      </w:r>
      <w:r>
        <w:rPr>
          <w:rFonts w:ascii="Consolas" w:eastAsia="宋体" w:hAnsi="Consolas" w:cs="Consolas"/>
          <w:sz w:val="17"/>
          <w:szCs w:val="17"/>
        </w:rPr>
        <w:t>和</w:t>
      </w:r>
      <w:r>
        <w:rPr>
          <w:rFonts w:ascii="Consolas" w:eastAsia="宋体" w:hAnsi="Consolas" w:cs="Consolas"/>
          <w:sz w:val="17"/>
          <w:szCs w:val="17"/>
        </w:rPr>
        <w:t xml:space="preserve"> nL = 1.45</w:t>
      </w:r>
      <w:r>
        <w:rPr>
          <w:rFonts w:ascii="Consolas" w:eastAsia="宋体" w:hAnsi="Consolas" w:cs="Consolas"/>
          <w:sz w:val="17"/>
          <w:szCs w:val="17"/>
        </w:rPr>
        <w:t>，玻璃基底</w:t>
      </w:r>
      <w:r>
        <w:rPr>
          <w:rFonts w:ascii="Consolas" w:eastAsia="宋体" w:hAnsi="Consolas" w:cs="Consolas"/>
          <w:sz w:val="17"/>
          <w:szCs w:val="17"/>
        </w:rPr>
        <w:t xml:space="preserve"> ns = </w:t>
      </w:r>
    </w:p>
    <w:p w14:paraId="741DBE7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1.52</w:t>
      </w:r>
      <w:r>
        <w:rPr>
          <w:rFonts w:ascii="Consolas" w:eastAsia="宋体" w:hAnsi="Consolas" w:cs="Consolas"/>
          <w:sz w:val="17"/>
          <w:szCs w:val="17"/>
        </w:rPr>
        <w:t>，每层膜厚在</w:t>
      </w:r>
      <w:r>
        <w:rPr>
          <w:rFonts w:ascii="Consolas" w:eastAsia="宋体" w:hAnsi="Consolas" w:cs="Consolas"/>
          <w:sz w:val="17"/>
          <w:szCs w:val="17"/>
        </w:rPr>
        <w:t xml:space="preserve"> 40–180 nm </w:t>
      </w:r>
      <w:r>
        <w:rPr>
          <w:rFonts w:ascii="Consolas" w:eastAsia="宋体" w:hAnsi="Consolas" w:cs="Consolas"/>
          <w:sz w:val="17"/>
          <w:szCs w:val="17"/>
        </w:rPr>
        <w:t>内独立变化。波长范围</w:t>
      </w:r>
      <w:r>
        <w:rPr>
          <w:rFonts w:ascii="Consolas" w:eastAsia="宋体" w:hAnsi="Consolas" w:cs="Consolas"/>
          <w:sz w:val="17"/>
          <w:szCs w:val="17"/>
        </w:rPr>
        <w:t xml:space="preserve"> 400–800 nm</w:t>
      </w:r>
      <w:r>
        <w:rPr>
          <w:rFonts w:ascii="Consolas" w:eastAsia="宋体" w:hAnsi="Consolas" w:cs="Consolas"/>
          <w:sz w:val="17"/>
          <w:szCs w:val="17"/>
        </w:rPr>
        <w:t>，步长</w:t>
      </w:r>
      <w:r>
        <w:rPr>
          <w:rFonts w:ascii="Consolas" w:eastAsia="宋体" w:hAnsi="Consolas" w:cs="Consolas"/>
          <w:sz w:val="17"/>
          <w:szCs w:val="17"/>
        </w:rPr>
        <w:t xml:space="preserve"> 10 nm</w:t>
      </w:r>
      <w:r>
        <w:rPr>
          <w:rFonts w:ascii="Consolas" w:eastAsia="宋体" w:hAnsi="Consolas" w:cs="Consolas"/>
          <w:sz w:val="17"/>
          <w:szCs w:val="17"/>
        </w:rPr>
        <w:t>，共</w:t>
      </w:r>
      <w:r>
        <w:rPr>
          <w:rFonts w:ascii="Consolas" w:eastAsia="宋体" w:hAnsi="Consolas" w:cs="Consolas"/>
          <w:sz w:val="17"/>
          <w:szCs w:val="17"/>
        </w:rPr>
        <w:t xml:space="preserve"> 41 </w:t>
      </w:r>
      <w:r>
        <w:rPr>
          <w:rFonts w:ascii="Consolas" w:eastAsia="宋体" w:hAnsi="Consolas" w:cs="Consolas"/>
          <w:sz w:val="17"/>
          <w:szCs w:val="17"/>
        </w:rPr>
        <w:t>个采样点，计算量为单波长入射反射率。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3420D6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AE28AD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body.push(para('</w:t>
      </w:r>
      <w:r>
        <w:rPr>
          <w:rFonts w:ascii="Consolas" w:eastAsia="宋体" w:hAnsi="Consolas" w:cs="Consolas"/>
          <w:sz w:val="17"/>
          <w:szCs w:val="17"/>
        </w:rPr>
        <w:t>每一层的相位厚度与特征矩阵为</w:t>
      </w:r>
      <w:r>
        <w:rPr>
          <w:rFonts w:ascii="Consolas" w:eastAsia="宋体" w:hAnsi="Consolas" w:cs="Consolas"/>
          <w:sz w:val="17"/>
          <w:szCs w:val="17"/>
        </w:rPr>
        <w:t>', { indentFirst: 420 }));</w:t>
      </w:r>
    </w:p>
    <w:p w14:paraId="0FF4D8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body.push(para([run('δᵢ = 2π nᵢ dᵢ / λ', { size: 22, italic: true })],</w:t>
      </w:r>
    </w:p>
    <w:p w14:paraId="3F20DAA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60 }));</w:t>
      </w:r>
    </w:p>
    <w:p w14:paraId="6A70B31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body.push(para([run('Mᵢ = [ [ cos δᵢ ,  (i / nᵢ) sin δᵢ ] ; [ i nᵢ sin δᵢ ,  cos δᵢ ] ]', { size: 22, italic: true })],</w:t>
      </w:r>
    </w:p>
    <w:p w14:paraId="00949B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60 }));</w:t>
      </w:r>
    </w:p>
    <w:p w14:paraId="601F802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body.push(para('</w:t>
      </w:r>
      <w:r>
        <w:rPr>
          <w:rFonts w:ascii="Consolas" w:eastAsia="宋体" w:hAnsi="Consolas" w:cs="Consolas"/>
          <w:sz w:val="17"/>
          <w:szCs w:val="17"/>
        </w:rPr>
        <w:t>整个膜系的特征矩阵为各层矩阵的连乘</w:t>
      </w:r>
      <w:r>
        <w:rPr>
          <w:rFonts w:ascii="Consolas" w:eastAsia="宋体" w:hAnsi="Consolas" w:cs="Consolas"/>
          <w:sz w:val="17"/>
          <w:szCs w:val="17"/>
        </w:rPr>
        <w:t xml:space="preserve"> M = M₁M₂M₃M₄</w:t>
      </w:r>
      <w:r>
        <w:rPr>
          <w:rFonts w:ascii="Consolas" w:eastAsia="宋体" w:hAnsi="Consolas" w:cs="Consolas"/>
          <w:sz w:val="17"/>
          <w:szCs w:val="17"/>
        </w:rPr>
        <w:t>（从空气侧向基底侧），输入导纳与反射率为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3383560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 }));</w:t>
      </w:r>
    </w:p>
    <w:p w14:paraId="5087CF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body.push(para([run('Y = (m₂₁ + m₂₂ nₛ) / (m₁₁ + m₁₂ nₛ) ,    R = | (n₀ − Y) / (n₀ + Y) |²', { size: 22, italic: true })],</w:t>
      </w:r>
    </w:p>
    <w:p w14:paraId="0532A7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120 }));</w:t>
      </w:r>
    </w:p>
    <w:p w14:paraId="03573B9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4495DBF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其中</w:t>
      </w:r>
      <w:r>
        <w:rPr>
          <w:rFonts w:ascii="Consolas" w:eastAsia="宋体" w:hAnsi="Consolas" w:cs="Consolas"/>
          <w:sz w:val="17"/>
          <w:szCs w:val="17"/>
        </w:rPr>
        <w:t xml:space="preserve"> n₀ = 1.0 </w:t>
      </w:r>
      <w:r>
        <w:rPr>
          <w:rFonts w:ascii="Consolas" w:eastAsia="宋体" w:hAnsi="Consolas" w:cs="Consolas"/>
          <w:sz w:val="17"/>
          <w:szCs w:val="17"/>
        </w:rPr>
        <w:t>为空气折射率，</w:t>
      </w:r>
      <w:r>
        <w:rPr>
          <w:rFonts w:ascii="Consolas" w:eastAsia="宋体" w:hAnsi="Consolas" w:cs="Consolas"/>
          <w:sz w:val="17"/>
          <w:szCs w:val="17"/>
        </w:rPr>
        <w:t xml:space="preserve">mᵢⱼ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M </w:t>
      </w:r>
      <w:r>
        <w:rPr>
          <w:rFonts w:ascii="Consolas" w:eastAsia="宋体" w:hAnsi="Consolas" w:cs="Consolas"/>
          <w:sz w:val="17"/>
          <w:szCs w:val="17"/>
        </w:rPr>
        <w:t>的矩阵元。代码中相位与三角函数均直接用双精度计算，避免了在</w:t>
      </w:r>
      <w:r>
        <w:rPr>
          <w:rFonts w:ascii="Consolas" w:eastAsia="宋体" w:hAnsi="Consolas" w:cs="Consolas"/>
          <w:sz w:val="17"/>
          <w:szCs w:val="17"/>
        </w:rPr>
        <w:t xml:space="preserve"> δ ≈ π/2 </w:t>
      </w:r>
      <w:r>
        <w:rPr>
          <w:rFonts w:ascii="Consolas" w:eastAsia="宋体" w:hAnsi="Consolas" w:cs="Consolas"/>
          <w:sz w:val="17"/>
          <w:szCs w:val="17"/>
        </w:rPr>
        <w:t>附近</w:t>
      </w:r>
      <w:r>
        <w:rPr>
          <w:rFonts w:ascii="Consolas" w:eastAsia="宋体" w:hAnsi="Consolas" w:cs="Consolas"/>
          <w:sz w:val="17"/>
          <w:szCs w:val="17"/>
        </w:rPr>
        <w:t xml:space="preserve"> tan </w:t>
      </w:r>
      <w:r>
        <w:rPr>
          <w:rFonts w:ascii="Consolas" w:eastAsia="宋体" w:hAnsi="Consolas" w:cs="Consolas"/>
          <w:sz w:val="17"/>
          <w:szCs w:val="17"/>
        </w:rPr>
        <w:t>发散导致的数值失真；实现经过两类独立检验：单层膜与</w:t>
      </w:r>
      <w:r>
        <w:rPr>
          <w:rFonts w:ascii="Consolas" w:eastAsia="宋体" w:hAnsi="Consolas" w:cs="Consolas"/>
          <w:sz w:val="17"/>
          <w:szCs w:val="17"/>
        </w:rPr>
        <w:t xml:space="preserve"> Airy </w:t>
      </w:r>
      <w:r>
        <w:rPr>
          <w:rFonts w:ascii="Consolas" w:eastAsia="宋体" w:hAnsi="Consolas" w:cs="Consolas"/>
          <w:sz w:val="17"/>
          <w:szCs w:val="17"/>
        </w:rPr>
        <w:t>公式的解析解一致（最大偏差</w:t>
      </w:r>
      <w:r>
        <w:rPr>
          <w:rFonts w:ascii="Consolas" w:eastAsia="宋体" w:hAnsi="Consolas" w:cs="Consolas"/>
          <w:sz w:val="17"/>
          <w:szCs w:val="17"/>
        </w:rPr>
        <w:t xml:space="preserve"> </w:t>
      </w:r>
    </w:p>
    <w:p w14:paraId="44251B0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4×10⁻¹⁶</w:t>
      </w:r>
      <w:r>
        <w:rPr>
          <w:rFonts w:ascii="Consolas" w:eastAsia="宋体" w:hAnsi="Consolas" w:cs="Consolas"/>
          <w:sz w:val="17"/>
          <w:szCs w:val="17"/>
        </w:rPr>
        <w:t>），四分一波堆的导纳与独立复数矩阵乘积一致，且</w:t>
      </w:r>
      <w:r>
        <w:rPr>
          <w:rFonts w:ascii="Consolas" w:eastAsia="宋体" w:hAnsi="Consolas" w:cs="Consolas"/>
          <w:sz w:val="17"/>
          <w:szCs w:val="17"/>
        </w:rPr>
        <w:t xml:space="preserve"> 3000×41 </w:t>
      </w:r>
      <w:r>
        <w:rPr>
          <w:rFonts w:ascii="Consolas" w:eastAsia="宋体" w:hAnsi="Consolas" w:cs="Consolas"/>
          <w:sz w:val="17"/>
          <w:szCs w:val="17"/>
        </w:rPr>
        <w:t>个随机结构的</w:t>
      </w:r>
      <w:r>
        <w:rPr>
          <w:rFonts w:ascii="Consolas" w:eastAsia="宋体" w:hAnsi="Consolas" w:cs="Consolas"/>
          <w:sz w:val="17"/>
          <w:szCs w:val="17"/>
        </w:rPr>
        <w:t xml:space="preserve"> R </w:t>
      </w:r>
      <w:r>
        <w:rPr>
          <w:rFonts w:ascii="Consolas" w:eastAsia="宋体" w:hAnsi="Consolas" w:cs="Consolas"/>
          <w:sz w:val="17"/>
          <w:szCs w:val="17"/>
        </w:rPr>
        <w:t>均落在</w:t>
      </w:r>
      <w:r>
        <w:rPr>
          <w:rFonts w:ascii="Consolas" w:eastAsia="宋体" w:hAnsi="Consolas" w:cs="Consolas"/>
          <w:sz w:val="17"/>
          <w:szCs w:val="17"/>
        </w:rPr>
        <w:t xml:space="preserve"> [0, 1] </w:t>
      </w:r>
      <w:r>
        <w:rPr>
          <w:rFonts w:ascii="Consolas" w:eastAsia="宋体" w:hAnsi="Consolas" w:cs="Consolas"/>
          <w:sz w:val="17"/>
          <w:szCs w:val="17"/>
        </w:rPr>
        <w:t>内。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5E89C1A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5D686F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body.push(image('fig2_model_dataset.png', 6.4));</w:t>
      </w:r>
    </w:p>
    <w:p w14:paraId="7204C27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2. Physical model and TMM-based generation of thickness-spectrum data. Left: the four-layer stack with </w:t>
      </w:r>
    </w:p>
    <w:p w14:paraId="3BA632E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its refractive indices. Middle: the forward calculation chain. Right: the resulting dataset of 5000 spectra with a fixed </w:t>
      </w:r>
    </w:p>
    <w:p w14:paraId="71FC1E6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4000/500/500 split.'));</w:t>
      </w:r>
    </w:p>
    <w:p w14:paraId="702889F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E4112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body.push(heading('2.2 Student-specific target wavelength and random seed', 2));</w:t>
      </w:r>
    </w:p>
    <w:p w14:paraId="016C05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282005B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目标波长与随机种子均由学号确定。设学号后两位为</w:t>
      </w:r>
      <w:r>
        <w:rPr>
          <w:rFonts w:ascii="Consolas" w:eastAsia="宋体" w:hAnsi="Consolas" w:cs="Consolas"/>
          <w:sz w:val="17"/>
          <w:szCs w:val="17"/>
        </w:rPr>
        <w:t xml:space="preserve"> N</w:t>
      </w:r>
      <w:r>
        <w:rPr>
          <w:rFonts w:ascii="Consolas" w:eastAsia="宋体" w:hAnsi="Consolas" w:cs="Consolas"/>
          <w:sz w:val="17"/>
          <w:szCs w:val="17"/>
        </w:rPr>
        <w:t>，则</w:t>
      </w:r>
      <w:r>
        <w:rPr>
          <w:rFonts w:ascii="Consolas" w:eastAsia="宋体" w:hAnsi="Consolas" w:cs="Consolas"/>
          <w:sz w:val="17"/>
          <w:szCs w:val="17"/>
        </w:rPr>
        <w:t xml:space="preserve"> λtarget = 450 + 10 × (N mod 31) nm</w:t>
      </w:r>
      <w:r>
        <w:rPr>
          <w:rFonts w:ascii="Consolas" w:eastAsia="宋体" w:hAnsi="Consolas" w:cs="Consolas"/>
          <w:sz w:val="17"/>
          <w:szCs w:val="17"/>
        </w:rPr>
        <w:t>。本人学号为</w:t>
      </w:r>
      <w:r>
        <w:rPr>
          <w:rFonts w:ascii="Consolas" w:eastAsia="宋体" w:hAnsi="Consolas" w:cs="Consolas"/>
          <w:sz w:val="17"/>
          <w:szCs w:val="17"/>
        </w:rPr>
        <w:t xml:space="preserve"> ${cfg.STUDENT_ID}</w:t>
      </w:r>
      <w:r>
        <w:rPr>
          <w:rFonts w:ascii="Consolas" w:eastAsia="宋体" w:hAnsi="Consolas" w:cs="Consolas"/>
          <w:sz w:val="17"/>
          <w:szCs w:val="17"/>
        </w:rPr>
        <w:t>，后两位</w:t>
      </w:r>
      <w:r>
        <w:rPr>
          <w:rFonts w:ascii="Consolas" w:eastAsia="宋体" w:hAnsi="Consolas" w:cs="Consolas"/>
          <w:sz w:val="17"/>
          <w:szCs w:val="17"/>
        </w:rPr>
        <w:t xml:space="preserve"> N = ${cfg.N_LAST_TWO}</w:t>
      </w:r>
      <w:r>
        <w:rPr>
          <w:rFonts w:ascii="Consolas" w:eastAsia="宋体" w:hAnsi="Consolas" w:cs="Consolas"/>
          <w:sz w:val="17"/>
          <w:szCs w:val="17"/>
        </w:rPr>
        <w:t>，故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6F891C3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7A0C7F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body.push(para([run(`λtarget = 450 + 10 × (${cfg.N_LAST_TWO} mod 31) = ${cfg.LAMBDA_TARGET} nm`, { size: 22, bold: true })],</w:t>
      </w:r>
    </w:p>
    <w:p w14:paraId="4C89E9B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120 }));</w:t>
      </w:r>
    </w:p>
    <w:p w14:paraId="61D890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4C2ADD6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基准随机种子取学号后</w:t>
      </w:r>
      <w:r>
        <w:rPr>
          <w:rFonts w:ascii="Consolas" w:eastAsia="宋体" w:hAnsi="Consolas" w:cs="Consolas"/>
          <w:sz w:val="17"/>
          <w:szCs w:val="17"/>
        </w:rPr>
        <w:t xml:space="preserve"> 6 </w:t>
      </w:r>
      <w:r>
        <w:rPr>
          <w:rFonts w:ascii="Consolas" w:eastAsia="宋体" w:hAnsi="Consolas" w:cs="Consolas"/>
          <w:sz w:val="17"/>
          <w:szCs w:val="17"/>
        </w:rPr>
        <w:t>位整数值，即</w:t>
      </w:r>
      <w:r>
        <w:rPr>
          <w:rFonts w:ascii="Consolas" w:eastAsia="宋体" w:hAnsi="Consolas" w:cs="Consolas"/>
          <w:sz w:val="17"/>
          <w:szCs w:val="17"/>
        </w:rPr>
        <w:t xml:space="preserve"> seed = ${cfg.SEED}</w:t>
      </w:r>
      <w:r>
        <w:rPr>
          <w:rFonts w:ascii="Consolas" w:eastAsia="宋体" w:hAnsi="Consolas" w:cs="Consolas"/>
          <w:sz w:val="17"/>
          <w:szCs w:val="17"/>
        </w:rPr>
        <w:t>；数据集生成、数据划分、权重初始化与训练样本打乱均由该种子控制。为避免设计候选与训练数据重复，设计阶段采用</w:t>
      </w:r>
      <w:r>
        <w:rPr>
          <w:rFonts w:ascii="Consolas" w:eastAsia="宋体" w:hAnsi="Consolas" w:cs="Consolas"/>
          <w:sz w:val="17"/>
          <w:szCs w:val="17"/>
        </w:rPr>
        <w:t xml:space="preserve"> design_seed = seed + 1 = </w:t>
      </w:r>
    </w:p>
    <w:p w14:paraId="237D814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${cfg.DESIGN_SEED}</w:t>
      </w:r>
      <w:r>
        <w:rPr>
          <w:rFonts w:ascii="Consolas" w:eastAsia="宋体" w:hAnsi="Consolas" w:cs="Consolas"/>
          <w:sz w:val="17"/>
          <w:szCs w:val="17"/>
        </w:rPr>
        <w:t>。上述参数在代码中显式设置并写入</w:t>
      </w:r>
      <w:r>
        <w:rPr>
          <w:rFonts w:ascii="Consolas" w:eastAsia="宋体" w:hAnsi="Consolas" w:cs="Consolas"/>
          <w:sz w:val="17"/>
          <w:szCs w:val="17"/>
        </w:rPr>
        <w:t xml:space="preserve"> README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20D5631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35479BE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7350D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body.push(heading('2.3 Dataset generation', 2));</w:t>
      </w:r>
    </w:p>
    <w:p w14:paraId="695BF7A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08398BA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使用个人</w:t>
      </w:r>
      <w:r>
        <w:rPr>
          <w:rFonts w:ascii="Consolas" w:eastAsia="宋体" w:hAnsi="Consolas" w:cs="Consolas"/>
          <w:sz w:val="17"/>
          <w:szCs w:val="17"/>
        </w:rPr>
        <w:t xml:space="preserve"> seed = ${cfg.SEED} </w:t>
      </w:r>
      <w:r>
        <w:rPr>
          <w:rFonts w:ascii="Consolas" w:eastAsia="宋体" w:hAnsi="Consolas" w:cs="Consolas"/>
          <w:sz w:val="17"/>
          <w:szCs w:val="17"/>
        </w:rPr>
        <w:t>随机生成</w:t>
      </w:r>
      <w:r>
        <w:rPr>
          <w:rFonts w:ascii="Consolas" w:eastAsia="宋体" w:hAnsi="Consolas" w:cs="Consolas"/>
          <w:sz w:val="17"/>
          <w:szCs w:val="17"/>
        </w:rPr>
        <w:t xml:space="preserve"> 5000 </w:t>
      </w:r>
      <w:r>
        <w:rPr>
          <w:rFonts w:ascii="Consolas" w:eastAsia="宋体" w:hAnsi="Consolas" w:cs="Consolas"/>
          <w:sz w:val="17"/>
          <w:szCs w:val="17"/>
        </w:rPr>
        <w:t>组膜厚组合（每层独立取自</w:t>
      </w:r>
      <w:r>
        <w:rPr>
          <w:rFonts w:ascii="Consolas" w:eastAsia="宋体" w:hAnsi="Consolas" w:cs="Consolas"/>
          <w:sz w:val="17"/>
          <w:szCs w:val="17"/>
        </w:rPr>
        <w:t xml:space="preserve"> [40, 180] nm </w:t>
      </w:r>
      <w:r>
        <w:rPr>
          <w:rFonts w:ascii="Consolas" w:eastAsia="宋体" w:hAnsi="Consolas" w:cs="Consolas"/>
          <w:sz w:val="17"/>
          <w:szCs w:val="17"/>
        </w:rPr>
        <w:t>的均匀分布），在</w:t>
      </w:r>
      <w:r>
        <w:rPr>
          <w:rFonts w:ascii="Consolas" w:eastAsia="宋体" w:hAnsi="Consolas" w:cs="Consolas"/>
          <w:sz w:val="17"/>
          <w:szCs w:val="17"/>
        </w:rPr>
        <w:t xml:space="preserve"> 400–800 nm </w:t>
      </w:r>
      <w:r>
        <w:rPr>
          <w:rFonts w:ascii="Consolas" w:eastAsia="宋体" w:hAnsi="Consolas" w:cs="Consolas"/>
          <w:sz w:val="17"/>
          <w:szCs w:val="17"/>
        </w:rPr>
        <w:t>范围内以</w:t>
      </w:r>
      <w:r>
        <w:rPr>
          <w:rFonts w:ascii="Consolas" w:eastAsia="宋体" w:hAnsi="Consolas" w:cs="Consolas"/>
          <w:sz w:val="17"/>
          <w:szCs w:val="17"/>
        </w:rPr>
        <w:t xml:space="preserve"> 10 nm </w:t>
      </w:r>
      <w:r>
        <w:rPr>
          <w:rFonts w:ascii="Consolas" w:eastAsia="宋体" w:hAnsi="Consolas" w:cs="Consolas"/>
          <w:sz w:val="17"/>
          <w:szCs w:val="17"/>
        </w:rPr>
        <w:t>步长用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计算反射率。一次固定随机排列后，将前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</w:p>
    <w:p w14:paraId="22AF5D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组作为训练集、接下来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组作为验证集、最后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组作为测试集。此划分在后续所有实验中保持不变，因此不同训练规模的结果可直接比较。全部</w:t>
      </w:r>
      <w:r>
        <w:rPr>
          <w:rFonts w:ascii="Consolas" w:eastAsia="宋体" w:hAnsi="Consolas" w:cs="Consolas"/>
          <w:sz w:val="17"/>
          <w:szCs w:val="17"/>
        </w:rPr>
        <w:t xml:space="preserve"> 5000 </w:t>
      </w:r>
      <w:r>
        <w:rPr>
          <w:rFonts w:ascii="Consolas" w:eastAsia="宋体" w:hAnsi="Consolas" w:cs="Consolas"/>
          <w:sz w:val="17"/>
          <w:szCs w:val="17"/>
        </w:rPr>
        <w:t>组光谱的反射率均在</w:t>
      </w:r>
      <w:r>
        <w:rPr>
          <w:rFonts w:ascii="Consolas" w:eastAsia="宋体" w:hAnsi="Consolas" w:cs="Consolas"/>
          <w:sz w:val="17"/>
          <w:szCs w:val="17"/>
        </w:rPr>
        <w:t xml:space="preserve"> [0, 1] </w:t>
      </w:r>
      <w:r>
        <w:rPr>
          <w:rFonts w:ascii="Consolas" w:eastAsia="宋体" w:hAnsi="Consolas" w:cs="Consolas"/>
          <w:sz w:val="17"/>
          <w:szCs w:val="17"/>
        </w:rPr>
        <w:t>范围内，统计均值约</w:t>
      </w:r>
      <w:r>
        <w:rPr>
          <w:rFonts w:ascii="Consolas" w:eastAsia="宋体" w:hAnsi="Consolas" w:cs="Consolas"/>
          <w:sz w:val="17"/>
          <w:szCs w:val="17"/>
        </w:rPr>
        <w:t xml:space="preserve"> 0.30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3C9F538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4753EF0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A04E37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body.push(heading('2.4 MLP surrogate model', 2));</w:t>
      </w:r>
    </w:p>
    <w:p w14:paraId="289707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body.push(para(</w:t>
      </w:r>
    </w:p>
    <w:p w14:paraId="4507870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`MLP </w:t>
      </w:r>
      <w:r>
        <w:rPr>
          <w:rFonts w:ascii="Consolas" w:eastAsia="宋体" w:hAnsi="Consolas" w:cs="Consolas"/>
          <w:sz w:val="17"/>
          <w:szCs w:val="17"/>
        </w:rPr>
        <w:t>输入为四层膜厚</w:t>
      </w:r>
      <w:r>
        <w:rPr>
          <w:rFonts w:ascii="Consolas" w:eastAsia="宋体" w:hAnsi="Consolas" w:cs="Consolas"/>
          <w:sz w:val="17"/>
          <w:szCs w:val="17"/>
        </w:rPr>
        <w:t xml:space="preserve"> [d₁, d₂, d₃, d₄]</w:t>
      </w:r>
      <w:r>
        <w:rPr>
          <w:rFonts w:ascii="Consolas" w:eastAsia="宋体" w:hAnsi="Consolas" w:cs="Consolas"/>
          <w:sz w:val="17"/>
          <w:szCs w:val="17"/>
        </w:rPr>
        <w:t>（线性归一化至</w:t>
      </w:r>
      <w:r>
        <w:rPr>
          <w:rFonts w:ascii="Consolas" w:eastAsia="宋体" w:hAnsi="Consolas" w:cs="Consolas"/>
          <w:sz w:val="17"/>
          <w:szCs w:val="17"/>
        </w:rPr>
        <w:t xml:space="preserve"> [−1, 1]</w:t>
      </w:r>
      <w:r>
        <w:rPr>
          <w:rFonts w:ascii="Consolas" w:eastAsia="宋体" w:hAnsi="Consolas" w:cs="Consolas"/>
          <w:sz w:val="17"/>
          <w:szCs w:val="17"/>
        </w:rPr>
        <w:t>），输出为</w:t>
      </w:r>
      <w:r>
        <w:rPr>
          <w:rFonts w:ascii="Consolas" w:eastAsia="宋体" w:hAnsi="Consolas" w:cs="Consolas"/>
          <w:sz w:val="17"/>
          <w:szCs w:val="17"/>
        </w:rPr>
        <w:t xml:space="preserve"> 41 </w:t>
      </w:r>
      <w:r>
        <w:rPr>
          <w:rFonts w:ascii="Consolas" w:eastAsia="宋体" w:hAnsi="Consolas" w:cs="Consolas"/>
          <w:sz w:val="17"/>
          <w:szCs w:val="17"/>
        </w:rPr>
        <w:t>个波长采样点的反射率。统一采用</w:t>
      </w:r>
      <w:r>
        <w:rPr>
          <w:rFonts w:ascii="Consolas" w:eastAsia="宋体" w:hAnsi="Consolas" w:cs="Consolas"/>
          <w:sz w:val="17"/>
          <w:szCs w:val="17"/>
        </w:rPr>
        <w:t xml:space="preserve"> 4–128–128–64–41 </w:t>
      </w:r>
      <w:r>
        <w:rPr>
          <w:rFonts w:ascii="Consolas" w:eastAsia="宋体" w:hAnsi="Consolas" w:cs="Consolas"/>
          <w:sz w:val="17"/>
          <w:szCs w:val="17"/>
        </w:rPr>
        <w:t>的结构，隐层激活函数为</w:t>
      </w:r>
      <w:r>
        <w:rPr>
          <w:rFonts w:ascii="Consolas" w:eastAsia="宋体" w:hAnsi="Consolas" w:cs="Consolas"/>
          <w:sz w:val="17"/>
          <w:szCs w:val="17"/>
        </w:rPr>
        <w:t xml:space="preserve"> ReLU</w:t>
      </w:r>
      <w:r>
        <w:rPr>
          <w:rFonts w:ascii="Consolas" w:eastAsia="宋体" w:hAnsi="Consolas" w:cs="Consolas"/>
          <w:sz w:val="17"/>
          <w:szCs w:val="17"/>
        </w:rPr>
        <w:t>，输出层为</w:t>
      </w:r>
      <w:r>
        <w:rPr>
          <w:rFonts w:ascii="Consolas" w:eastAsia="宋体" w:hAnsi="Consolas" w:cs="Consolas"/>
          <w:sz w:val="17"/>
          <w:szCs w:val="17"/>
        </w:rPr>
        <w:t xml:space="preserve"> logistic sigmoid</w:t>
      </w:r>
      <w:r>
        <w:rPr>
          <w:rFonts w:ascii="Consolas" w:eastAsia="宋体" w:hAnsi="Consolas" w:cs="Consolas"/>
          <w:sz w:val="17"/>
          <w:szCs w:val="17"/>
        </w:rPr>
        <w:t>（因为</w:t>
      </w:r>
      <w:r>
        <w:rPr>
          <w:rFonts w:ascii="Consolas" w:eastAsia="宋体" w:hAnsi="Consolas" w:cs="Consolas"/>
          <w:sz w:val="17"/>
          <w:szCs w:val="17"/>
        </w:rPr>
        <w:t xml:space="preserve"> R </w:t>
      </w:r>
    </w:p>
    <w:p w14:paraId="4CD4D77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有界于</w:t>
      </w:r>
      <w:r>
        <w:rPr>
          <w:rFonts w:ascii="Consolas" w:eastAsia="宋体" w:hAnsi="Consolas" w:cs="Consolas"/>
          <w:sz w:val="17"/>
          <w:szCs w:val="17"/>
        </w:rPr>
        <w:t xml:space="preserve"> [0, 1]</w:t>
      </w:r>
      <w:r>
        <w:rPr>
          <w:rFonts w:ascii="Consolas" w:eastAsia="宋体" w:hAnsi="Consolas" w:cs="Consolas"/>
          <w:sz w:val="17"/>
          <w:szCs w:val="17"/>
        </w:rPr>
        <w:t>），损失为</w:t>
      </w:r>
      <w:r>
        <w:rPr>
          <w:rFonts w:ascii="Consolas" w:eastAsia="宋体" w:hAnsi="Consolas" w:cs="Consolas"/>
          <w:sz w:val="17"/>
          <w:szCs w:val="17"/>
        </w:rPr>
        <w:t xml:space="preserve"> 41 </w:t>
      </w:r>
      <w:r>
        <w:rPr>
          <w:rFonts w:ascii="Consolas" w:eastAsia="宋体" w:hAnsi="Consolas" w:cs="Consolas"/>
          <w:sz w:val="17"/>
          <w:szCs w:val="17"/>
        </w:rPr>
        <w:t>个采样点上的均方误差</w:t>
      </w:r>
      <w:r>
        <w:rPr>
          <w:rFonts w:ascii="Consolas" w:eastAsia="宋体" w:hAnsi="Consolas" w:cs="Consolas"/>
          <w:sz w:val="17"/>
          <w:szCs w:val="17"/>
        </w:rPr>
        <w:t xml:space="preserve"> MSE</w:t>
      </w:r>
      <w:r>
        <w:rPr>
          <w:rFonts w:ascii="Consolas" w:eastAsia="宋体" w:hAnsi="Consolas" w:cs="Consolas"/>
          <w:sz w:val="17"/>
          <w:szCs w:val="17"/>
        </w:rPr>
        <w:t>，共</w:t>
      </w:r>
      <w:r>
        <w:rPr>
          <w:rFonts w:ascii="Consolas" w:eastAsia="宋体" w:hAnsi="Consolas" w:cs="Consolas"/>
          <w:sz w:val="17"/>
          <w:szCs w:val="17"/>
        </w:rPr>
        <w:t xml:space="preserve"> 28 073 </w:t>
      </w:r>
      <w:r>
        <w:rPr>
          <w:rFonts w:ascii="Consolas" w:eastAsia="宋体" w:hAnsi="Consolas" w:cs="Consolas"/>
          <w:sz w:val="17"/>
          <w:szCs w:val="17"/>
        </w:rPr>
        <w:t>个可训练参数。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1C5BA1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0240B3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0721A13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优化器为</w:t>
      </w:r>
      <w:r>
        <w:rPr>
          <w:rFonts w:ascii="Consolas" w:eastAsia="宋体" w:hAnsi="Consolas" w:cs="Consolas"/>
          <w:sz w:val="17"/>
          <w:szCs w:val="17"/>
        </w:rPr>
        <w:t xml:space="preserve"> Adam</w:t>
      </w:r>
      <w:r>
        <w:rPr>
          <w:rFonts w:ascii="Consolas" w:eastAsia="宋体" w:hAnsi="Consolas" w:cs="Consolas"/>
          <w:sz w:val="17"/>
          <w:szCs w:val="17"/>
        </w:rPr>
        <w:t>（</w:t>
      </w:r>
      <w:r>
        <w:rPr>
          <w:rFonts w:ascii="Consolas" w:eastAsia="宋体" w:hAnsi="Consolas" w:cs="Consolas"/>
          <w:sz w:val="17"/>
          <w:szCs w:val="17"/>
        </w:rPr>
        <w:t>β₁ = 0.9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>β₂ = 0.999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>ε = 10⁻⁸</w:t>
      </w:r>
      <w:r>
        <w:rPr>
          <w:rFonts w:ascii="Consolas" w:eastAsia="宋体" w:hAnsi="Consolas" w:cs="Consolas"/>
          <w:sz w:val="17"/>
          <w:szCs w:val="17"/>
        </w:rPr>
        <w:t>），学习率</w:t>
      </w:r>
      <w:r>
        <w:rPr>
          <w:rFonts w:ascii="Consolas" w:eastAsia="宋体" w:hAnsi="Consolas" w:cs="Consolas"/>
          <w:sz w:val="17"/>
          <w:szCs w:val="17"/>
        </w:rPr>
        <w:t xml:space="preserve"> 1×10⁻³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>batch size 64</w:t>
      </w:r>
      <w:r>
        <w:rPr>
          <w:rFonts w:ascii="Consolas" w:eastAsia="宋体" w:hAnsi="Consolas" w:cs="Consolas"/>
          <w:sz w:val="17"/>
          <w:szCs w:val="17"/>
        </w:rPr>
        <w:t>，训练</w:t>
      </w:r>
      <w:r>
        <w:rPr>
          <w:rFonts w:ascii="Consolas" w:eastAsia="宋体" w:hAnsi="Consolas" w:cs="Consolas"/>
          <w:sz w:val="17"/>
          <w:szCs w:val="17"/>
        </w:rPr>
        <w:t xml:space="preserve"> 400 </w:t>
      </w:r>
      <w:r>
        <w:rPr>
          <w:rFonts w:ascii="Consolas" w:eastAsia="宋体" w:hAnsi="Consolas" w:cs="Consolas"/>
          <w:sz w:val="17"/>
          <w:szCs w:val="17"/>
        </w:rPr>
        <w:t>个</w:t>
      </w:r>
      <w:r>
        <w:rPr>
          <w:rFonts w:ascii="Consolas" w:eastAsia="宋体" w:hAnsi="Consolas" w:cs="Consolas"/>
          <w:sz w:val="17"/>
          <w:szCs w:val="17"/>
        </w:rPr>
        <w:t xml:space="preserve"> epoch</w:t>
      </w:r>
      <w:r>
        <w:rPr>
          <w:rFonts w:ascii="Consolas" w:eastAsia="宋体" w:hAnsi="Consolas" w:cs="Consolas"/>
          <w:sz w:val="17"/>
          <w:szCs w:val="17"/>
        </w:rPr>
        <w:t>。权重初始化采用</w:t>
      </w:r>
      <w:r>
        <w:rPr>
          <w:rFonts w:ascii="Consolas" w:eastAsia="宋体" w:hAnsi="Consolas" w:cs="Consolas"/>
          <w:sz w:val="17"/>
          <w:szCs w:val="17"/>
        </w:rPr>
        <w:t xml:space="preserve"> He normal</w:t>
      </w:r>
      <w:r>
        <w:rPr>
          <w:rFonts w:ascii="Consolas" w:eastAsia="宋体" w:hAnsi="Consolas" w:cs="Consolas"/>
          <w:sz w:val="17"/>
          <w:szCs w:val="17"/>
        </w:rPr>
        <w:t>（隐层）与</w:t>
      </w:r>
      <w:r>
        <w:rPr>
          <w:rFonts w:ascii="Consolas" w:eastAsia="宋体" w:hAnsi="Consolas" w:cs="Consolas"/>
          <w:sz w:val="17"/>
          <w:szCs w:val="17"/>
        </w:rPr>
        <w:t xml:space="preserve"> Xavier normal</w:t>
      </w:r>
      <w:r>
        <w:rPr>
          <w:rFonts w:ascii="Consolas" w:eastAsia="宋体" w:hAnsi="Consolas" w:cs="Consolas"/>
          <w:sz w:val="17"/>
          <w:szCs w:val="17"/>
        </w:rPr>
        <w:t>（输出层），并对每个</w:t>
      </w:r>
      <w:r>
        <w:rPr>
          <w:rFonts w:ascii="Consolas" w:eastAsia="宋体" w:hAnsi="Consolas" w:cs="Consolas"/>
          <w:sz w:val="17"/>
          <w:szCs w:val="17"/>
        </w:rPr>
        <w:t xml:space="preserve"> </w:t>
      </w:r>
    </w:p>
    <w:p w14:paraId="303263E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batch </w:t>
      </w:r>
      <w:r>
        <w:rPr>
          <w:rFonts w:ascii="Consolas" w:eastAsia="宋体" w:hAnsi="Consolas" w:cs="Consolas"/>
          <w:sz w:val="17"/>
          <w:szCs w:val="17"/>
        </w:rPr>
        <w:t>的梯度做全局范数截断（上限</w:t>
      </w:r>
      <w:r>
        <w:rPr>
          <w:rFonts w:ascii="Consolas" w:eastAsia="宋体" w:hAnsi="Consolas" w:cs="Consolas"/>
          <w:sz w:val="17"/>
          <w:szCs w:val="17"/>
        </w:rPr>
        <w:t xml:space="preserve"> 5.0</w:t>
      </w:r>
      <w:r>
        <w:rPr>
          <w:rFonts w:ascii="Consolas" w:eastAsia="宋体" w:hAnsi="Consolas" w:cs="Consolas"/>
          <w:sz w:val="17"/>
          <w:szCs w:val="17"/>
        </w:rPr>
        <w:t>）；实验发现若不做截断，前几个</w:t>
      </w:r>
      <w:r>
        <w:rPr>
          <w:rFonts w:ascii="Consolas" w:eastAsia="宋体" w:hAnsi="Consolas" w:cs="Consolas"/>
          <w:sz w:val="17"/>
          <w:szCs w:val="17"/>
        </w:rPr>
        <w:t xml:space="preserve"> epoch </w:t>
      </w:r>
      <w:r>
        <w:rPr>
          <w:rFonts w:ascii="Consolas" w:eastAsia="宋体" w:hAnsi="Consolas" w:cs="Consolas"/>
          <w:sz w:val="17"/>
          <w:szCs w:val="17"/>
        </w:rPr>
        <w:t>会因梯度过大而发散。反向传播实现经有限差分梯度检验（最大相对误差</w:t>
      </w:r>
      <w:r>
        <w:rPr>
          <w:rFonts w:ascii="Consolas" w:eastAsia="宋体" w:hAnsi="Consolas" w:cs="Consolas"/>
          <w:sz w:val="17"/>
          <w:szCs w:val="17"/>
        </w:rPr>
        <w:t xml:space="preserve"> 1.7×10⁻⁷</w:t>
      </w:r>
      <w:r>
        <w:rPr>
          <w:rFonts w:ascii="Consolas" w:eastAsia="宋体" w:hAnsi="Consolas" w:cs="Consolas"/>
          <w:sz w:val="17"/>
          <w:szCs w:val="17"/>
        </w:rPr>
        <w:t>）。四个训练规模均从完全相同的初始权重出发，不同的只有训练样本数。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182F19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1EE71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body.push(image('fig3_architecture.png', 6.4));</w:t>
      </w:r>
    </w:p>
    <w:p w14:paraId="13842A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body.push(caption('Figure 3. Architecture and training configuration of the MLP surrogate model.'));</w:t>
      </w:r>
    </w:p>
    <w:p w14:paraId="505E61B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4FD66E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body.push(heading('2.5 Training-size experiment', 2));</w:t>
      </w:r>
    </w:p>
    <w:p w14:paraId="7066CFA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339E1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从固定的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组训练池中依次取前</w:t>
      </w:r>
      <w:r>
        <w:rPr>
          <w:rFonts w:ascii="Consolas" w:eastAsia="宋体" w:hAnsi="Consolas" w:cs="Consolas"/>
          <w:sz w:val="17"/>
          <w:szCs w:val="17"/>
        </w:rPr>
        <w:t xml:space="preserve"> 500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1000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 xml:space="preserve">2000 </w:t>
      </w:r>
      <w:r>
        <w:rPr>
          <w:rFonts w:ascii="Consolas" w:eastAsia="宋体" w:hAnsi="Consolas" w:cs="Consolas"/>
          <w:sz w:val="17"/>
          <w:szCs w:val="17"/>
        </w:rPr>
        <w:t>和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组训练模型；验证集与测试集始终为固定的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组样本。除训练样本数与因此而必然变化的迭代次数外，其余训练设置完全一致。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4E94D01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3DFF0AE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C52C5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body.push(heading('2.6 MLP-assisted thin-film screening', 2));</w:t>
      </w:r>
    </w:p>
    <w:p w14:paraId="0E5E118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49D2924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使用</w:t>
      </w:r>
      <w:r>
        <w:rPr>
          <w:rFonts w:ascii="Consolas" w:eastAsia="宋体" w:hAnsi="Consolas" w:cs="Consolas"/>
          <w:sz w:val="17"/>
          <w:szCs w:val="17"/>
        </w:rPr>
        <w:t xml:space="preserve"> design_seed = ${cfg.DESIGN_SEED} </w:t>
      </w:r>
      <w:r>
        <w:rPr>
          <w:rFonts w:ascii="Consolas" w:eastAsia="宋体" w:hAnsi="Consolas" w:cs="Consolas"/>
          <w:sz w:val="17"/>
          <w:szCs w:val="17"/>
        </w:rPr>
        <w:t>随机生成</w:t>
      </w:r>
      <w:r>
        <w:rPr>
          <w:rFonts w:ascii="Consolas" w:eastAsia="宋体" w:hAnsi="Consolas" w:cs="Consolas"/>
          <w:sz w:val="17"/>
          <w:szCs w:val="17"/>
        </w:rPr>
        <w:t xml:space="preserve"> ${cfg.N_CANDIDATES} </w:t>
      </w:r>
      <w:r>
        <w:rPr>
          <w:rFonts w:ascii="Consolas" w:eastAsia="宋体" w:hAnsi="Consolas" w:cs="Consolas"/>
          <w:sz w:val="17"/>
          <w:szCs w:val="17"/>
        </w:rPr>
        <w:t>组全新的候选膜厚，用训练完成的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预测其反射光谱，并按个人</w:t>
      </w:r>
      <w:r>
        <w:rPr>
          <w:rFonts w:ascii="Consolas" w:eastAsia="宋体" w:hAnsi="Consolas" w:cs="Consolas"/>
          <w:sz w:val="17"/>
          <w:szCs w:val="17"/>
        </w:rPr>
        <w:t xml:space="preserve"> λtarget = </w:t>
      </w:r>
    </w:p>
    <w:p w14:paraId="2E417BE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${cfg.LAMBDA_TARGET} nm </w:t>
      </w:r>
      <w:r>
        <w:rPr>
          <w:rFonts w:ascii="Consolas" w:eastAsia="宋体" w:hAnsi="Consolas" w:cs="Consolas"/>
          <w:sz w:val="17"/>
          <w:szCs w:val="17"/>
        </w:rPr>
        <w:t>处的预测反射率降序排序。选取</w:t>
      </w:r>
      <w:r>
        <w:rPr>
          <w:rFonts w:ascii="Consolas" w:eastAsia="宋体" w:hAnsi="Consolas" w:cs="Consolas"/>
          <w:sz w:val="17"/>
          <w:szCs w:val="17"/>
        </w:rPr>
        <w:t xml:space="preserve"> Top ${cfg.N_TOP} </w:t>
      </w:r>
      <w:r>
        <w:rPr>
          <w:rFonts w:ascii="Consolas" w:eastAsia="宋体" w:hAnsi="Consolas" w:cs="Consolas"/>
          <w:sz w:val="17"/>
          <w:szCs w:val="17"/>
        </w:rPr>
        <w:t>候选后，用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重新计算真实光谱并确定最终</w:t>
      </w:r>
      <w:r>
        <w:rPr>
          <w:rFonts w:ascii="Consolas" w:eastAsia="宋体" w:hAnsi="Consolas" w:cs="Consolas"/>
          <w:sz w:val="17"/>
          <w:szCs w:val="17"/>
        </w:rPr>
        <w:t xml:space="preserve"> Top ${cfg.N_FINAL} </w:t>
      </w:r>
      <w:r>
        <w:rPr>
          <w:rFonts w:ascii="Consolas" w:eastAsia="宋体" w:hAnsi="Consolas" w:cs="Consolas"/>
          <w:sz w:val="17"/>
          <w:szCs w:val="17"/>
        </w:rPr>
        <w:t>设计。为评估筛选的选择性，额外对</w:t>
      </w:r>
      <w:r>
        <w:rPr>
          <w:rFonts w:ascii="Consolas" w:eastAsia="宋体" w:hAnsi="Consolas" w:cs="Consolas"/>
          <w:sz w:val="17"/>
          <w:szCs w:val="17"/>
        </w:rPr>
        <w:t xml:space="preserve"> 3000 </w:t>
      </w:r>
      <w:r>
        <w:rPr>
          <w:rFonts w:ascii="Consolas" w:eastAsia="宋体" w:hAnsi="Consolas" w:cs="Consolas"/>
          <w:sz w:val="17"/>
          <w:szCs w:val="17"/>
        </w:rPr>
        <w:t>组随机膜系计算了</w:t>
      </w:r>
      <w:r>
        <w:rPr>
          <w:rFonts w:ascii="Consolas" w:eastAsia="宋体" w:hAnsi="Consolas" w:cs="Consolas"/>
          <w:sz w:val="17"/>
          <w:szCs w:val="17"/>
        </w:rPr>
        <w:t xml:space="preserve"> </w:t>
      </w:r>
    </w:p>
    <w:p w14:paraId="213B91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TMM </w:t>
      </w:r>
      <w:r>
        <w:rPr>
          <w:rFonts w:ascii="Consolas" w:eastAsia="宋体" w:hAnsi="Consolas" w:cs="Consolas"/>
          <w:sz w:val="17"/>
          <w:szCs w:val="17"/>
        </w:rPr>
        <w:t>反射率作为基线。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054DB9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11DB0D4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B994E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results</w:t>
      </w:r>
    </w:p>
    <w:p w14:paraId="6366AD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body.push(heading('3. Results'));</w:t>
      </w:r>
    </w:p>
    <w:p w14:paraId="7511FF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body.push(heading('3.1 MLP training and spectral prediction', 2));</w:t>
      </w:r>
    </w:p>
    <w:p w14:paraId="4E77CD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651175B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图</w:t>
      </w:r>
      <w:r>
        <w:rPr>
          <w:rFonts w:ascii="Consolas" w:eastAsia="宋体" w:hAnsi="Consolas" w:cs="Consolas"/>
          <w:sz w:val="17"/>
          <w:szCs w:val="17"/>
        </w:rPr>
        <w:t xml:space="preserve"> 4(a) </w:t>
      </w:r>
      <w:r>
        <w:rPr>
          <w:rFonts w:ascii="Consolas" w:eastAsia="宋体" w:hAnsi="Consolas" w:cs="Consolas"/>
          <w:sz w:val="17"/>
          <w:szCs w:val="17"/>
        </w:rPr>
        <w:t>给出了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样本模型的训练损失与验证损失随</w:t>
      </w:r>
      <w:r>
        <w:rPr>
          <w:rFonts w:ascii="Consolas" w:eastAsia="宋体" w:hAnsi="Consolas" w:cs="Consolas"/>
          <w:sz w:val="17"/>
          <w:szCs w:val="17"/>
        </w:rPr>
        <w:t xml:space="preserve"> epoch </w:t>
      </w:r>
      <w:r>
        <w:rPr>
          <w:rFonts w:ascii="Consolas" w:eastAsia="宋体" w:hAnsi="Consolas" w:cs="Consolas"/>
          <w:sz w:val="17"/>
          <w:szCs w:val="17"/>
        </w:rPr>
        <w:t>的变化。训练</w:t>
      </w:r>
      <w:r>
        <w:rPr>
          <w:rFonts w:ascii="Consolas" w:eastAsia="宋体" w:hAnsi="Consolas" w:cs="Consolas"/>
          <w:sz w:val="17"/>
          <w:szCs w:val="17"/>
        </w:rPr>
        <w:t xml:space="preserve"> MSE </w:t>
      </w:r>
      <w:r>
        <w:rPr>
          <w:rFonts w:ascii="Consolas" w:eastAsia="宋体" w:hAnsi="Consolas" w:cs="Consolas"/>
          <w:sz w:val="17"/>
          <w:szCs w:val="17"/>
        </w:rPr>
        <w:t>从训练初期的</w:t>
      </w:r>
      <w:r>
        <w:rPr>
          <w:rFonts w:ascii="Consolas" w:eastAsia="宋体" w:hAnsi="Consolas" w:cs="Consolas"/>
          <w:sz w:val="17"/>
          <w:szCs w:val="17"/>
        </w:rPr>
        <w:t xml:space="preserve"> 1.6×10⁻¹ </w:t>
      </w:r>
      <w:r>
        <w:rPr>
          <w:rFonts w:ascii="Consolas" w:eastAsia="宋体" w:hAnsi="Consolas" w:cs="Consolas"/>
          <w:sz w:val="17"/>
          <w:szCs w:val="17"/>
        </w:rPr>
        <w:t>快速下降，在约</w:t>
      </w:r>
      <w:r>
        <w:rPr>
          <w:rFonts w:ascii="Consolas" w:eastAsia="宋体" w:hAnsi="Consolas" w:cs="Consolas"/>
          <w:sz w:val="17"/>
          <w:szCs w:val="17"/>
        </w:rPr>
        <w:t xml:space="preserve"> 100 </w:t>
      </w:r>
      <w:r>
        <w:rPr>
          <w:rFonts w:ascii="Consolas" w:eastAsia="宋体" w:hAnsi="Consolas" w:cs="Consolas"/>
          <w:sz w:val="17"/>
          <w:szCs w:val="17"/>
        </w:rPr>
        <w:t>个</w:t>
      </w:r>
      <w:r>
        <w:rPr>
          <w:rFonts w:ascii="Consolas" w:eastAsia="宋体" w:hAnsi="Consolas" w:cs="Consolas"/>
          <w:sz w:val="17"/>
          <w:szCs w:val="17"/>
        </w:rPr>
        <w:t xml:space="preserve"> epoch </w:t>
      </w:r>
      <w:r>
        <w:rPr>
          <w:rFonts w:ascii="Consolas" w:eastAsia="宋体" w:hAnsi="Consolas" w:cs="Consolas"/>
          <w:sz w:val="17"/>
          <w:szCs w:val="17"/>
        </w:rPr>
        <w:t>后进入平缓区，最终训练</w:t>
      </w:r>
      <w:r>
        <w:rPr>
          <w:rFonts w:ascii="Consolas" w:eastAsia="宋体" w:hAnsi="Consolas" w:cs="Consolas"/>
          <w:sz w:val="17"/>
          <w:szCs w:val="17"/>
        </w:rPr>
        <w:t xml:space="preserve"> MSE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</w:t>
      </w:r>
    </w:p>
    <w:p w14:paraId="69DEC00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${sci(M[4000].finalTrainMSE)}</w:t>
      </w:r>
      <w:r>
        <w:rPr>
          <w:rFonts w:ascii="Consolas" w:eastAsia="宋体" w:hAnsi="Consolas" w:cs="Consolas"/>
          <w:sz w:val="17"/>
          <w:szCs w:val="17"/>
        </w:rPr>
        <w:t>，验证</w:t>
      </w:r>
      <w:r>
        <w:rPr>
          <w:rFonts w:ascii="Consolas" w:eastAsia="宋体" w:hAnsi="Consolas" w:cs="Consolas"/>
          <w:sz w:val="17"/>
          <w:szCs w:val="17"/>
        </w:rPr>
        <w:t xml:space="preserve"> MSE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${sci(M[4000].finalValMSE)}</w:t>
      </w:r>
      <w:r>
        <w:rPr>
          <w:rFonts w:ascii="Consolas" w:eastAsia="宋体" w:hAnsi="Consolas" w:cs="Consolas"/>
          <w:sz w:val="17"/>
          <w:szCs w:val="17"/>
        </w:rPr>
        <w:t>；验证损失约为训练损失的</w:t>
      </w:r>
      <w:r>
        <w:rPr>
          <w:rFonts w:ascii="Consolas" w:eastAsia="宋体" w:hAnsi="Consolas" w:cs="Consolas"/>
          <w:sz w:val="17"/>
          <w:szCs w:val="17"/>
        </w:rPr>
        <w:t xml:space="preserve"> 1.48 </w:t>
      </w:r>
      <w:r>
        <w:rPr>
          <w:rFonts w:ascii="Consolas" w:eastAsia="宋体" w:hAnsi="Consolas" w:cs="Consolas"/>
          <w:sz w:val="17"/>
          <w:szCs w:val="17"/>
        </w:rPr>
        <w:t>倍，属于训练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组样本、参数量</w:t>
      </w:r>
      <w:r>
        <w:rPr>
          <w:rFonts w:ascii="Consolas" w:eastAsia="宋体" w:hAnsi="Consolas" w:cs="Consolas"/>
          <w:sz w:val="17"/>
          <w:szCs w:val="17"/>
        </w:rPr>
        <w:t xml:space="preserve"> 28073 </w:t>
      </w:r>
    </w:p>
    <w:p w14:paraId="2178D93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时的正常泛化间隔，并未出现训练误差远低于验证误差的严重过拟合。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343271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0E34013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7C1E4056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在固定的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组测试集上，</w:t>
      </w:r>
      <w:r>
        <w:rPr>
          <w:rFonts w:ascii="Consolas" w:eastAsia="宋体" w:hAnsi="Consolas" w:cs="Consolas"/>
          <w:sz w:val="17"/>
          <w:szCs w:val="17"/>
        </w:rPr>
        <w:t xml:space="preserve">4000 </w:t>
      </w:r>
      <w:r>
        <w:rPr>
          <w:rFonts w:ascii="Consolas" w:eastAsia="宋体" w:hAnsi="Consolas" w:cs="Consolas"/>
          <w:sz w:val="17"/>
          <w:szCs w:val="17"/>
        </w:rPr>
        <w:t>样本模型的光谱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${f(M[4000].testRMSE, 5)}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MAE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${f(M[4000].testMAE, </w:t>
      </w:r>
    </w:p>
    <w:p w14:paraId="2F972266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，单点最大绝对误差为</w:t>
      </w:r>
      <w:r>
        <w:rPr>
          <w:rFonts w:ascii="Consolas" w:eastAsia="宋体" w:hAnsi="Consolas" w:cs="Consolas"/>
          <w:sz w:val="17"/>
          <w:szCs w:val="17"/>
        </w:rPr>
        <w:t xml:space="preserve"> ${f(M[4000].testMaxAbsError, 4)}</w:t>
      </w:r>
      <w:r>
        <w:rPr>
          <w:rFonts w:ascii="Consolas" w:eastAsia="宋体" w:hAnsi="Consolas" w:cs="Consolas"/>
          <w:sz w:val="17"/>
          <w:szCs w:val="17"/>
        </w:rPr>
        <w:t>，在</w:t>
      </w:r>
      <w:r>
        <w:rPr>
          <w:rFonts w:ascii="Consolas" w:eastAsia="宋体" w:hAnsi="Consolas" w:cs="Consolas"/>
          <w:sz w:val="17"/>
          <w:szCs w:val="17"/>
        </w:rPr>
        <w:t xml:space="preserve"> λtarget = ${cfg.LAMBDA_TARGET} nm </w:t>
      </w:r>
      <w:r>
        <w:rPr>
          <w:rFonts w:ascii="Consolas" w:eastAsia="宋体" w:hAnsi="Consolas" w:cs="Consolas"/>
          <w:sz w:val="17"/>
          <w:szCs w:val="17"/>
        </w:rPr>
        <w:t>处的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为</w:t>
      </w:r>
      <w:r>
        <w:rPr>
          <w:rFonts w:ascii="Consolas" w:eastAsia="宋体" w:hAnsi="Consolas" w:cs="Consolas"/>
          <w:sz w:val="17"/>
          <w:szCs w:val="17"/>
        </w:rPr>
        <w:t xml:space="preserve"> ${f(M[4000].targetWavelengthRMSE, </w:t>
      </w:r>
    </w:p>
    <w:p w14:paraId="540F5FF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。逐样本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的中位数为</w:t>
      </w:r>
      <w:r>
        <w:rPr>
          <w:rFonts w:ascii="Consolas" w:eastAsia="宋体" w:hAnsi="Consolas" w:cs="Consolas"/>
          <w:sz w:val="17"/>
          <w:szCs w:val="17"/>
        </w:rPr>
        <w:t xml:space="preserve"> ${f(M[4000].perSampleRMSE.median, 5)}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95 </w:t>
      </w:r>
      <w:r>
        <w:rPr>
          <w:rFonts w:ascii="Consolas" w:eastAsia="宋体" w:hAnsi="Consolas" w:cs="Consolas"/>
          <w:sz w:val="17"/>
          <w:szCs w:val="17"/>
        </w:rPr>
        <w:t>分位为</w:t>
      </w:r>
      <w:r>
        <w:rPr>
          <w:rFonts w:ascii="Consolas" w:eastAsia="宋体" w:hAnsi="Consolas" w:cs="Consolas"/>
          <w:sz w:val="17"/>
          <w:szCs w:val="17"/>
        </w:rPr>
        <w:t xml:space="preserve"> ${f(M[4000].perSampleRMSE.p95, </w:t>
      </w:r>
    </w:p>
    <w:p w14:paraId="6CE1A0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，最大值为</w:t>
      </w:r>
      <w:r>
        <w:rPr>
          <w:rFonts w:ascii="Consolas" w:eastAsia="宋体" w:hAnsi="Consolas" w:cs="Consolas"/>
          <w:sz w:val="17"/>
          <w:szCs w:val="17"/>
        </w:rPr>
        <w:t xml:space="preserve"> ${f(M[4000].perSampleRMSE.max, 5)}</w:t>
      </w:r>
      <w:r>
        <w:rPr>
          <w:rFonts w:ascii="Consolas" w:eastAsia="宋体" w:hAnsi="Consolas" w:cs="Consolas"/>
          <w:sz w:val="17"/>
          <w:szCs w:val="17"/>
        </w:rPr>
        <w:t>，说明误差分布并非重尾。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26E203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47BBA5E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body.push(image('fig4_loss.png', 6.4));</w:t>
      </w:r>
    </w:p>
    <w:p w14:paraId="04D78C19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4. Training and validation behaviour of the MLP surrogate. (a) Loss histories of the 4000-sample model on </w:t>
      </w:r>
    </w:p>
    <w:p w14:paraId="5C2649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 logarithmic scale. (b) Final validation MSE for each training-set size, with the wall-clock training time.'));</w:t>
      </w:r>
    </w:p>
    <w:p w14:paraId="43CBDF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7F3E323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图</w:t>
      </w:r>
      <w:r>
        <w:rPr>
          <w:rFonts w:ascii="Consolas" w:eastAsia="宋体" w:hAnsi="Consolas" w:cs="Consolas"/>
          <w:sz w:val="17"/>
          <w:szCs w:val="17"/>
        </w:rPr>
        <w:t xml:space="preserve"> 5 </w:t>
      </w:r>
      <w:r>
        <w:rPr>
          <w:rFonts w:ascii="Consolas" w:eastAsia="宋体" w:hAnsi="Consolas" w:cs="Consolas"/>
          <w:sz w:val="17"/>
          <w:szCs w:val="17"/>
        </w:rPr>
        <w:t>给出了测试集上位于</w:t>
      </w:r>
      <w:r>
        <w:rPr>
          <w:rFonts w:ascii="Consolas" w:eastAsia="宋体" w:hAnsi="Consolas" w:cs="Consolas"/>
          <w:sz w:val="17"/>
          <w:szCs w:val="17"/>
        </w:rPr>
        <w:t xml:space="preserve"> 2%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 xml:space="preserve">50% </w:t>
      </w:r>
      <w:r>
        <w:rPr>
          <w:rFonts w:ascii="Consolas" w:eastAsia="宋体" w:hAnsi="Consolas" w:cs="Consolas"/>
          <w:sz w:val="17"/>
          <w:szCs w:val="17"/>
        </w:rPr>
        <w:t>与</w:t>
      </w:r>
      <w:r>
        <w:rPr>
          <w:rFonts w:ascii="Consolas" w:eastAsia="宋体" w:hAnsi="Consolas" w:cs="Consolas"/>
          <w:sz w:val="17"/>
          <w:szCs w:val="17"/>
        </w:rPr>
        <w:t xml:space="preserve"> 98% </w:t>
      </w:r>
      <w:r>
        <w:rPr>
          <w:rFonts w:ascii="Consolas" w:eastAsia="宋体" w:hAnsi="Consolas" w:cs="Consolas"/>
          <w:sz w:val="17"/>
          <w:szCs w:val="17"/>
        </w:rPr>
        <w:t>分位的三个代表样本。低误差与中位误差样本上，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预测曲线与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几乎重合（</w:t>
      </w:r>
      <w:r>
        <w:rPr>
          <w:rFonts w:ascii="Consolas" w:eastAsia="宋体" w:hAnsi="Consolas" w:cs="Consolas"/>
          <w:sz w:val="17"/>
          <w:szCs w:val="17"/>
        </w:rPr>
        <w:t xml:space="preserve">RMSE </w:t>
      </w:r>
      <w:r>
        <w:rPr>
          <w:rFonts w:ascii="Consolas" w:eastAsia="宋体" w:hAnsi="Consolas" w:cs="Consolas"/>
          <w:sz w:val="17"/>
          <w:szCs w:val="17"/>
        </w:rPr>
        <w:t>分别为</w:t>
      </w:r>
      <w:r>
        <w:rPr>
          <w:rFonts w:ascii="Consolas" w:eastAsia="宋体" w:hAnsi="Consolas" w:cs="Consolas"/>
          <w:sz w:val="17"/>
          <w:szCs w:val="17"/>
        </w:rPr>
        <w:t xml:space="preserve"> ${f(M[4000].perSampleRMSE.p02, </w:t>
      </w:r>
    </w:p>
    <w:p w14:paraId="101A4D64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5)} </w:t>
      </w:r>
      <w:r>
        <w:rPr>
          <w:rFonts w:ascii="Consolas" w:eastAsia="宋体" w:hAnsi="Consolas" w:cs="Consolas"/>
          <w:sz w:val="17"/>
          <w:szCs w:val="17"/>
        </w:rPr>
        <w:t>与</w:t>
      </w:r>
      <w:r>
        <w:rPr>
          <w:rFonts w:ascii="Consolas" w:eastAsia="宋体" w:hAnsi="Consolas" w:cs="Consolas"/>
          <w:sz w:val="17"/>
          <w:szCs w:val="17"/>
        </w:rPr>
        <w:t xml:space="preserve"> ${f(M[4000].perSampleRMSE.median, 5)}</w:t>
      </w:r>
      <w:r>
        <w:rPr>
          <w:rFonts w:ascii="Consolas" w:eastAsia="宋体" w:hAnsi="Consolas" w:cs="Consolas"/>
          <w:sz w:val="17"/>
          <w:szCs w:val="17"/>
        </w:rPr>
        <w:t>），极值位置与峰值均被准确复现；高误差样本（</w:t>
      </w:r>
      <w:r>
        <w:rPr>
          <w:rFonts w:ascii="Consolas" w:eastAsia="宋体" w:hAnsi="Consolas" w:cs="Consolas"/>
          <w:sz w:val="17"/>
          <w:szCs w:val="17"/>
        </w:rPr>
        <w:t xml:space="preserve">RMSE ${f(M[4000].perSampleRMSE.p98, </w:t>
      </w:r>
    </w:p>
    <w:p w14:paraId="5C17B9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）上误差明显增大，主要集中在</w:t>
      </w:r>
      <w:r>
        <w:rPr>
          <w:rFonts w:ascii="Consolas" w:eastAsia="宋体" w:hAnsi="Consolas" w:cs="Consolas"/>
          <w:sz w:val="17"/>
          <w:szCs w:val="17"/>
        </w:rPr>
        <w:t xml:space="preserve"> 500–550 nm </w:t>
      </w:r>
      <w:r>
        <w:rPr>
          <w:rFonts w:ascii="Consolas" w:eastAsia="宋体" w:hAnsi="Consolas" w:cs="Consolas"/>
          <w:sz w:val="17"/>
          <w:szCs w:val="17"/>
        </w:rPr>
        <w:t>的尖锐结构附近。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152C1C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583D2C9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body.push(image('fig5_prediction.png', 6.4));</w:t>
      </w:r>
    </w:p>
    <w:p w14:paraId="3DE3643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5. Comparison of TMM-calculated and MLP-predicted spectra on three representative test samples (2nd, </w:t>
      </w:r>
    </w:p>
    <w:p w14:paraId="5789160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50th and 98th percentile of the per-sample RMSE distribution).'));</w:t>
      </w:r>
    </w:p>
    <w:p w14:paraId="41200322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425065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body.push(heading('3.2 Effect of training-set size', 2));</w:t>
      </w:r>
    </w:p>
    <w:p w14:paraId="1B71336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body.push(para('</w:t>
      </w:r>
      <w:r>
        <w:rPr>
          <w:rFonts w:ascii="Consolas" w:eastAsia="宋体" w:hAnsi="Consolas" w:cs="Consolas"/>
          <w:sz w:val="17"/>
          <w:szCs w:val="17"/>
        </w:rPr>
        <w:t>图</w:t>
      </w:r>
      <w:r>
        <w:rPr>
          <w:rFonts w:ascii="Consolas" w:eastAsia="宋体" w:hAnsi="Consolas" w:cs="Consolas"/>
          <w:sz w:val="17"/>
          <w:szCs w:val="17"/>
        </w:rPr>
        <w:t xml:space="preserve"> 6 </w:t>
      </w:r>
      <w:r>
        <w:rPr>
          <w:rFonts w:ascii="Consolas" w:eastAsia="宋体" w:hAnsi="Consolas" w:cs="Consolas"/>
          <w:sz w:val="17"/>
          <w:szCs w:val="17"/>
        </w:rPr>
        <w:t>与表</w:t>
      </w:r>
      <w:r>
        <w:rPr>
          <w:rFonts w:ascii="Consolas" w:eastAsia="宋体" w:hAnsi="Consolas" w:cs="Consolas"/>
          <w:sz w:val="17"/>
          <w:szCs w:val="17"/>
        </w:rPr>
        <w:t xml:space="preserve"> 1 </w:t>
      </w:r>
      <w:r>
        <w:rPr>
          <w:rFonts w:ascii="Consolas" w:eastAsia="宋体" w:hAnsi="Consolas" w:cs="Consolas"/>
          <w:sz w:val="17"/>
          <w:szCs w:val="17"/>
        </w:rPr>
        <w:t>给出了四种训练规模下的测试误差。随着训练样本数从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增加到</w:t>
      </w:r>
      <w:r>
        <w:rPr>
          <w:rFonts w:ascii="Consolas" w:eastAsia="宋体" w:hAnsi="Consolas" w:cs="Consolas"/>
          <w:sz w:val="17"/>
          <w:szCs w:val="17"/>
        </w:rPr>
        <w:t xml:space="preserve"> 4000</w:t>
      </w:r>
      <w:r>
        <w:rPr>
          <w:rFonts w:ascii="Consolas" w:eastAsia="宋体" w:hAnsi="Consolas" w:cs="Consolas"/>
          <w:sz w:val="17"/>
          <w:szCs w:val="17"/>
        </w:rPr>
        <w:t>，所有误差指标单调下降。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60CD39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3C23C9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>body.push(para('</w:t>
      </w:r>
      <w:r>
        <w:rPr>
          <w:rFonts w:ascii="Consolas" w:eastAsia="宋体" w:hAnsi="Consolas" w:cs="Consolas"/>
          <w:sz w:val="17"/>
          <w:szCs w:val="17"/>
        </w:rPr>
        <w:t>表</w:t>
      </w:r>
      <w:r>
        <w:rPr>
          <w:rFonts w:ascii="Consolas" w:eastAsia="宋体" w:hAnsi="Consolas" w:cs="Consolas"/>
          <w:sz w:val="17"/>
          <w:szCs w:val="17"/>
        </w:rPr>
        <w:t xml:space="preserve"> 1. </w:t>
      </w:r>
      <w:r>
        <w:rPr>
          <w:rFonts w:ascii="Consolas" w:eastAsia="宋体" w:hAnsi="Consolas" w:cs="Consolas"/>
          <w:sz w:val="17"/>
          <w:szCs w:val="17"/>
        </w:rPr>
        <w:t>不同训练样本数下的模型性能。验证集与测试集始终为同一批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组样本。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44038EA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60 }));</w:t>
      </w:r>
    </w:p>
    <w:p w14:paraId="578584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body.push(table([</w:t>
      </w:r>
    </w:p>
    <w:p w14:paraId="384938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['</w:t>
      </w:r>
      <w:r>
        <w:rPr>
          <w:rFonts w:ascii="Consolas" w:eastAsia="宋体" w:hAnsi="Consolas" w:cs="Consolas"/>
          <w:sz w:val="17"/>
          <w:szCs w:val="17"/>
        </w:rPr>
        <w:t>训练样本数</w:t>
      </w:r>
      <w:r>
        <w:rPr>
          <w:rFonts w:ascii="Consolas" w:eastAsia="宋体" w:hAnsi="Consolas" w:cs="Consolas"/>
          <w:sz w:val="17"/>
          <w:szCs w:val="17"/>
        </w:rPr>
        <w:t>', '</w:t>
      </w:r>
      <w:r>
        <w:rPr>
          <w:rFonts w:ascii="Consolas" w:eastAsia="宋体" w:hAnsi="Consolas" w:cs="Consolas"/>
          <w:sz w:val="17"/>
          <w:szCs w:val="17"/>
        </w:rPr>
        <w:t>训练</w:t>
      </w:r>
      <w:r>
        <w:rPr>
          <w:rFonts w:ascii="Consolas" w:eastAsia="宋体" w:hAnsi="Consolas" w:cs="Consolas"/>
          <w:sz w:val="17"/>
          <w:szCs w:val="17"/>
        </w:rPr>
        <w:t xml:space="preserve"> MSE', '</w:t>
      </w:r>
      <w:r>
        <w:rPr>
          <w:rFonts w:ascii="Consolas" w:eastAsia="宋体" w:hAnsi="Consolas" w:cs="Consolas"/>
          <w:sz w:val="17"/>
          <w:szCs w:val="17"/>
        </w:rPr>
        <w:t>验证</w:t>
      </w:r>
      <w:r>
        <w:rPr>
          <w:rFonts w:ascii="Consolas" w:eastAsia="宋体" w:hAnsi="Consolas" w:cs="Consolas"/>
          <w:sz w:val="17"/>
          <w:szCs w:val="17"/>
        </w:rPr>
        <w:t xml:space="preserve"> MSE', '</w:t>
      </w:r>
      <w:r>
        <w:rPr>
          <w:rFonts w:ascii="Consolas" w:eastAsia="宋体" w:hAnsi="Consolas" w:cs="Consolas"/>
          <w:sz w:val="17"/>
          <w:szCs w:val="17"/>
        </w:rPr>
        <w:t>测试</w:t>
      </w:r>
      <w:r>
        <w:rPr>
          <w:rFonts w:ascii="Consolas" w:eastAsia="宋体" w:hAnsi="Consolas" w:cs="Consolas"/>
          <w:sz w:val="17"/>
          <w:szCs w:val="17"/>
        </w:rPr>
        <w:t xml:space="preserve"> RMSE', '</w:t>
      </w:r>
      <w:r>
        <w:rPr>
          <w:rFonts w:ascii="Consolas" w:eastAsia="宋体" w:hAnsi="Consolas" w:cs="Consolas"/>
          <w:sz w:val="17"/>
          <w:szCs w:val="17"/>
        </w:rPr>
        <w:t>测试</w:t>
      </w:r>
      <w:r>
        <w:rPr>
          <w:rFonts w:ascii="Consolas" w:eastAsia="宋体" w:hAnsi="Consolas" w:cs="Consolas"/>
          <w:sz w:val="17"/>
          <w:szCs w:val="17"/>
        </w:rPr>
        <w:t xml:space="preserve"> MAE', '</w:t>
      </w:r>
      <w:r>
        <w:rPr>
          <w:rFonts w:ascii="Consolas" w:eastAsia="宋体" w:hAnsi="Consolas" w:cs="Consolas"/>
          <w:sz w:val="17"/>
          <w:szCs w:val="17"/>
        </w:rPr>
        <w:t>测试最大误差</w:t>
      </w:r>
      <w:r>
        <w:rPr>
          <w:rFonts w:ascii="Consolas" w:eastAsia="宋体" w:hAnsi="Consolas" w:cs="Consolas"/>
          <w:sz w:val="17"/>
          <w:szCs w:val="17"/>
        </w:rPr>
        <w:t xml:space="preserve">', `λtarget </w:t>
      </w:r>
      <w:r>
        <w:rPr>
          <w:rFonts w:ascii="Consolas" w:eastAsia="宋体" w:hAnsi="Consolas" w:cs="Consolas"/>
          <w:sz w:val="17"/>
          <w:szCs w:val="17"/>
        </w:rPr>
        <w:t>处</w:t>
      </w:r>
      <w:r>
        <w:rPr>
          <w:rFonts w:ascii="Consolas" w:eastAsia="宋体" w:hAnsi="Consolas" w:cs="Consolas"/>
          <w:sz w:val="17"/>
          <w:szCs w:val="17"/>
        </w:rPr>
        <w:t xml:space="preserve"> RMSE`],</w:t>
      </w:r>
    </w:p>
    <w:p w14:paraId="6BFC625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...cfg.TRAIN_SIZES.map((s) =&gt; [</w:t>
      </w:r>
    </w:p>
    <w:p w14:paraId="4C55C7E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String(s), sci(M[s].finalTrainMSE), sci(M[s].finalValMSE), f(M[s].testRMSE, 5),</w:t>
      </w:r>
    </w:p>
    <w:p w14:paraId="11E38F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f(M[s].testMAE, 5), f(M[s].testMaxAbsError, 4), f(M[s].targetWavelengthRMSE, 5),</w:t>
      </w:r>
    </w:p>
    <w:p w14:paraId="62093C9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]),</w:t>
      </w:r>
    </w:p>
    <w:p w14:paraId="1765924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], { widths: [1300, 1350, 1350, 1350, 1350, 1600, 1300] }));</w:t>
      </w:r>
    </w:p>
    <w:p w14:paraId="2EA923C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29CD6FEB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具体地，测试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由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样本时的</w:t>
      </w:r>
      <w:r>
        <w:rPr>
          <w:rFonts w:ascii="Consolas" w:eastAsia="宋体" w:hAnsi="Consolas" w:cs="Consolas"/>
          <w:sz w:val="17"/>
          <w:szCs w:val="17"/>
        </w:rPr>
        <w:t xml:space="preserve"> ${f(M[500].testRMSE, 5)} </w:t>
      </w:r>
      <w:r>
        <w:rPr>
          <w:rFonts w:ascii="Consolas" w:eastAsia="宋体" w:hAnsi="Consolas" w:cs="Consolas"/>
          <w:sz w:val="17"/>
          <w:szCs w:val="17"/>
        </w:rPr>
        <w:t>降至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样本时的</w:t>
      </w:r>
      <w:r>
        <w:rPr>
          <w:rFonts w:ascii="Consolas" w:eastAsia="宋体" w:hAnsi="Consolas" w:cs="Consolas"/>
          <w:sz w:val="17"/>
          <w:szCs w:val="17"/>
        </w:rPr>
        <w:t xml:space="preserve"> ${f(M[4000].testRMSE, 5)}</w:t>
      </w:r>
      <w:r>
        <w:rPr>
          <w:rFonts w:ascii="Consolas" w:eastAsia="宋体" w:hAnsi="Consolas" w:cs="Consolas"/>
          <w:sz w:val="17"/>
          <w:szCs w:val="17"/>
        </w:rPr>
        <w:t>，改善</w:t>
      </w:r>
      <w:r>
        <w:rPr>
          <w:rFonts w:ascii="Consolas" w:eastAsia="宋体" w:hAnsi="Consolas" w:cs="Consolas"/>
          <w:sz w:val="17"/>
          <w:szCs w:val="17"/>
        </w:rPr>
        <w:t xml:space="preserve"> ${(M[500].testRMSE / </w:t>
      </w:r>
    </w:p>
    <w:p w14:paraId="494B44D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M[4000].testRMSE).toFixed(2)} </w:t>
      </w:r>
      <w:r>
        <w:rPr>
          <w:rFonts w:ascii="Consolas" w:eastAsia="宋体" w:hAnsi="Consolas" w:cs="Consolas"/>
          <w:sz w:val="17"/>
          <w:szCs w:val="17"/>
        </w:rPr>
        <w:t>倍；相应地，测试</w:t>
      </w:r>
      <w:r>
        <w:rPr>
          <w:rFonts w:ascii="Consolas" w:eastAsia="宋体" w:hAnsi="Consolas" w:cs="Consolas"/>
          <w:sz w:val="17"/>
          <w:szCs w:val="17"/>
        </w:rPr>
        <w:t xml:space="preserve"> MAE </w:t>
      </w:r>
      <w:r>
        <w:rPr>
          <w:rFonts w:ascii="Consolas" w:eastAsia="宋体" w:hAnsi="Consolas" w:cs="Consolas"/>
          <w:sz w:val="17"/>
          <w:szCs w:val="17"/>
        </w:rPr>
        <w:t>由</w:t>
      </w:r>
      <w:r>
        <w:rPr>
          <w:rFonts w:ascii="Consolas" w:eastAsia="宋体" w:hAnsi="Consolas" w:cs="Consolas"/>
          <w:sz w:val="17"/>
          <w:szCs w:val="17"/>
        </w:rPr>
        <w:t xml:space="preserve"> ${f(M[500].testMAE, 5)} </w:t>
      </w:r>
      <w:r>
        <w:rPr>
          <w:rFonts w:ascii="Consolas" w:eastAsia="宋体" w:hAnsi="Consolas" w:cs="Consolas"/>
          <w:sz w:val="17"/>
          <w:szCs w:val="17"/>
        </w:rPr>
        <w:t>降至</w:t>
      </w:r>
      <w:r>
        <w:rPr>
          <w:rFonts w:ascii="Consolas" w:eastAsia="宋体" w:hAnsi="Consolas" w:cs="Consolas"/>
          <w:sz w:val="17"/>
          <w:szCs w:val="17"/>
        </w:rPr>
        <w:t xml:space="preserve"> ${f(M[4000].testMAE, </w:t>
      </w:r>
    </w:p>
    <w:p w14:paraId="679BD379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，最大绝对误差由</w:t>
      </w:r>
      <w:r>
        <w:rPr>
          <w:rFonts w:ascii="Consolas" w:eastAsia="宋体" w:hAnsi="Consolas" w:cs="Consolas"/>
          <w:sz w:val="17"/>
          <w:szCs w:val="17"/>
        </w:rPr>
        <w:t xml:space="preserve"> ${f(M[500].testMaxAbsError, 4)} </w:t>
      </w:r>
      <w:r>
        <w:rPr>
          <w:rFonts w:ascii="Consolas" w:eastAsia="宋体" w:hAnsi="Consolas" w:cs="Consolas"/>
          <w:sz w:val="17"/>
          <w:szCs w:val="17"/>
        </w:rPr>
        <w:t>降至</w:t>
      </w:r>
      <w:r>
        <w:rPr>
          <w:rFonts w:ascii="Consolas" w:eastAsia="宋体" w:hAnsi="Consolas" w:cs="Consolas"/>
          <w:sz w:val="17"/>
          <w:szCs w:val="17"/>
        </w:rPr>
        <w:t xml:space="preserve"> ${f(M[4000].testMaxAbsError, </w:t>
      </w:r>
    </w:p>
    <w:p w14:paraId="600CC915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4)}</w:t>
      </w:r>
      <w:r>
        <w:rPr>
          <w:rFonts w:ascii="Consolas" w:eastAsia="宋体" w:hAnsi="Consolas" w:cs="Consolas"/>
          <w:sz w:val="17"/>
          <w:szCs w:val="17"/>
        </w:rPr>
        <w:t>。若以每增加一倍训练样本带来的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下降幅度考察：</w:t>
      </w:r>
      <w:r>
        <w:rPr>
          <w:rFonts w:ascii="Consolas" w:eastAsia="宋体" w:hAnsi="Consolas" w:cs="Consolas"/>
          <w:sz w:val="17"/>
          <w:szCs w:val="17"/>
        </w:rPr>
        <w:t xml:space="preserve">500→1000 </w:t>
      </w:r>
      <w:r>
        <w:rPr>
          <w:rFonts w:ascii="Consolas" w:eastAsia="宋体" w:hAnsi="Consolas" w:cs="Consolas"/>
          <w:sz w:val="17"/>
          <w:szCs w:val="17"/>
        </w:rPr>
        <w:t>阶段下降</w:t>
      </w:r>
      <w:r>
        <w:rPr>
          <w:rFonts w:ascii="Consolas" w:eastAsia="宋体" w:hAnsi="Consolas" w:cs="Consolas"/>
          <w:sz w:val="17"/>
          <w:szCs w:val="17"/>
        </w:rPr>
        <w:t xml:space="preserve"> ${(M[500].testRMSE - M[1000].testRMSE).toFixed(5)}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1000→2000 </w:t>
      </w:r>
      <w:r>
        <w:rPr>
          <w:rFonts w:ascii="Consolas" w:eastAsia="宋体" w:hAnsi="Consolas" w:cs="Consolas"/>
          <w:sz w:val="17"/>
          <w:szCs w:val="17"/>
        </w:rPr>
        <w:t>阶段下降</w:t>
      </w:r>
      <w:r>
        <w:rPr>
          <w:rFonts w:ascii="Consolas" w:eastAsia="宋体" w:hAnsi="Consolas" w:cs="Consolas"/>
          <w:sz w:val="17"/>
          <w:szCs w:val="17"/>
        </w:rPr>
        <w:t xml:space="preserve"> ${(M[1000].testRMSE </w:t>
      </w:r>
    </w:p>
    <w:p w14:paraId="658B1B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- M[2000].testRMSE).toFixed(5)}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2000→4000 </w:t>
      </w:r>
      <w:r>
        <w:rPr>
          <w:rFonts w:ascii="Consolas" w:eastAsia="宋体" w:hAnsi="Consolas" w:cs="Consolas"/>
          <w:sz w:val="17"/>
          <w:szCs w:val="17"/>
        </w:rPr>
        <w:t>阶段下降</w:t>
      </w:r>
      <w:r>
        <w:rPr>
          <w:rFonts w:ascii="Consolas" w:eastAsia="宋体" w:hAnsi="Consolas" w:cs="Consolas"/>
          <w:sz w:val="17"/>
          <w:szCs w:val="17"/>
        </w:rPr>
        <w:t xml:space="preserve"> ${(M[2000].testRMSE - M[4000].testRMSE).toFixed(5)}</w:t>
      </w:r>
      <w:r>
        <w:rPr>
          <w:rFonts w:ascii="Consolas" w:eastAsia="宋体" w:hAnsi="Consolas" w:cs="Consolas"/>
          <w:sz w:val="17"/>
          <w:szCs w:val="17"/>
        </w:rPr>
        <w:t>，边际收益递减趋势明显。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24B2592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6913E1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body.push(image('fig6_data_size.png', 6.4));</w:t>
      </w:r>
    </w:p>
    <w:p w14:paraId="3AB330C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6. Effect of training-set size on the test error. (a) Error metrics against the number of training </w:t>
      </w:r>
    </w:p>
    <w:p w14:paraId="0764090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samples on a logarithmic abscissa. (b) RMSE improvement factor relative to the 500-sample model.'));</w:t>
      </w:r>
    </w:p>
    <w:p w14:paraId="23BC3D1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780A7D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body.push(heading('3.3 MLP-assisted thin-film design', 2));</w:t>
      </w:r>
    </w:p>
    <w:p w14:paraId="6DB3F96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2C741939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在</w:t>
      </w:r>
      <w:r>
        <w:rPr>
          <w:rFonts w:ascii="Consolas" w:eastAsia="宋体" w:hAnsi="Consolas" w:cs="Consolas"/>
          <w:sz w:val="17"/>
          <w:szCs w:val="17"/>
        </w:rPr>
        <w:t xml:space="preserve"> ${cfg.N_CANDIDATES} </w:t>
      </w:r>
      <w:r>
        <w:rPr>
          <w:rFonts w:ascii="Consolas" w:eastAsia="宋体" w:hAnsi="Consolas" w:cs="Consolas"/>
          <w:sz w:val="17"/>
          <w:szCs w:val="17"/>
        </w:rPr>
        <w:t>组新候选中，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预测的</w:t>
      </w:r>
      <w:r>
        <w:rPr>
          <w:rFonts w:ascii="Consolas" w:eastAsia="宋体" w:hAnsi="Consolas" w:cs="Consolas"/>
          <w:sz w:val="17"/>
          <w:szCs w:val="17"/>
        </w:rPr>
        <w:t xml:space="preserve"> R(${cfg.LAMBDA_TARGET} nm) </w:t>
      </w:r>
      <w:r>
        <w:rPr>
          <w:rFonts w:ascii="Consolas" w:eastAsia="宋体" w:hAnsi="Consolas" w:cs="Consolas"/>
          <w:sz w:val="17"/>
          <w:szCs w:val="17"/>
        </w:rPr>
        <w:t>最大值为</w:t>
      </w:r>
      <w:r>
        <w:rPr>
          <w:rFonts w:ascii="Consolas" w:eastAsia="宋体" w:hAnsi="Consolas" w:cs="Consolas"/>
          <w:sz w:val="17"/>
          <w:szCs w:val="17"/>
        </w:rPr>
        <w:t xml:space="preserve"> ${f(S.mlpTargetStats.max, 4)}</w:t>
      </w:r>
      <w:r>
        <w:rPr>
          <w:rFonts w:ascii="Consolas" w:eastAsia="宋体" w:hAnsi="Consolas" w:cs="Consolas"/>
          <w:sz w:val="17"/>
          <w:szCs w:val="17"/>
        </w:rPr>
        <w:t>，均值为</w:t>
      </w:r>
      <w:r>
        <w:rPr>
          <w:rFonts w:ascii="Consolas" w:eastAsia="宋体" w:hAnsi="Consolas" w:cs="Consolas"/>
          <w:sz w:val="17"/>
          <w:szCs w:val="17"/>
        </w:rPr>
        <w:t xml:space="preserve"> ${f(S.mlpTargetStats.mean, </w:t>
      </w:r>
    </w:p>
    <w:p w14:paraId="7CF85EB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4)}</w:t>
      </w:r>
      <w:r>
        <w:rPr>
          <w:rFonts w:ascii="Consolas" w:eastAsia="宋体" w:hAnsi="Consolas" w:cs="Consolas"/>
          <w:sz w:val="17"/>
          <w:szCs w:val="17"/>
        </w:rPr>
        <w:t>。按预测值排序取</w:t>
      </w:r>
      <w:r>
        <w:rPr>
          <w:rFonts w:ascii="Consolas" w:eastAsia="宋体" w:hAnsi="Consolas" w:cs="Consolas"/>
          <w:sz w:val="17"/>
          <w:szCs w:val="17"/>
        </w:rPr>
        <w:t xml:space="preserve"> Top ${cfg.N_TOP} </w:t>
      </w:r>
      <w:r>
        <w:rPr>
          <w:rFonts w:ascii="Consolas" w:eastAsia="宋体" w:hAnsi="Consolas" w:cs="Consolas"/>
          <w:sz w:val="17"/>
          <w:szCs w:val="17"/>
        </w:rPr>
        <w:t>并用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验证后，最优设计为</w:t>
      </w:r>
      <w:r>
        <w:rPr>
          <w:rFonts w:ascii="Consolas" w:eastAsia="宋体" w:hAnsi="Consolas" w:cs="Consolas"/>
          <w:sz w:val="17"/>
          <w:szCs w:val="17"/>
        </w:rPr>
        <w:t xml:space="preserve"> d = [${S.top[0].d.join(', ')}] nm</w:t>
      </w:r>
      <w:r>
        <w:rPr>
          <w:rFonts w:ascii="Consolas" w:eastAsia="宋体" w:hAnsi="Consolas" w:cs="Consolas"/>
          <w:sz w:val="17"/>
          <w:szCs w:val="17"/>
        </w:rPr>
        <w:t>，其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计算的</w:t>
      </w:r>
      <w:r>
        <w:rPr>
          <w:rFonts w:ascii="Consolas" w:eastAsia="宋体" w:hAnsi="Consolas" w:cs="Consolas"/>
          <w:sz w:val="17"/>
          <w:szCs w:val="17"/>
        </w:rPr>
        <w:t xml:space="preserve"> R(${cfg.LAMBDA_TARGET} nm) = </w:t>
      </w:r>
    </w:p>
    <w:p w14:paraId="5F56AFD4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${f(S.top[0].tmmR, 4)}</w:t>
      </w:r>
      <w:r>
        <w:rPr>
          <w:rFonts w:ascii="Consolas" w:eastAsia="宋体" w:hAnsi="Consolas" w:cs="Consolas"/>
          <w:sz w:val="17"/>
          <w:szCs w:val="17"/>
        </w:rPr>
        <w:t>，而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预测值为</w:t>
      </w:r>
      <w:r>
        <w:rPr>
          <w:rFonts w:ascii="Consolas" w:eastAsia="宋体" w:hAnsi="Consolas" w:cs="Consolas"/>
          <w:sz w:val="17"/>
          <w:szCs w:val="17"/>
        </w:rPr>
        <w:t xml:space="preserve"> ${f(S.top[0].mlpR, 4)}</w:t>
      </w:r>
      <w:r>
        <w:rPr>
          <w:rFonts w:ascii="Consolas" w:eastAsia="宋体" w:hAnsi="Consolas" w:cs="Consolas"/>
          <w:sz w:val="17"/>
          <w:szCs w:val="17"/>
        </w:rPr>
        <w:t>，绝对误差仅</w:t>
      </w:r>
      <w:r>
        <w:rPr>
          <w:rFonts w:ascii="Consolas" w:eastAsia="宋体" w:hAnsi="Consolas" w:cs="Consolas"/>
          <w:sz w:val="17"/>
          <w:szCs w:val="17"/>
        </w:rPr>
        <w:t xml:space="preserve"> ${f(Math.abs(S.top[0].mlpR - S.top[0].tmmR), </w:t>
      </w:r>
    </w:p>
    <w:p w14:paraId="1BA442F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4)}</w:t>
      </w:r>
      <w:r>
        <w:rPr>
          <w:rFonts w:ascii="Consolas" w:eastAsia="宋体" w:hAnsi="Consolas" w:cs="Consolas"/>
          <w:sz w:val="17"/>
          <w:szCs w:val="17"/>
        </w:rPr>
        <w:t>。</w:t>
      </w:r>
      <w:r>
        <w:rPr>
          <w:rFonts w:ascii="Consolas" w:eastAsia="宋体" w:hAnsi="Consolas" w:cs="Consolas"/>
          <w:sz w:val="17"/>
          <w:szCs w:val="17"/>
        </w:rPr>
        <w:t xml:space="preserve">Top ${cfg.N_TOP} </w:t>
      </w:r>
      <w:r>
        <w:rPr>
          <w:rFonts w:ascii="Consolas" w:eastAsia="宋体" w:hAnsi="Consolas" w:cs="Consolas"/>
          <w:sz w:val="17"/>
          <w:szCs w:val="17"/>
        </w:rPr>
        <w:t>候选的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反射率均在</w:t>
      </w:r>
      <w:r>
        <w:rPr>
          <w:rFonts w:ascii="Consolas" w:eastAsia="宋体" w:hAnsi="Consolas" w:cs="Consolas"/>
          <w:sz w:val="17"/>
          <w:szCs w:val="17"/>
        </w:rPr>
        <w:t xml:space="preserve"> ${f(Math.min(...S.top.map((t) =&gt; t.tmmR)), 4)}–${f(Math.max(...S.top.map((t) =&gt; t.tmmR)), </w:t>
      </w:r>
    </w:p>
    <w:p w14:paraId="07A8D2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4)} </w:t>
      </w:r>
      <w:r>
        <w:rPr>
          <w:rFonts w:ascii="Consolas" w:eastAsia="宋体" w:hAnsi="Consolas" w:cs="Consolas"/>
          <w:sz w:val="17"/>
          <w:szCs w:val="17"/>
        </w:rPr>
        <w:t>之间，说明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的排序能力在尖端区域仍然可靠。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72A9AF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72CDBB1B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body.push(para('</w:t>
      </w:r>
      <w:r>
        <w:rPr>
          <w:rFonts w:ascii="Consolas" w:eastAsia="宋体" w:hAnsi="Consolas" w:cs="Consolas"/>
          <w:sz w:val="17"/>
          <w:szCs w:val="17"/>
        </w:rPr>
        <w:t>作为对比，同样在</w:t>
      </w:r>
      <w:r>
        <w:rPr>
          <w:rFonts w:ascii="Consolas" w:eastAsia="宋体" w:hAnsi="Consolas" w:cs="Consolas"/>
          <w:sz w:val="17"/>
          <w:szCs w:val="17"/>
        </w:rPr>
        <w:t xml:space="preserve"> 40–180 nm </w:t>
      </w:r>
      <w:r>
        <w:rPr>
          <w:rFonts w:ascii="Consolas" w:eastAsia="宋体" w:hAnsi="Consolas" w:cs="Consolas"/>
          <w:sz w:val="17"/>
          <w:szCs w:val="17"/>
        </w:rPr>
        <w:t>内均匀随机抽取的</w:t>
      </w:r>
      <w:r>
        <w:rPr>
          <w:rFonts w:ascii="Consolas" w:eastAsia="宋体" w:hAnsi="Consolas" w:cs="Consolas"/>
          <w:sz w:val="17"/>
          <w:szCs w:val="17"/>
        </w:rPr>
        <w:t xml:space="preserve"> 3000 </w:t>
      </w:r>
      <w:r>
        <w:rPr>
          <w:rFonts w:ascii="Consolas" w:eastAsia="宋体" w:hAnsi="Consolas" w:cs="Consolas"/>
          <w:sz w:val="17"/>
          <w:szCs w:val="17"/>
        </w:rPr>
        <w:t>组膜系，其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计算的</w:t>
      </w:r>
      <w:r>
        <w:rPr>
          <w:rFonts w:ascii="Consolas" w:eastAsia="宋体" w:hAnsi="Consolas" w:cs="Consolas"/>
          <w:sz w:val="17"/>
          <w:szCs w:val="17"/>
        </w:rPr>
        <w:t xml:space="preserve"> R(' + cfg.LAMBDA_TARGET + ' nm) </w:t>
      </w:r>
      <w:r>
        <w:rPr>
          <w:rFonts w:ascii="Consolas" w:eastAsia="宋体" w:hAnsi="Consolas" w:cs="Consolas"/>
          <w:sz w:val="17"/>
          <w:szCs w:val="17"/>
        </w:rPr>
        <w:t>均值为</w:t>
      </w:r>
      <w:r>
        <w:rPr>
          <w:rFonts w:ascii="Consolas" w:eastAsia="宋体" w:hAnsi="Consolas" w:cs="Consolas"/>
          <w:sz w:val="17"/>
          <w:szCs w:val="17"/>
        </w:rPr>
        <w:t xml:space="preserve"> ' + f(S.randomBaseline.mean, </w:t>
      </w:r>
    </w:p>
    <w:p w14:paraId="598FEF9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 + '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90% </w:t>
      </w:r>
      <w:r>
        <w:rPr>
          <w:rFonts w:ascii="Consolas" w:eastAsia="宋体" w:hAnsi="Consolas" w:cs="Consolas"/>
          <w:sz w:val="17"/>
          <w:szCs w:val="17"/>
        </w:rPr>
        <w:t>分位为</w:t>
      </w:r>
      <w:r>
        <w:rPr>
          <w:rFonts w:ascii="Consolas" w:eastAsia="宋体" w:hAnsi="Consolas" w:cs="Consolas"/>
          <w:sz w:val="17"/>
          <w:szCs w:val="17"/>
        </w:rPr>
        <w:t xml:space="preserve"> ' + f(S.randomBaseline.p90, 4) + '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99% </w:t>
      </w:r>
      <w:r>
        <w:rPr>
          <w:rFonts w:ascii="Consolas" w:eastAsia="宋体" w:hAnsi="Consolas" w:cs="Consolas"/>
          <w:sz w:val="17"/>
          <w:szCs w:val="17"/>
        </w:rPr>
        <w:t>分位为</w:t>
      </w:r>
      <w:r>
        <w:rPr>
          <w:rFonts w:ascii="Consolas" w:eastAsia="宋体" w:hAnsi="Consolas" w:cs="Consolas"/>
          <w:sz w:val="17"/>
          <w:szCs w:val="17"/>
        </w:rPr>
        <w:t xml:space="preserve"> ' + f(S.randomBaseline.p99, 4) + '</w:t>
      </w:r>
      <w:r>
        <w:rPr>
          <w:rFonts w:ascii="Consolas" w:eastAsia="宋体" w:hAnsi="Consolas" w:cs="Consolas"/>
          <w:sz w:val="17"/>
          <w:szCs w:val="17"/>
        </w:rPr>
        <w:t>，最大值仅</w:t>
      </w:r>
      <w:r>
        <w:rPr>
          <w:rFonts w:ascii="Consolas" w:eastAsia="宋体" w:hAnsi="Consolas" w:cs="Consolas"/>
          <w:sz w:val="17"/>
          <w:szCs w:val="17"/>
        </w:rPr>
        <w:t xml:space="preserve"> ' + f(S.randomBaseline.max, 4) + </w:t>
      </w:r>
    </w:p>
    <w:p w14:paraId="01E8878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'</w:t>
      </w:r>
      <w:r>
        <w:rPr>
          <w:rFonts w:ascii="Consolas" w:eastAsia="宋体" w:hAnsi="Consolas" w:cs="Consolas"/>
          <w:sz w:val="17"/>
          <w:szCs w:val="17"/>
        </w:rPr>
        <w:t>。选中设计的反射率高于该基线的最大值，且仅需对</w:t>
      </w:r>
      <w:r>
        <w:rPr>
          <w:rFonts w:ascii="Consolas" w:eastAsia="宋体" w:hAnsi="Consolas" w:cs="Consolas"/>
          <w:sz w:val="17"/>
          <w:szCs w:val="17"/>
        </w:rPr>
        <w:t xml:space="preserve"> ' + cfg.N_TOP + ' </w:t>
      </w:r>
      <w:r>
        <w:rPr>
          <w:rFonts w:ascii="Consolas" w:eastAsia="宋体" w:hAnsi="Consolas" w:cs="Consolas"/>
          <w:sz w:val="17"/>
          <w:szCs w:val="17"/>
        </w:rPr>
        <w:t>个候选做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验证。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50A2D9B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128745B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body.push(image('fig7_design.png', 6.4));</w:t>
      </w:r>
    </w:p>
    <w:p w14:paraId="6A8AF84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7. MLP-predicted and TMM-verified spectra of the selected design. The right panel compares the </w:t>
      </w:r>
    </w:p>
    <w:p w14:paraId="706320A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distribution of the MLP-predicted target reflectance over the 10000-candidate pool with a random TMM baseline.'));</w:t>
      </w:r>
    </w:p>
    <w:p w14:paraId="25E9236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t1 = S.top.slice(0, cfg.N_FINAL);</w:t>
      </w:r>
    </w:p>
    <w:p w14:paraId="7BFFF3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body.push(para(`</w:t>
      </w:r>
      <w:r>
        <w:rPr>
          <w:rFonts w:ascii="Consolas" w:eastAsia="宋体" w:hAnsi="Consolas" w:cs="Consolas"/>
          <w:sz w:val="17"/>
          <w:szCs w:val="17"/>
        </w:rPr>
        <w:t>表</w:t>
      </w:r>
      <w:r>
        <w:rPr>
          <w:rFonts w:ascii="Consolas" w:eastAsia="宋体" w:hAnsi="Consolas" w:cs="Consolas"/>
          <w:sz w:val="17"/>
          <w:szCs w:val="17"/>
        </w:rPr>
        <w:t xml:space="preserve"> 2. MLP </w:t>
      </w:r>
      <w:r>
        <w:rPr>
          <w:rFonts w:ascii="Consolas" w:eastAsia="宋体" w:hAnsi="Consolas" w:cs="Consolas"/>
          <w:sz w:val="17"/>
          <w:szCs w:val="17"/>
        </w:rPr>
        <w:t>筛选并经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验证的前五个膜系设计（</w:t>
      </w:r>
      <w:r>
        <w:rPr>
          <w:rFonts w:ascii="Consolas" w:eastAsia="宋体" w:hAnsi="Consolas" w:cs="Consolas"/>
          <w:sz w:val="17"/>
          <w:szCs w:val="17"/>
        </w:rPr>
        <w:t>λtarget = ${cfg.LAMBDA_TARGET} nm</w:t>
      </w:r>
      <w:r>
        <w:rPr>
          <w:rFonts w:ascii="Consolas" w:eastAsia="宋体" w:hAnsi="Consolas" w:cs="Consolas"/>
          <w:sz w:val="17"/>
          <w:szCs w:val="17"/>
        </w:rPr>
        <w:t>）。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25398B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align: 'center', spaceAfter: 60 }));</w:t>
      </w:r>
    </w:p>
    <w:p w14:paraId="2B9AD0D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body.push(table([</w:t>
      </w:r>
    </w:p>
    <w:p w14:paraId="6D4ACB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['Rank', 'd₁/nm', 'd₂/nm', 'd₃/nm', 'd₄/nm', 'MLP Rtarget', 'TMM Rtarget'],</w:t>
      </w:r>
    </w:p>
    <w:p w14:paraId="69636B5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...t1.map((t) =&gt; [String(t.rank), f(t.d[0], 2), f(t.d[1], 2), f(t.d[2], 2), f(t.d[3], 2), f(t.mlpR, 4), f(t.tmmR, 4)]),</w:t>
      </w:r>
    </w:p>
    <w:p w14:paraId="261947B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], { widths: [900, 1450, 1450, 1450, 1450, 1450, 1450] }));</w:t>
      </w:r>
    </w:p>
    <w:p w14:paraId="32E0F4E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B20D97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body.push(heading('3.4 Representative failure case', 2));</w:t>
      </w:r>
    </w:p>
    <w:p w14:paraId="3643EB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66B5E58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图</w:t>
      </w:r>
      <w:r>
        <w:rPr>
          <w:rFonts w:ascii="Consolas" w:eastAsia="宋体" w:hAnsi="Consolas" w:cs="Consolas"/>
          <w:sz w:val="17"/>
          <w:szCs w:val="17"/>
        </w:rPr>
        <w:t xml:space="preserve"> 8 </w:t>
      </w:r>
      <w:r>
        <w:rPr>
          <w:rFonts w:ascii="Consolas" w:eastAsia="宋体" w:hAnsi="Consolas" w:cs="Consolas"/>
          <w:sz w:val="17"/>
          <w:szCs w:val="17"/>
        </w:rPr>
        <w:t>给出测试集中误差最大的两个样本。两者的共同特征是在</w:t>
      </w:r>
      <w:r>
        <w:rPr>
          <w:rFonts w:ascii="Consolas" w:eastAsia="宋体" w:hAnsi="Consolas" w:cs="Consolas"/>
          <w:sz w:val="17"/>
          <w:szCs w:val="17"/>
        </w:rPr>
        <w:t xml:space="preserve"> 450–500 nm </w:t>
      </w:r>
      <w:r>
        <w:rPr>
          <w:rFonts w:ascii="Consolas" w:eastAsia="宋体" w:hAnsi="Consolas" w:cs="Consolas"/>
          <w:sz w:val="17"/>
          <w:szCs w:val="17"/>
        </w:rPr>
        <w:t>附近存在很窄的反射峰，而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在这些尖峰处系统性地低估反射率，最大单点误差达</w:t>
      </w:r>
      <w:r>
        <w:rPr>
          <w:rFonts w:ascii="Consolas" w:eastAsia="宋体" w:hAnsi="Consolas" w:cs="Consolas"/>
          <w:sz w:val="17"/>
          <w:szCs w:val="17"/>
        </w:rPr>
        <w:t xml:space="preserve"> ${f(M[4000].testMaxAbsError, </w:t>
      </w:r>
    </w:p>
    <w:p w14:paraId="6B32578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4)}</w:t>
      </w:r>
      <w:r>
        <w:rPr>
          <w:rFonts w:ascii="Consolas" w:eastAsia="宋体" w:hAnsi="Consolas" w:cs="Consolas"/>
          <w:sz w:val="17"/>
          <w:szCs w:val="17"/>
        </w:rPr>
        <w:t>；在</w:t>
      </w:r>
      <w:r>
        <w:rPr>
          <w:rFonts w:ascii="Consolas" w:eastAsia="宋体" w:hAnsi="Consolas" w:cs="Consolas"/>
          <w:sz w:val="17"/>
          <w:szCs w:val="17"/>
        </w:rPr>
        <w:t xml:space="preserve"> 600–800 nm </w:t>
      </w:r>
      <w:r>
        <w:rPr>
          <w:rFonts w:ascii="Consolas" w:eastAsia="宋体" w:hAnsi="Consolas" w:cs="Consolas"/>
          <w:sz w:val="17"/>
          <w:szCs w:val="17"/>
        </w:rPr>
        <w:t>的宽缓区域则拟合得相当好。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0554FC2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285A7F3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body.push(image('fig8_failure.png', 6.4));</w:t>
      </w:r>
    </w:p>
    <w:p w14:paraId="32CE73E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body.push(caption('Figure 8. Representative failure cases with the largest prediction error. Shaded bands denote the absolute error </w:t>
      </w:r>
    </w:p>
    <w:p w14:paraId="354093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at each wavelength; the narrow high-reflectance features are systematically underestimated.'));</w:t>
      </w:r>
    </w:p>
    <w:p w14:paraId="0960920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8CFA75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discussion</w:t>
      </w:r>
    </w:p>
    <w:p w14:paraId="3154357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body.push(heading('4. Discussion'));</w:t>
      </w:r>
    </w:p>
    <w:p w14:paraId="0693BCD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6CBF8CAB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`</w:t>
      </w:r>
      <w:r>
        <w:rPr>
          <w:rFonts w:ascii="Consolas" w:eastAsia="宋体" w:hAnsi="Consolas" w:cs="Consolas"/>
          <w:sz w:val="17"/>
          <w:szCs w:val="17"/>
        </w:rPr>
        <w:t>结合图</w:t>
      </w:r>
      <w:r>
        <w:rPr>
          <w:rFonts w:ascii="Consolas" w:eastAsia="宋体" w:hAnsi="Consolas" w:cs="Consolas"/>
          <w:sz w:val="17"/>
          <w:szCs w:val="17"/>
        </w:rPr>
        <w:t xml:space="preserve"> 5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对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膜厚</w:t>
      </w:r>
      <w:r>
        <w:rPr>
          <w:rFonts w:ascii="Consolas" w:eastAsia="宋体" w:hAnsi="Consolas" w:cs="Consolas"/>
          <w:sz w:val="17"/>
          <w:szCs w:val="17"/>
        </w:rPr>
        <w:t>—</w:t>
      </w:r>
      <w:r>
        <w:rPr>
          <w:rFonts w:ascii="Consolas" w:eastAsia="宋体" w:hAnsi="Consolas" w:cs="Consolas"/>
          <w:sz w:val="17"/>
          <w:szCs w:val="17"/>
        </w:rPr>
        <w:t>光谱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映射的学习效果是相当好的：在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组训练样本下，光谱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仅</w:t>
      </w:r>
      <w:r>
        <w:rPr>
          <w:rFonts w:ascii="Consolas" w:eastAsia="宋体" w:hAnsi="Consolas" w:cs="Consolas"/>
          <w:sz w:val="17"/>
          <w:szCs w:val="17"/>
        </w:rPr>
        <w:t xml:space="preserve"> ${f(M[4000].testRMSE, </w:t>
      </w:r>
    </w:p>
    <w:p w14:paraId="0B8467C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4)}</w:t>
      </w:r>
      <w:r>
        <w:rPr>
          <w:rFonts w:ascii="Consolas" w:eastAsia="宋体" w:hAnsi="Consolas" w:cs="Consolas"/>
          <w:sz w:val="17"/>
          <w:szCs w:val="17"/>
        </w:rPr>
        <w:t>，相当于平均反射率量级（约</w:t>
      </w:r>
      <w:r>
        <w:rPr>
          <w:rFonts w:ascii="Consolas" w:eastAsia="宋体" w:hAnsi="Consolas" w:cs="Consolas"/>
          <w:sz w:val="17"/>
          <w:szCs w:val="17"/>
        </w:rPr>
        <w:t xml:space="preserve"> 0.30</w:t>
      </w:r>
      <w:r>
        <w:rPr>
          <w:rFonts w:ascii="Consolas" w:eastAsia="宋体" w:hAnsi="Consolas" w:cs="Consolas"/>
          <w:sz w:val="17"/>
          <w:szCs w:val="17"/>
        </w:rPr>
        <w:t>）的</w:t>
      </w:r>
      <w:r>
        <w:rPr>
          <w:rFonts w:ascii="Consolas" w:eastAsia="宋体" w:hAnsi="Consolas" w:cs="Consolas"/>
          <w:sz w:val="17"/>
          <w:szCs w:val="17"/>
        </w:rPr>
        <w:t xml:space="preserve"> 4%</w:t>
      </w:r>
      <w:r>
        <w:rPr>
          <w:rFonts w:ascii="Consolas" w:eastAsia="宋体" w:hAnsi="Consolas" w:cs="Consolas"/>
          <w:sz w:val="17"/>
          <w:szCs w:val="17"/>
        </w:rPr>
        <w:t>。误差主要来自两个方面：一是窄带干涉峰处光谱曲率大，四维膜厚到</w:t>
      </w:r>
      <w:r>
        <w:rPr>
          <w:rFonts w:ascii="Consolas" w:eastAsia="宋体" w:hAnsi="Consolas" w:cs="Consolas"/>
          <w:sz w:val="17"/>
          <w:szCs w:val="17"/>
        </w:rPr>
        <w:t xml:space="preserve"> 41 </w:t>
      </w:r>
      <w:r>
        <w:rPr>
          <w:rFonts w:ascii="Consolas" w:eastAsia="宋体" w:hAnsi="Consolas" w:cs="Consolas"/>
          <w:sz w:val="17"/>
          <w:szCs w:val="17"/>
        </w:rPr>
        <w:t>维光谱的映射在该处对输入最敏感，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的分段线性特征难以精确拟合尖峰的曲率；二是输出层</w:t>
      </w:r>
      <w:r>
        <w:rPr>
          <w:rFonts w:ascii="Consolas" w:eastAsia="宋体" w:hAnsi="Consolas" w:cs="Consolas"/>
          <w:sz w:val="17"/>
          <w:szCs w:val="17"/>
        </w:rPr>
        <w:t xml:space="preserve"> sigmoid </w:t>
      </w:r>
      <w:r>
        <w:rPr>
          <w:rFonts w:ascii="Consolas" w:eastAsia="宋体" w:hAnsi="Consolas" w:cs="Consolas"/>
          <w:sz w:val="17"/>
          <w:szCs w:val="17"/>
        </w:rPr>
        <w:t>在接近</w:t>
      </w:r>
      <w:r>
        <w:rPr>
          <w:rFonts w:ascii="Consolas" w:eastAsia="宋体" w:hAnsi="Consolas" w:cs="Consolas"/>
          <w:sz w:val="17"/>
          <w:szCs w:val="17"/>
        </w:rPr>
        <w:t xml:space="preserve"> 1 </w:t>
      </w:r>
    </w:p>
    <w:p w14:paraId="718EB15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时梯度较小，使得极值附近的拟合更难以收敛到高精度。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0A35FAE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53E6138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C89008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结合图</w:t>
      </w:r>
      <w:r>
        <w:rPr>
          <w:rFonts w:ascii="Consolas" w:eastAsia="宋体" w:hAnsi="Consolas" w:cs="Consolas"/>
          <w:sz w:val="17"/>
          <w:szCs w:val="17"/>
        </w:rPr>
        <w:t xml:space="preserve"> 6</w:t>
      </w:r>
      <w:r>
        <w:rPr>
          <w:rFonts w:ascii="Consolas" w:eastAsia="宋体" w:hAnsi="Consolas" w:cs="Consolas"/>
          <w:sz w:val="17"/>
          <w:szCs w:val="17"/>
        </w:rPr>
        <w:t>，训练数据量的增加带来了稳定且单调的收益：测试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随样本数从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到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几乎按幂律下降，每增加一倍训练样本，</w:t>
      </w:r>
      <w:r>
        <w:rPr>
          <w:rFonts w:ascii="Consolas" w:eastAsia="宋体" w:hAnsi="Consolas" w:cs="Consolas"/>
          <w:sz w:val="17"/>
          <w:szCs w:val="17"/>
        </w:rPr>
        <w:t xml:space="preserve">RMSE </w:t>
      </w:r>
      <w:r>
        <w:rPr>
          <w:rFonts w:ascii="Consolas" w:eastAsia="宋体" w:hAnsi="Consolas" w:cs="Consolas"/>
          <w:sz w:val="17"/>
          <w:szCs w:val="17"/>
        </w:rPr>
        <w:t>大致下降到</w:t>
      </w:r>
      <w:r>
        <w:rPr>
          <w:rFonts w:ascii="Consolas" w:eastAsia="宋体" w:hAnsi="Consolas" w:cs="Consolas"/>
          <w:sz w:val="17"/>
          <w:szCs w:val="17"/>
        </w:rPr>
        <w:t xml:space="preserve"> 0.685 </w:t>
      </w:r>
      <w:r>
        <w:rPr>
          <w:rFonts w:ascii="Consolas" w:eastAsia="宋体" w:hAnsi="Consolas" w:cs="Consolas"/>
          <w:sz w:val="17"/>
          <w:szCs w:val="17"/>
        </w:rPr>
        <w:t>倍（</w:t>
      </w:r>
      <w:r>
        <w:rPr>
          <w:rFonts w:ascii="Consolas" w:eastAsia="宋体" w:hAnsi="Consolas" w:cs="Consolas"/>
          <w:sz w:val="17"/>
          <w:szCs w:val="17"/>
        </w:rPr>
        <w:t xml:space="preserve">log-log </w:t>
      </w:r>
      <w:r>
        <w:rPr>
          <w:rFonts w:ascii="Consolas" w:eastAsia="宋体" w:hAnsi="Consolas" w:cs="Consolas"/>
          <w:sz w:val="17"/>
          <w:szCs w:val="17"/>
        </w:rPr>
        <w:t>斜率约</w:t>
      </w:r>
      <w:r>
        <w:rPr>
          <w:rFonts w:ascii="Consolas" w:eastAsia="宋体" w:hAnsi="Consolas" w:cs="Consolas"/>
          <w:sz w:val="17"/>
          <w:szCs w:val="17"/>
        </w:rPr>
        <w:t xml:space="preserve"> −0.545</w:t>
      </w:r>
      <w:r>
        <w:rPr>
          <w:rFonts w:ascii="Consolas" w:eastAsia="宋体" w:hAnsi="Consolas" w:cs="Consolas"/>
          <w:sz w:val="17"/>
          <w:szCs w:val="17"/>
        </w:rPr>
        <w:t>）。但同时边际收益也在递减：</w:t>
      </w:r>
      <w:r>
        <w:rPr>
          <w:rFonts w:ascii="Consolas" w:eastAsia="宋体" w:hAnsi="Consolas" w:cs="Consolas"/>
          <w:sz w:val="17"/>
          <w:szCs w:val="17"/>
        </w:rPr>
        <w:t xml:space="preserve">500→1000 </w:t>
      </w:r>
    </w:p>
    <w:p w14:paraId="6EE73CD9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阶段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下降了</w:t>
      </w:r>
      <w:r>
        <w:rPr>
          <w:rFonts w:ascii="Consolas" w:eastAsia="宋体" w:hAnsi="Consolas" w:cs="Consolas"/>
          <w:sz w:val="17"/>
          <w:szCs w:val="17"/>
        </w:rPr>
        <w:t xml:space="preserve"> ${f(M[500].testRMSE - M[1000].testRMSE, 5)}</w:t>
      </w:r>
      <w:r>
        <w:rPr>
          <w:rFonts w:ascii="Consolas" w:eastAsia="宋体" w:hAnsi="Consolas" w:cs="Consolas"/>
          <w:sz w:val="17"/>
          <w:szCs w:val="17"/>
        </w:rPr>
        <w:t>，而</w:t>
      </w:r>
      <w:r>
        <w:rPr>
          <w:rFonts w:ascii="Consolas" w:eastAsia="宋体" w:hAnsi="Consolas" w:cs="Consolas"/>
          <w:sz w:val="17"/>
          <w:szCs w:val="17"/>
        </w:rPr>
        <w:t xml:space="preserve"> 2000→4000 </w:t>
      </w:r>
      <w:r>
        <w:rPr>
          <w:rFonts w:ascii="Consolas" w:eastAsia="宋体" w:hAnsi="Consolas" w:cs="Consolas"/>
          <w:sz w:val="17"/>
          <w:szCs w:val="17"/>
        </w:rPr>
        <w:t>阶段仅下降</w:t>
      </w:r>
      <w:r>
        <w:rPr>
          <w:rFonts w:ascii="Consolas" w:eastAsia="宋体" w:hAnsi="Consolas" w:cs="Consolas"/>
          <w:sz w:val="17"/>
          <w:szCs w:val="17"/>
        </w:rPr>
        <w:t xml:space="preserve"> ${f(M[2000].testRMSE - M[4000].testRMSE, </w:t>
      </w:r>
    </w:p>
    <w:p w14:paraId="381634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。训练耗时却从</w:t>
      </w:r>
      <w:r>
        <w:rPr>
          <w:rFonts w:ascii="Consolas" w:eastAsia="宋体" w:hAnsi="Consolas" w:cs="Consolas"/>
          <w:sz w:val="17"/>
          <w:szCs w:val="17"/>
        </w:rPr>
        <w:t xml:space="preserve"> ${f(M[500].seconds, 0)} s </w:t>
      </w:r>
      <w:r>
        <w:rPr>
          <w:rFonts w:ascii="Consolas" w:eastAsia="宋体" w:hAnsi="Consolas" w:cs="Consolas"/>
          <w:sz w:val="17"/>
          <w:szCs w:val="17"/>
        </w:rPr>
        <w:t>增加到</w:t>
      </w:r>
      <w:r>
        <w:rPr>
          <w:rFonts w:ascii="Consolas" w:eastAsia="宋体" w:hAnsi="Consolas" w:cs="Consolas"/>
          <w:sz w:val="17"/>
          <w:szCs w:val="17"/>
        </w:rPr>
        <w:t xml:space="preserve"> ${f(M[4000].seconds, 0)} s</w:t>
      </w:r>
      <w:r>
        <w:rPr>
          <w:rFonts w:ascii="Consolas" w:eastAsia="宋体" w:hAnsi="Consolas" w:cs="Consolas"/>
          <w:sz w:val="17"/>
          <w:szCs w:val="17"/>
        </w:rPr>
        <w:t>。因此在本任务中，</w:t>
      </w:r>
      <w:r>
        <w:rPr>
          <w:rFonts w:ascii="Consolas" w:eastAsia="宋体" w:hAnsi="Consolas" w:cs="Consolas"/>
          <w:sz w:val="17"/>
          <w:szCs w:val="17"/>
        </w:rPr>
        <w:t xml:space="preserve">1000–2000 </w:t>
      </w:r>
      <w:r>
        <w:rPr>
          <w:rFonts w:ascii="Consolas" w:eastAsia="宋体" w:hAnsi="Consolas" w:cs="Consolas"/>
          <w:sz w:val="17"/>
          <w:szCs w:val="17"/>
        </w:rPr>
        <w:t>组样本已能提供较好的性能，继续扩大数据集的性价比开始下降。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46F9A87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72BFB4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F8D5CBD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结合图</w:t>
      </w:r>
      <w:r>
        <w:rPr>
          <w:rFonts w:ascii="Consolas" w:eastAsia="宋体" w:hAnsi="Consolas" w:cs="Consolas"/>
          <w:sz w:val="17"/>
          <w:szCs w:val="17"/>
        </w:rPr>
        <w:t xml:space="preserve"> 7</w:t>
      </w:r>
      <w:r>
        <w:rPr>
          <w:rFonts w:ascii="Consolas" w:eastAsia="宋体" w:hAnsi="Consolas" w:cs="Consolas"/>
          <w:sz w:val="17"/>
          <w:szCs w:val="17"/>
        </w:rPr>
        <w:t>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作为代理模型的价值在于将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海量候选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少量验证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这一策略变得可行：在</w:t>
      </w:r>
      <w:r>
        <w:rPr>
          <w:rFonts w:ascii="Consolas" w:eastAsia="宋体" w:hAnsi="Consolas" w:cs="Consolas"/>
          <w:sz w:val="17"/>
          <w:szCs w:val="17"/>
        </w:rPr>
        <w:t xml:space="preserve"> ${cfg.N_CANDIDATES} </w:t>
      </w:r>
      <w:r>
        <w:rPr>
          <w:rFonts w:ascii="Consolas" w:eastAsia="宋体" w:hAnsi="Consolas" w:cs="Consolas"/>
          <w:sz w:val="17"/>
          <w:szCs w:val="17"/>
        </w:rPr>
        <w:t>个候选中，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仅用约</w:t>
      </w:r>
      <w:r>
        <w:rPr>
          <w:rFonts w:ascii="Consolas" w:eastAsia="宋体" w:hAnsi="Consolas" w:cs="Consolas"/>
          <w:sz w:val="17"/>
          <w:szCs w:val="17"/>
        </w:rPr>
        <w:t xml:space="preserve"> 0.2 s </w:t>
      </w:r>
      <w:r>
        <w:rPr>
          <w:rFonts w:ascii="Consolas" w:eastAsia="宋体" w:hAnsi="Consolas" w:cs="Consolas"/>
          <w:sz w:val="17"/>
          <w:szCs w:val="17"/>
        </w:rPr>
        <w:t>就完成了全部预测与排序，而相同规模的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计算需要约</w:t>
      </w:r>
      <w:r>
        <w:rPr>
          <w:rFonts w:ascii="Consolas" w:eastAsia="宋体" w:hAnsi="Consolas" w:cs="Consolas"/>
          <w:sz w:val="17"/>
          <w:szCs w:val="17"/>
        </w:rPr>
        <w:t xml:space="preserve"> ${f(S.seconds </w:t>
      </w:r>
    </w:p>
    <w:p w14:paraId="2D2B9AC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? S.seconds : 0.2, 1)} s </w:t>
      </w:r>
      <w:r>
        <w:rPr>
          <w:rFonts w:ascii="Consolas" w:eastAsia="宋体" w:hAnsi="Consolas" w:cs="Consolas"/>
          <w:sz w:val="17"/>
          <w:szCs w:val="17"/>
        </w:rPr>
        <w:t>以上的同等量级时间（实测</w:t>
      </w:r>
      <w:r>
        <w:rPr>
          <w:rFonts w:ascii="Consolas" w:eastAsia="宋体" w:hAnsi="Consolas" w:cs="Consolas"/>
          <w:sz w:val="17"/>
          <w:szCs w:val="17"/>
        </w:rPr>
        <w:t xml:space="preserve"> 10000 </w:t>
      </w:r>
      <w:r>
        <w:rPr>
          <w:rFonts w:ascii="Consolas" w:eastAsia="宋体" w:hAnsi="Consolas" w:cs="Consolas"/>
          <w:sz w:val="17"/>
          <w:szCs w:val="17"/>
        </w:rPr>
        <w:t>组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光谱约</w:t>
      </w:r>
      <w:r>
        <w:rPr>
          <w:rFonts w:ascii="Consolas" w:eastAsia="宋体" w:hAnsi="Consolas" w:cs="Consolas"/>
          <w:sz w:val="17"/>
          <w:szCs w:val="17"/>
        </w:rPr>
        <w:t xml:space="preserve"> 0.5 s</w:t>
      </w:r>
      <w:r>
        <w:rPr>
          <w:rFonts w:ascii="Consolas" w:eastAsia="宋体" w:hAnsi="Consolas" w:cs="Consolas"/>
          <w:sz w:val="17"/>
          <w:szCs w:val="17"/>
        </w:rPr>
        <w:t>，而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预测只需</w:t>
      </w:r>
      <w:r>
        <w:rPr>
          <w:rFonts w:ascii="Consolas" w:eastAsia="宋体" w:hAnsi="Consolas" w:cs="Consolas"/>
          <w:sz w:val="17"/>
          <w:szCs w:val="17"/>
        </w:rPr>
        <w:t xml:space="preserve"> 0.2 s</w:t>
      </w:r>
      <w:r>
        <w:rPr>
          <w:rFonts w:ascii="Consolas" w:eastAsia="宋体" w:hAnsi="Consolas" w:cs="Consolas"/>
          <w:sz w:val="17"/>
          <w:szCs w:val="17"/>
        </w:rPr>
        <w:t>）。更重要的是，被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排在前列的候选虽然并非都是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意义下的最优解，但其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</w:p>
    <w:p w14:paraId="7CDC744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反射率均高于随机基线的</w:t>
      </w:r>
      <w:r>
        <w:rPr>
          <w:rFonts w:ascii="Consolas" w:eastAsia="宋体" w:hAnsi="Consolas" w:cs="Consolas"/>
          <w:sz w:val="17"/>
          <w:szCs w:val="17"/>
        </w:rPr>
        <w:t xml:space="preserve"> 99% </w:t>
      </w:r>
      <w:r>
        <w:rPr>
          <w:rFonts w:ascii="Consolas" w:eastAsia="宋体" w:hAnsi="Consolas" w:cs="Consolas"/>
          <w:sz w:val="17"/>
          <w:szCs w:val="17"/>
        </w:rPr>
        <w:t>分位。但必须强调，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只能用于筛选与排序，最终结果必须由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重新验证：本文中</w:t>
      </w:r>
      <w:r>
        <w:rPr>
          <w:rFonts w:ascii="Consolas" w:eastAsia="宋体" w:hAnsi="Consolas" w:cs="Consolas"/>
          <w:sz w:val="17"/>
          <w:szCs w:val="17"/>
        </w:rPr>
        <w:t xml:space="preserve"> Top ${cfg.N_TOP} </w:t>
      </w:r>
      <w:r>
        <w:rPr>
          <w:rFonts w:ascii="Consolas" w:eastAsia="宋体" w:hAnsi="Consolas" w:cs="Consolas"/>
          <w:sz w:val="17"/>
          <w:szCs w:val="17"/>
        </w:rPr>
        <w:t>候选的</w:t>
      </w:r>
      <w:r>
        <w:rPr>
          <w:rFonts w:ascii="Consolas" w:eastAsia="宋体" w:hAnsi="Consolas" w:cs="Consolas"/>
          <w:sz w:val="17"/>
          <w:szCs w:val="17"/>
        </w:rPr>
        <w:t xml:space="preserve"> MLP </w:t>
      </w:r>
      <w:r>
        <w:rPr>
          <w:rFonts w:ascii="Consolas" w:eastAsia="宋体" w:hAnsi="Consolas" w:cs="Consolas"/>
          <w:sz w:val="17"/>
          <w:szCs w:val="17"/>
        </w:rPr>
        <w:t>与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预测差异最大达</w:t>
      </w:r>
      <w:r>
        <w:rPr>
          <w:rFonts w:ascii="Consolas" w:eastAsia="宋体" w:hAnsi="Consolas" w:cs="Consolas"/>
          <w:sz w:val="17"/>
          <w:szCs w:val="17"/>
        </w:rPr>
        <w:t xml:space="preserve"> ${f(Math.max(...S.top.map((t) =&gt; </w:t>
      </w:r>
    </w:p>
    <w:p w14:paraId="3066321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Math.abs(t.mlpR - t.tmmR))), 4)}</w:t>
      </w:r>
      <w:r>
        <w:rPr>
          <w:rFonts w:ascii="Consolas" w:eastAsia="宋体" w:hAnsi="Consolas" w:cs="Consolas"/>
          <w:sz w:val="17"/>
          <w:szCs w:val="17"/>
        </w:rPr>
        <w:t>，若完全信任代理模型则会得到错误的排序。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5B9C9C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22236C2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43F8649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结合图</w:t>
      </w:r>
      <w:r>
        <w:rPr>
          <w:rFonts w:ascii="Consolas" w:eastAsia="宋体" w:hAnsi="Consolas" w:cs="Consolas"/>
          <w:sz w:val="17"/>
          <w:szCs w:val="17"/>
        </w:rPr>
        <w:t xml:space="preserve"> 8</w:t>
      </w:r>
      <w:r>
        <w:rPr>
          <w:rFonts w:ascii="Consolas" w:eastAsia="宋体" w:hAnsi="Consolas" w:cs="Consolas"/>
          <w:sz w:val="17"/>
          <w:szCs w:val="17"/>
        </w:rPr>
        <w:t>，模型失效的原因主要有三点。第一，失败样本都包含窄带高反射峰，这类光谱在训练集中本身就较稀少（四层膜系在给定参数范围内很难形成真正的高反峰），属于数据分布的尾部，导致模型在该区域缺乏足够的约束。第二，输入只有</w:t>
      </w:r>
      <w:r>
        <w:rPr>
          <w:rFonts w:ascii="Consolas" w:eastAsia="宋体" w:hAnsi="Consolas" w:cs="Consolas"/>
          <w:sz w:val="17"/>
          <w:szCs w:val="17"/>
        </w:rPr>
        <w:t xml:space="preserve"> 4 </w:t>
      </w:r>
    </w:p>
    <w:p w14:paraId="2B37C195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个膜厚，模型无法区分</w:t>
      </w:r>
      <w:r>
        <w:rPr>
          <w:rFonts w:ascii="Consolas" w:eastAsia="宋体" w:hAnsi="Consolas" w:cs="Consolas"/>
          <w:sz w:val="17"/>
          <w:szCs w:val="17"/>
        </w:rPr>
        <w:t>“</w:t>
      </w:r>
      <w:r>
        <w:rPr>
          <w:rFonts w:ascii="Consolas" w:eastAsia="宋体" w:hAnsi="Consolas" w:cs="Consolas"/>
          <w:sz w:val="17"/>
          <w:szCs w:val="17"/>
        </w:rPr>
        <w:t>引起相同光谱的不同膜厚组合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这类多解性，在尖峰位置与峰值上表现为平均化。第三，损失函数为全谱平均</w:t>
      </w:r>
      <w:r>
        <w:rPr>
          <w:rFonts w:ascii="Consolas" w:eastAsia="宋体" w:hAnsi="Consolas" w:cs="Consolas"/>
          <w:sz w:val="17"/>
          <w:szCs w:val="17"/>
        </w:rPr>
        <w:t xml:space="preserve"> MSE</w:t>
      </w:r>
      <w:r>
        <w:rPr>
          <w:rFonts w:ascii="Consolas" w:eastAsia="宋体" w:hAnsi="Consolas" w:cs="Consolas"/>
          <w:sz w:val="17"/>
          <w:szCs w:val="17"/>
        </w:rPr>
        <w:t>，对每个波长点同等加权，因此模型倾向于优先拟合数量占多数的中低反射区域，而放弃占比很小的尖峰。此外本研究仅考虑四层结构、</w:t>
      </w:r>
      <w:r>
        <w:rPr>
          <w:rFonts w:ascii="Consolas" w:eastAsia="宋体" w:hAnsi="Consolas" w:cs="Consolas"/>
          <w:sz w:val="17"/>
          <w:szCs w:val="17"/>
        </w:rPr>
        <w:t xml:space="preserve">4 </w:t>
      </w:r>
    </w:p>
    <w:p w14:paraId="150A4AF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个输入维、固定折射率与正入射，未涉及斜入射、色散与吸收，因此结论不能直接推广到更复杂的工程膜系；训练也只使用了单一种子，未进行多种子的统计重复。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46EADDC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3B4A819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45A727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conclusions</w:t>
      </w:r>
    </w:p>
    <w:p w14:paraId="0CE54B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body.push(heading('5. Conclusions'));</w:t>
      </w:r>
    </w:p>
    <w:p w14:paraId="53817C9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2995DA7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本文以</w:t>
      </w:r>
      <w:r>
        <w:rPr>
          <w:rFonts w:ascii="Consolas" w:eastAsia="宋体" w:hAnsi="Consolas" w:cs="Consolas"/>
          <w:sz w:val="17"/>
          <w:szCs w:val="17"/>
        </w:rPr>
        <w:t xml:space="preserve"> Air/H/L/H/L/Glass </w:t>
      </w:r>
      <w:r>
        <w:rPr>
          <w:rFonts w:ascii="Consolas" w:eastAsia="宋体" w:hAnsi="Consolas" w:cs="Consolas"/>
          <w:sz w:val="17"/>
          <w:szCs w:val="17"/>
        </w:rPr>
        <w:t>四层介质膜为对象，完成了</w:t>
      </w:r>
      <w:r>
        <w:rPr>
          <w:rFonts w:ascii="Consolas" w:eastAsia="宋体" w:hAnsi="Consolas" w:cs="Consolas"/>
          <w:sz w:val="17"/>
          <w:szCs w:val="17"/>
        </w:rPr>
        <w:t xml:space="preserve">“TMM </w:t>
      </w:r>
      <w:r>
        <w:rPr>
          <w:rFonts w:ascii="Consolas" w:eastAsia="宋体" w:hAnsi="Consolas" w:cs="Consolas"/>
          <w:sz w:val="17"/>
          <w:szCs w:val="17"/>
        </w:rPr>
        <w:t>数据生成</w:t>
      </w:r>
      <w:r>
        <w:rPr>
          <w:rFonts w:ascii="Consolas" w:eastAsia="宋体" w:hAnsi="Consolas" w:cs="Consolas"/>
          <w:sz w:val="17"/>
          <w:szCs w:val="17"/>
        </w:rPr>
        <w:t xml:space="preserve"> → MLP </w:t>
      </w:r>
      <w:r>
        <w:rPr>
          <w:rFonts w:ascii="Consolas" w:eastAsia="宋体" w:hAnsi="Consolas" w:cs="Consolas"/>
          <w:sz w:val="17"/>
          <w:szCs w:val="17"/>
        </w:rPr>
        <w:t>代理模型</w:t>
      </w:r>
      <w:r>
        <w:rPr>
          <w:rFonts w:ascii="Consolas" w:eastAsia="宋体" w:hAnsi="Consolas" w:cs="Consolas"/>
          <w:sz w:val="17"/>
          <w:szCs w:val="17"/>
        </w:rPr>
        <w:t xml:space="preserve"> → </w:t>
      </w:r>
      <w:r>
        <w:rPr>
          <w:rFonts w:ascii="Consolas" w:eastAsia="宋体" w:hAnsi="Consolas" w:cs="Consolas"/>
          <w:sz w:val="17"/>
          <w:szCs w:val="17"/>
        </w:rPr>
        <w:t>目标波长筛选</w:t>
      </w:r>
      <w:r>
        <w:rPr>
          <w:rFonts w:ascii="Consolas" w:eastAsia="宋体" w:hAnsi="Consolas" w:cs="Consolas"/>
          <w:sz w:val="17"/>
          <w:szCs w:val="17"/>
        </w:rPr>
        <w:t xml:space="preserve"> → TMM </w:t>
      </w:r>
      <w:r>
        <w:rPr>
          <w:rFonts w:ascii="Consolas" w:eastAsia="宋体" w:hAnsi="Consolas" w:cs="Consolas"/>
          <w:sz w:val="17"/>
          <w:szCs w:val="17"/>
        </w:rPr>
        <w:t>验证</w:t>
      </w:r>
      <w:r>
        <w:rPr>
          <w:rFonts w:ascii="Consolas" w:eastAsia="宋体" w:hAnsi="Consolas" w:cs="Consolas"/>
          <w:sz w:val="17"/>
          <w:szCs w:val="17"/>
        </w:rPr>
        <w:t>”</w:t>
      </w:r>
      <w:r>
        <w:rPr>
          <w:rFonts w:ascii="Consolas" w:eastAsia="宋体" w:hAnsi="Consolas" w:cs="Consolas"/>
          <w:sz w:val="17"/>
          <w:szCs w:val="17"/>
        </w:rPr>
        <w:t>的完整流程，学号对应参数为</w:t>
      </w:r>
      <w:r>
        <w:rPr>
          <w:rFonts w:ascii="Consolas" w:eastAsia="宋体" w:hAnsi="Consolas" w:cs="Consolas"/>
          <w:sz w:val="17"/>
          <w:szCs w:val="17"/>
        </w:rPr>
        <w:t xml:space="preserve"> λtarget = ${cfg.LAMBDA_TARGET} nm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 xml:space="preserve">seed = </w:t>
      </w:r>
    </w:p>
    <w:p w14:paraId="74EADBBF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${cfg.SEED}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design_seed = ${cfg.DESIGN_SEED}</w:t>
      </w:r>
      <w:r>
        <w:rPr>
          <w:rFonts w:ascii="Consolas" w:eastAsia="宋体" w:hAnsi="Consolas" w:cs="Consolas"/>
          <w:sz w:val="17"/>
          <w:szCs w:val="17"/>
        </w:rPr>
        <w:t>。对三个问题的回答是：（</w:t>
      </w:r>
      <w:r>
        <w:rPr>
          <w:rFonts w:ascii="Consolas" w:eastAsia="宋体" w:hAnsi="Consolas" w:cs="Consolas"/>
          <w:sz w:val="17"/>
          <w:szCs w:val="17"/>
        </w:rPr>
        <w:t>Q1</w:t>
      </w:r>
      <w:r>
        <w:rPr>
          <w:rFonts w:ascii="Consolas" w:eastAsia="宋体" w:hAnsi="Consolas" w:cs="Consolas"/>
          <w:sz w:val="17"/>
          <w:szCs w:val="17"/>
        </w:rPr>
        <w:t>）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能够准确预测反射光谱，</w:t>
      </w:r>
      <w:r>
        <w:rPr>
          <w:rFonts w:ascii="Consolas" w:eastAsia="宋体" w:hAnsi="Consolas" w:cs="Consolas"/>
          <w:sz w:val="17"/>
          <w:szCs w:val="17"/>
        </w:rPr>
        <w:t xml:space="preserve">4000 </w:t>
      </w:r>
      <w:r>
        <w:rPr>
          <w:rFonts w:ascii="Consolas" w:eastAsia="宋体" w:hAnsi="Consolas" w:cs="Consolas"/>
          <w:sz w:val="17"/>
          <w:szCs w:val="17"/>
        </w:rPr>
        <w:t>组训练样本下测试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仅</w:t>
      </w:r>
      <w:r>
        <w:rPr>
          <w:rFonts w:ascii="Consolas" w:eastAsia="宋体" w:hAnsi="Consolas" w:cs="Consolas"/>
          <w:sz w:val="17"/>
          <w:szCs w:val="17"/>
        </w:rPr>
        <w:t xml:space="preserve"> ${f(M[4000].testRMSE, </w:t>
      </w:r>
    </w:p>
    <w:p w14:paraId="70FD2A64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5)}</w:t>
      </w:r>
      <w:r>
        <w:rPr>
          <w:rFonts w:ascii="Consolas" w:eastAsia="宋体" w:hAnsi="Consolas" w:cs="Consolas"/>
          <w:sz w:val="17"/>
          <w:szCs w:val="17"/>
        </w:rPr>
        <w:t>，目标波长处为</w:t>
      </w:r>
      <w:r>
        <w:rPr>
          <w:rFonts w:ascii="Consolas" w:eastAsia="宋体" w:hAnsi="Consolas" w:cs="Consolas"/>
          <w:sz w:val="17"/>
          <w:szCs w:val="17"/>
        </w:rPr>
        <w:t xml:space="preserve"> ${f(M[4000].targetWavelengthRMSE, 5)}</w:t>
      </w:r>
      <w:r>
        <w:rPr>
          <w:rFonts w:ascii="Consolas" w:eastAsia="宋体" w:hAnsi="Consolas" w:cs="Consolas"/>
          <w:sz w:val="17"/>
          <w:szCs w:val="17"/>
        </w:rPr>
        <w:t>；（</w:t>
      </w:r>
      <w:r>
        <w:rPr>
          <w:rFonts w:ascii="Consolas" w:eastAsia="宋体" w:hAnsi="Consolas" w:cs="Consolas"/>
          <w:sz w:val="17"/>
          <w:szCs w:val="17"/>
        </w:rPr>
        <w:t>Q2</w:t>
      </w:r>
      <w:r>
        <w:rPr>
          <w:rFonts w:ascii="Consolas" w:eastAsia="宋体" w:hAnsi="Consolas" w:cs="Consolas"/>
          <w:sz w:val="17"/>
          <w:szCs w:val="17"/>
        </w:rPr>
        <w:t>）训练数据量从</w:t>
      </w:r>
      <w:r>
        <w:rPr>
          <w:rFonts w:ascii="Consolas" w:eastAsia="宋体" w:hAnsi="Consolas" w:cs="Consolas"/>
          <w:sz w:val="17"/>
          <w:szCs w:val="17"/>
        </w:rPr>
        <w:t xml:space="preserve"> 500 </w:t>
      </w:r>
      <w:r>
        <w:rPr>
          <w:rFonts w:ascii="Consolas" w:eastAsia="宋体" w:hAnsi="Consolas" w:cs="Consolas"/>
          <w:sz w:val="17"/>
          <w:szCs w:val="17"/>
        </w:rPr>
        <w:t>增至</w:t>
      </w:r>
      <w:r>
        <w:rPr>
          <w:rFonts w:ascii="Consolas" w:eastAsia="宋体" w:hAnsi="Consolas" w:cs="Consolas"/>
          <w:sz w:val="17"/>
          <w:szCs w:val="17"/>
        </w:rPr>
        <w:t xml:space="preserve"> 4000 </w:t>
      </w:r>
      <w:r>
        <w:rPr>
          <w:rFonts w:ascii="Consolas" w:eastAsia="宋体" w:hAnsi="Consolas" w:cs="Consolas"/>
          <w:sz w:val="17"/>
          <w:szCs w:val="17"/>
        </w:rPr>
        <w:t>使测试</w:t>
      </w:r>
      <w:r>
        <w:rPr>
          <w:rFonts w:ascii="Consolas" w:eastAsia="宋体" w:hAnsi="Consolas" w:cs="Consolas"/>
          <w:sz w:val="17"/>
          <w:szCs w:val="17"/>
        </w:rPr>
        <w:t xml:space="preserve"> RMSE </w:t>
      </w:r>
      <w:r>
        <w:rPr>
          <w:rFonts w:ascii="Consolas" w:eastAsia="宋体" w:hAnsi="Consolas" w:cs="Consolas"/>
          <w:sz w:val="17"/>
          <w:szCs w:val="17"/>
        </w:rPr>
        <w:t>降低</w:t>
      </w:r>
      <w:r>
        <w:rPr>
          <w:rFonts w:ascii="Consolas" w:eastAsia="宋体" w:hAnsi="Consolas" w:cs="Consolas"/>
          <w:sz w:val="17"/>
          <w:szCs w:val="17"/>
        </w:rPr>
        <w:t xml:space="preserve"> ${(M[500].testRMSE / </w:t>
      </w:r>
    </w:p>
    <w:p w14:paraId="3B502FD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M[4000].testRMSE).toFixed(2)} </w:t>
      </w:r>
      <w:r>
        <w:rPr>
          <w:rFonts w:ascii="Consolas" w:eastAsia="宋体" w:hAnsi="Consolas" w:cs="Consolas"/>
          <w:sz w:val="17"/>
          <w:szCs w:val="17"/>
        </w:rPr>
        <w:t>倍，但边际收益递减；（</w:t>
      </w:r>
      <w:r>
        <w:rPr>
          <w:rFonts w:ascii="Consolas" w:eastAsia="宋体" w:hAnsi="Consolas" w:cs="Consolas"/>
          <w:sz w:val="17"/>
          <w:szCs w:val="17"/>
        </w:rPr>
        <w:t>Q3</w:t>
      </w:r>
      <w:r>
        <w:rPr>
          <w:rFonts w:ascii="Consolas" w:eastAsia="宋体" w:hAnsi="Consolas" w:cs="Consolas"/>
          <w:sz w:val="17"/>
          <w:szCs w:val="17"/>
        </w:rPr>
        <w:t>）</w:t>
      </w:r>
      <w:r>
        <w:rPr>
          <w:rFonts w:ascii="Consolas" w:eastAsia="宋体" w:hAnsi="Consolas" w:cs="Consolas"/>
          <w:sz w:val="17"/>
          <w:szCs w:val="17"/>
        </w:rPr>
        <w:t xml:space="preserve">MLP </w:t>
      </w:r>
      <w:r>
        <w:rPr>
          <w:rFonts w:ascii="Consolas" w:eastAsia="宋体" w:hAnsi="Consolas" w:cs="Consolas"/>
          <w:sz w:val="17"/>
          <w:szCs w:val="17"/>
        </w:rPr>
        <w:t>能作为代理模型完成大规模初筛，在</w:t>
      </w:r>
      <w:r>
        <w:rPr>
          <w:rFonts w:ascii="Consolas" w:eastAsia="宋体" w:hAnsi="Consolas" w:cs="Consolas"/>
          <w:sz w:val="17"/>
          <w:szCs w:val="17"/>
        </w:rPr>
        <w:t xml:space="preserve"> ${cfg.N_CANDIDATES} </w:t>
      </w:r>
      <w:r>
        <w:rPr>
          <w:rFonts w:ascii="Consolas" w:eastAsia="宋体" w:hAnsi="Consolas" w:cs="Consolas"/>
          <w:sz w:val="17"/>
          <w:szCs w:val="17"/>
        </w:rPr>
        <w:t>个候选中筛出的最优设计经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验证后</w:t>
      </w:r>
      <w:r>
        <w:rPr>
          <w:rFonts w:ascii="Consolas" w:eastAsia="宋体" w:hAnsi="Consolas" w:cs="Consolas"/>
          <w:sz w:val="17"/>
          <w:szCs w:val="17"/>
        </w:rPr>
        <w:t xml:space="preserve"> R(${cfg.LAMBDA_TARGET} </w:t>
      </w:r>
    </w:p>
    <w:p w14:paraId="0E48528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nm) = ${f(S.top[0].tmmR, 4)}</w:t>
      </w:r>
      <w:r>
        <w:rPr>
          <w:rFonts w:ascii="Consolas" w:eastAsia="宋体" w:hAnsi="Consolas" w:cs="Consolas"/>
          <w:sz w:val="17"/>
          <w:szCs w:val="17"/>
        </w:rPr>
        <w:t>，但最终结果必须由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重新验证。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0791DAF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0189B669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B277F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data and code</w:t>
      </w:r>
    </w:p>
    <w:p w14:paraId="5557569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body.push(heading('Data and Code Availability'));</w:t>
      </w:r>
    </w:p>
    <w:p w14:paraId="12A2D3A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0B9EDDE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</w:t>
      </w:r>
      <w:r>
        <w:rPr>
          <w:rFonts w:ascii="Consolas" w:eastAsia="宋体" w:hAnsi="Consolas" w:cs="Consolas"/>
          <w:sz w:val="17"/>
          <w:szCs w:val="17"/>
        </w:rPr>
        <w:t>本工作所用数据均由本研究开发的</w:t>
      </w:r>
      <w:r>
        <w:rPr>
          <w:rFonts w:ascii="Consolas" w:eastAsia="宋体" w:hAnsi="Consolas" w:cs="Consolas"/>
          <w:sz w:val="17"/>
          <w:szCs w:val="17"/>
        </w:rPr>
        <w:t xml:space="preserve"> TMM </w:t>
      </w:r>
      <w:r>
        <w:rPr>
          <w:rFonts w:ascii="Consolas" w:eastAsia="宋体" w:hAnsi="Consolas" w:cs="Consolas"/>
          <w:sz w:val="17"/>
          <w:szCs w:val="17"/>
        </w:rPr>
        <w:t>代码生成。全部源代码、模型训练脚本、薄膜筛选脚本、依赖清单与复现说明见：</w:t>
      </w:r>
      <w:r>
        <w:rPr>
          <w:rFonts w:ascii="Consolas" w:eastAsia="宋体" w:hAnsi="Consolas" w:cs="Consolas"/>
          <w:sz w:val="17"/>
          <w:szCs w:val="17"/>
        </w:rPr>
        <w:t>',</w:t>
      </w:r>
    </w:p>
    <w:p w14:paraId="68B3A2C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4E78D7E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body.push(para([run('https://github.com/USERNAME/ai4s-thin-film-mlp', { size: 22, color: '0563C1' })], { align: 'center', </w:t>
      </w:r>
    </w:p>
    <w:p w14:paraId="0CFEAAE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spaceAfter: 160 }));</w:t>
      </w:r>
    </w:p>
    <w:p w14:paraId="20F03E4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body.push(para(</w:t>
      </w:r>
    </w:p>
    <w:p w14:paraId="3B92377C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</w:t>
      </w:r>
      <w:r>
        <w:rPr>
          <w:rFonts w:ascii="Consolas" w:eastAsia="宋体" w:hAnsi="Consolas" w:cs="Consolas"/>
          <w:sz w:val="17"/>
          <w:szCs w:val="17"/>
        </w:rPr>
        <w:t>仓库在本学期内保持可访问。</w:t>
      </w:r>
      <w:r>
        <w:rPr>
          <w:rFonts w:ascii="Consolas" w:eastAsia="宋体" w:hAnsi="Consolas" w:cs="Consolas"/>
          <w:sz w:val="17"/>
          <w:szCs w:val="17"/>
        </w:rPr>
        <w:t xml:space="preserve">README </w:t>
      </w:r>
      <w:r>
        <w:rPr>
          <w:rFonts w:ascii="Consolas" w:eastAsia="宋体" w:hAnsi="Consolas" w:cs="Consolas"/>
          <w:sz w:val="17"/>
          <w:szCs w:val="17"/>
        </w:rPr>
        <w:t>明确给出本人</w:t>
      </w:r>
      <w:r>
        <w:rPr>
          <w:rFonts w:ascii="Consolas" w:eastAsia="宋体" w:hAnsi="Consolas" w:cs="Consolas"/>
          <w:sz w:val="17"/>
          <w:szCs w:val="17"/>
        </w:rPr>
        <w:t xml:space="preserve"> λtarget = ${cfg.LAMBDA_TARGET} nm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>seed = ${cfg.SEED}</w:t>
      </w:r>
      <w:r>
        <w:rPr>
          <w:rFonts w:ascii="Consolas" w:eastAsia="宋体" w:hAnsi="Consolas" w:cs="Consolas"/>
          <w:sz w:val="17"/>
          <w:szCs w:val="17"/>
        </w:rPr>
        <w:t>、</w:t>
      </w:r>
      <w:r>
        <w:rPr>
          <w:rFonts w:ascii="Consolas" w:eastAsia="宋体" w:hAnsi="Consolas" w:cs="Consolas"/>
          <w:sz w:val="17"/>
          <w:szCs w:val="17"/>
        </w:rPr>
        <w:t xml:space="preserve">design_seed = </w:t>
      </w:r>
    </w:p>
    <w:p w14:paraId="7367560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${cfg.DESIGN_SEED}</w:t>
      </w:r>
      <w:r>
        <w:rPr>
          <w:rFonts w:ascii="Consolas" w:eastAsia="宋体" w:hAnsi="Consolas" w:cs="Consolas"/>
          <w:sz w:val="17"/>
          <w:szCs w:val="17"/>
        </w:rPr>
        <w:t>，并说明环境配置、数据生成、模型训练、结果复现与薄膜筛选方法。</w:t>
      </w:r>
      <w:r>
        <w:rPr>
          <w:rFonts w:ascii="Consolas" w:eastAsia="宋体" w:hAnsi="Consolas" w:cs="Consolas"/>
          <w:sz w:val="17"/>
          <w:szCs w:val="17"/>
        </w:rPr>
        <w:t>`,</w:t>
      </w:r>
    </w:p>
    <w:p w14:paraId="5E5C3D6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{ indentFirst: 420, align: 'justify' }));</w:t>
      </w:r>
    </w:p>
    <w:p w14:paraId="13ACAA2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2087F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references</w:t>
      </w:r>
    </w:p>
    <w:p w14:paraId="7B038F2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body.push(heading('References'));</w:t>
      </w:r>
    </w:p>
    <w:p w14:paraId="5296BE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refs = [</w:t>
      </w:r>
    </w:p>
    <w:p w14:paraId="7C09BD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'H. A. Macleod. Thin-Film Optical Filters, 5th ed. CRC Press, 2018. ISBN 9781315270494. DOI: 10.1201/b21960.',</w:t>
      </w:r>
    </w:p>
    <w:p w14:paraId="1CCAEC0E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'M. Born and E. Wolf. Principles of Optics, 7th (60th Anniversary) ed. Cambridge University Press, </w:t>
      </w:r>
    </w:p>
    <w:p w14:paraId="2FCE97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2019. DOI: 10.1017/9781108769914.',</w:t>
      </w:r>
    </w:p>
    <w:p w14:paraId="23A4339B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lastRenderedPageBreak/>
        <w:t xml:space="preserve">  'O. S. Heavens. Optical Properties of Thin Solid Films. Dover Publications, </w:t>
      </w:r>
    </w:p>
    <w:p w14:paraId="6D5C77A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1991 (reprint of the 1955 edition). ISBN 0-486-66924-6.',</w:t>
      </w:r>
    </w:p>
    <w:p w14:paraId="0F664FC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'A. V. Tikhonravov, M. K. Trubetskov and G. W. DeBell. Application of the needle optimization technique to the design of optical </w:t>
      </w:r>
    </w:p>
    <w:p w14:paraId="630F5B8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coatings. Applied Optics 1996, 35(28), 5493. DOI: 10.1364/AO.35.005493.',</w:t>
      </w:r>
    </w:p>
    <w:p w14:paraId="5F37733B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'A. V. Tikhonravov, M. K. Trubetskov and G. W. DeBell. Optical coating design approaches based on the needle optimization </w:t>
      </w:r>
    </w:p>
    <w:p w14:paraId="6D4C7DD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technique. Applied Optics 2007, 46(5), 704. DOI: 10.1364/AO.46.000704.',</w:t>
      </w:r>
    </w:p>
    <w:p w14:paraId="2A839D88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'T. Ma, M. Ma and L. J. Guo. Optical multilayer thin film structure inverse design: From optimization to deep learning. iScience </w:t>
      </w:r>
    </w:p>
    <w:p w14:paraId="163F45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2025, 28(4), 112222. DOI: 10.1016/j.isci.2025.112222. (Preprint: arXiv:2409.17199.)',</w:t>
      </w:r>
    </w:p>
    <w:p w14:paraId="146373FA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'S. Molesky, Z. Lin, A. Y. Piggott, W. Jin, J. Vuckovic and A. W. Rodriguez. Inverse design in nanophotonics. Nature Photonics </w:t>
      </w:r>
    </w:p>
    <w:p w14:paraId="4664EB2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2018, 12(11), 659-670. DOI: 10.1038/s41566-018-0246-9.',</w:t>
      </w:r>
    </w:p>
    <w:p w14:paraId="289E0CE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'J. Peurifoy, Y. Shen, L. Jing, Y. Yang, F. Cano-Renteria, B. G. DeLacy, J. D. Joannopoulos, </w:t>
      </w:r>
    </w:p>
    <w:p w14:paraId="52613283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M. Tegmark and M. Soljacic. Nanophotonic particle simulation and inverse design using artificial neural networks. Science Advances </w:t>
      </w:r>
    </w:p>
    <w:p w14:paraId="75DBA1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2018, 4(6), eaar4206. DOI: 10.1126/sciadv.aar4206.',</w:t>
      </w:r>
    </w:p>
    <w:p w14:paraId="05CDE57E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'D. Liu, Y. Tan, E. Khoram and Z. Yu. Training deep neural networks for the inverse design of nanophotonic structures. ACS </w:t>
      </w:r>
    </w:p>
    <w:p w14:paraId="46E9BA1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Photonics 2018, 5(4), 1365-1369. DOI: 10.1021/acsphotonics.7b01377.',</w:t>
      </w:r>
    </w:p>
    <w:p w14:paraId="0F95ABE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'J. Jiang, M. Chen and J. A. Fan. Deep neural networks for the evaluation and design of photonic devices. Nature Reviews </w:t>
      </w:r>
    </w:p>
    <w:p w14:paraId="7BEF72D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Materials 2021, 6, 679-700. DOI: 10.1038/s41578-020-00260-1.',</w:t>
      </w:r>
    </w:p>
    <w:p w14:paraId="2C155A01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'D. P. Kingma and J. Ba. Adam: A method for stochastic optimization. 3rd International Conference on Learning Representations </w:t>
      </w:r>
    </w:p>
    <w:p w14:paraId="4A2A9F5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(ICLR), San Diego, 2015. arXiv:1412.6980.',</w:t>
      </w:r>
    </w:p>
    <w:p w14:paraId="602EE72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'D. E. Rumelhart, G. E. Hinton and R. J. Williams. Learning representations by back-propagating errors. Nature 1986, 323(6088), </w:t>
      </w:r>
    </w:p>
    <w:p w14:paraId="02669F4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533-536. DOI: 10.1038/323533a0.',</w:t>
      </w:r>
    </w:p>
    <w:p w14:paraId="35F86385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'Y. S. Ong, P. B. Nair and A. J. Keane. Evolutionary optimization of computationally expensive problems via surrogate modeling. </w:t>
      </w:r>
    </w:p>
    <w:p w14:paraId="150EB62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AIAA Journal 2003, 41(4), 687-696. DOI: 10.2514/2.1999.',</w:t>
      </w:r>
    </w:p>
    <w:p w14:paraId="706F59B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];</w:t>
      </w:r>
    </w:p>
    <w:p w14:paraId="7AD200B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refs.forEach((r, i) =&gt; body.push(para([run(`[${i + 1}] `, { size: 19, bold: true }) + run(r, { size: 19 })], {</w:t>
      </w:r>
    </w:p>
    <w:p w14:paraId="65719B7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leftIndent: 420, spaceAfter: 60, line: 250,</w:t>
      </w:r>
    </w:p>
    <w:p w14:paraId="5266B06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})));</w:t>
      </w:r>
    </w:p>
    <w:p w14:paraId="488A166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48AC6C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section properties</w:t>
      </w:r>
    </w:p>
    <w:p w14:paraId="0AF8E48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sectPr = '&lt;w:sectPr&gt;' +</w:t>
      </w:r>
    </w:p>
    <w:p w14:paraId="09643B9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'&lt;w:headerReference w:type="default" r:id="rIdHdr"/&gt;' +</w:t>
      </w:r>
    </w:p>
    <w:p w14:paraId="654F68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'&lt;w:footerReference w:type="default" r:id="rIdFtr"/&gt;' +</w:t>
      </w:r>
    </w:p>
    <w:p w14:paraId="327BE79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'&lt;w:pgSz w:w="11906" w:h="16838"/&gt;' +</w:t>
      </w:r>
    </w:p>
    <w:p w14:paraId="567137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'&lt;w:pgMar w:top="1418" w:right="1418" w:bottom="1418" w:left="1418" w:header="709" w:footer="709" w:gutter="0"/&gt;' +</w:t>
      </w:r>
    </w:p>
    <w:p w14:paraId="5079249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'&lt;w:cols w:space="425"/&gt;&lt;w:docGrid w:linePitch="312"/&gt;&lt;/w:sectPr&gt;';</w:t>
      </w:r>
    </w:p>
    <w:p w14:paraId="527D0EF1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22B310D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documentXml = '&lt;?xml version="1.0" encoding="UTF-8" standalone="yes"?&gt;\r\n' +</w:t>
      </w:r>
    </w:p>
    <w:p w14:paraId="4A99C10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`&lt;w:document ${NS}&gt;&lt;w:body&gt;${body.join('')}${sectPr}&lt;/w:body&gt;&lt;/w:document&gt;`;</w:t>
      </w:r>
    </w:p>
    <w:p w14:paraId="078FEB5D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74507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======================================================= template package</w:t>
      </w:r>
    </w:p>
    <w:p w14:paraId="6E4C2C4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The unpacked template directory provides the package parts; images and the</w:t>
      </w:r>
    </w:p>
    <w:p w14:paraId="7B4CD04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regenerated document/footer/relationships are supplied from this script.</w:t>
      </w:r>
    </w:p>
    <w:p w14:paraId="4CDF1E1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entries = new Map();</w:t>
      </w:r>
    </w:p>
    <w:p w14:paraId="2693352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(function collect(dir, prefix) {</w:t>
      </w:r>
    </w:p>
    <w:p w14:paraId="786ABAE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for (const name of fs.readdirSync(dir)) {</w:t>
      </w:r>
    </w:p>
    <w:p w14:paraId="3190664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full = path.join(dir, name);</w:t>
      </w:r>
    </w:p>
    <w:p w14:paraId="0BB003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const rel = prefix ? prefix + '/' + name : name;</w:t>
      </w:r>
    </w:p>
    <w:p w14:paraId="7A7FC2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if (fs.statSync(full).isDirectory()) collect(full, rel);</w:t>
      </w:r>
    </w:p>
    <w:p w14:paraId="125ACBD9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else entries.set(rel, fs.readFileSync(full));</w:t>
      </w:r>
    </w:p>
    <w:p w14:paraId="404AF53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}</w:t>
      </w:r>
    </w:p>
    <w:p w14:paraId="16ADE6F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})(TPL, '');</w:t>
      </w:r>
    </w:p>
    <w:p w14:paraId="288377F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(entries.size === 0) throw new Error('template package not found at ' + TPL);</w:t>
      </w:r>
    </w:p>
    <w:p w14:paraId="569E027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6D170D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images and their relationships</w:t>
      </w:r>
    </w:p>
    <w:p w14:paraId="2BE39BC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CT = entries.get('[Content_Types].xml').toString('utf8');</w:t>
      </w:r>
    </w:p>
    <w:p w14:paraId="55DB5A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relsXml = entries.get('word/_rels/document.xml.rels').toString('utf8');</w:t>
      </w:r>
    </w:p>
    <w:p w14:paraId="5B30EE0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relList = imageQueue.map((im) =&gt;</w:t>
      </w:r>
    </w:p>
    <w:p w14:paraId="7F28D2C4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`&lt;Relationship Id="${im.rid}" Type="http://schemas.openxmlformats.org/officeDocument/2006/relationships/image" </w:t>
      </w:r>
    </w:p>
    <w:p w14:paraId="5C2AA0F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Target="media/${path.basename(im.file)}"/&gt;`).join('');</w:t>
      </w:r>
    </w:p>
    <w:p w14:paraId="6A6CFB3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const extraRels = '&lt;Relationship Id="rIdHdr" </w:t>
      </w:r>
      <w:r>
        <w:rPr>
          <w:rFonts w:ascii="Consolas" w:eastAsia="宋体" w:hAnsi="Consolas" w:cs="Consolas"/>
          <w:sz w:val="17"/>
          <w:szCs w:val="17"/>
        </w:rPr>
        <w:lastRenderedPageBreak/>
        <w:t xml:space="preserve">Type="http://schemas.openxmlformats.org/officeDocument/2006/relationships/header" </w:t>
      </w:r>
    </w:p>
    <w:p w14:paraId="71EE59A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Target="header1.xml"/&gt;' +</w:t>
      </w:r>
    </w:p>
    <w:p w14:paraId="5FF13780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'&lt;Relationship Id="rIdFtr" Type="http://schemas.openxmlformats.org/officeDocument/2006/relationships/footer" </w:t>
      </w:r>
    </w:p>
    <w:p w14:paraId="43EB046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Target="footer1.xml"/&gt;';</w:t>
      </w:r>
    </w:p>
    <w:p w14:paraId="2A1430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newRels = relsXml.replace('&lt;/Relationships&gt;', relList + extraRels + '&lt;/Relationships&gt;');</w:t>
      </w:r>
    </w:p>
    <w:p w14:paraId="639431A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entries.set('word/_rels/document.xml.rels', Buffer.from(newRels, 'utf8'));</w:t>
      </w:r>
    </w:p>
    <w:p w14:paraId="4741A723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3CB5D0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clear the template's three placeholder figures, add ours</w:t>
      </w:r>
    </w:p>
    <w:p w14:paraId="261B993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for (const key of [...entries.keys()]) {</w:t>
      </w:r>
    </w:p>
    <w:p w14:paraId="0BD28DE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if (key.startsWith('word/media/')) entries.delete(key);</w:t>
      </w:r>
    </w:p>
    <w:p w14:paraId="279AC17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76FCD74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imageQueue.forEach((im) =&gt; entries.set('word/media/' + path.basename(im.file), im.data));</w:t>
      </w:r>
    </w:p>
    <w:p w14:paraId="5CDCCCD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DAA1C9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content types must declare every image extension (png already present)</w:t>
      </w:r>
    </w:p>
    <w:p w14:paraId="2218465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if (!/Extension="png"/.test(CT)) {</w:t>
      </w:r>
    </w:p>
    <w:p w14:paraId="185058BF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entries.set('[Content_Types].xml', Buffer.from(</w:t>
      </w:r>
    </w:p>
    <w:p w14:paraId="5D694DA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  CT.replace('&lt;/Types&gt;', '&lt;Default Extension="png" ContentType="image/png"/&gt;&lt;/Types&gt;'), 'utf8'));</w:t>
      </w:r>
    </w:p>
    <w:p w14:paraId="2BD42D2C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}</w:t>
      </w:r>
    </w:p>
    <w:p w14:paraId="05D5CB5A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75E6F16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regenerated document and footer</w:t>
      </w:r>
    </w:p>
    <w:p w14:paraId="37C878C7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entries.set('word/document.xml', Buffer.from(documentXml, 'utf8'));</w:t>
      </w:r>
    </w:p>
    <w:p w14:paraId="20CE3B2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footerSrc = entries.get('word/footer1.xml').toString('utf8');</w:t>
      </w:r>
    </w:p>
    <w:p w14:paraId="22BFAD8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pageField = '&lt;w:r&gt;&lt;w:rPr&gt;&lt;w:color w:val="888888"/&gt;&lt;w:sz w:val="15"/&gt;&lt;/w:rPr&gt;' +</w:t>
      </w:r>
    </w:p>
    <w:p w14:paraId="2E7182B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'&lt;w:t xml:space="preserve"&gt;  |  Page &lt;/w:t&gt;&lt;/w:r&gt;' +</w:t>
      </w:r>
    </w:p>
    <w:p w14:paraId="53AF87E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'&lt;w:r&gt;&lt;w:fldChar w:fldCharType="begin"/&gt;&lt;/w:r&gt;' +</w:t>
      </w:r>
    </w:p>
    <w:p w14:paraId="0FFEA82E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'&lt;w:r&gt;&lt;w:instrText xml:space="preserve"&gt; PAGE &lt;/w:instrText&gt;&lt;/w:r&gt;' +</w:t>
      </w:r>
    </w:p>
    <w:p w14:paraId="3786A3B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'&lt;w:r&gt;&lt;w:fldChar w:fldCharType="separate"/&gt;&lt;/w:r&gt;' +</w:t>
      </w:r>
    </w:p>
    <w:p w14:paraId="43433D08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'&lt;w:r&gt;&lt;w:t&gt;1&lt;/w:t&gt;&lt;/w:r&gt;' +</w:t>
      </w:r>
    </w:p>
    <w:p w14:paraId="0589336D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'&lt;w:r&gt;&lt;w:fldChar w:fldCharType="end"/&gt;&lt;/w:r&gt;' +</w:t>
      </w:r>
    </w:p>
    <w:p w14:paraId="7B869610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'&lt;w:r&gt;&lt;w:rPr&gt;&lt;w:color w:val="888888"/&gt;&lt;w:sz w:val="15"/&gt;&lt;/w:rPr&gt;' +</w:t>
      </w:r>
    </w:p>
    <w:p w14:paraId="7537F03A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'&lt;w:t xml:space="preserve"&gt;  |  &lt;/w:t&gt;&lt;/w:r&gt;' +</w:t>
      </w:r>
    </w:p>
    <w:p w14:paraId="7E07CA31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'&lt;w:r&gt;&lt;w:rPr&gt;&lt;w:color w:val="888888"/&gt;&lt;w:sz w:val="15"/&gt;&lt;/w:rPr&gt;' +</w:t>
      </w:r>
    </w:p>
    <w:p w14:paraId="0BE4B40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'&lt;w:t&gt;Course Research Article Template&lt;/w:t&gt;&lt;/w:r&gt;';</w:t>
      </w:r>
    </w:p>
    <w:p w14:paraId="5FDA947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const newFooter = footerSrc.replace(</w:t>
      </w:r>
    </w:p>
    <w:p w14:paraId="5F7E1D46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/&lt;w:r&gt;&lt;w:rPr&gt;&lt;w:color w:val="888888"\/&gt;&lt;w:sz w:val="15"\/&gt;&lt;\/w:rPr&gt;&lt;w:t&gt;Course Research Article Template&lt;\/w:t&gt;&lt;\/w:r&gt;/,</w:t>
      </w:r>
    </w:p>
    <w:p w14:paraId="0435FF4B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  pageField);</w:t>
      </w:r>
    </w:p>
    <w:p w14:paraId="268F9333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entries.set('word/footer1.xml', Buffer.from(newFooter, 'utf8'));</w:t>
      </w:r>
    </w:p>
    <w:p w14:paraId="6D0ED2C8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CB938E4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// ---- write the docx</w:t>
      </w:r>
    </w:p>
    <w:p w14:paraId="18C874F2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zip(entries, DOCX);</w:t>
      </w:r>
    </w:p>
    <w:p w14:paraId="5D3B33F7" w14:textId="77777777" w:rsidR="002F753B" w:rsidRDefault="00000000">
      <w:pPr>
        <w:spacing w:after="0" w:line="240" w:lineRule="auto"/>
        <w:ind w:left="26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 xml:space="preserve">console.log(`wrote ${DOCX}  (${(fs.statSync(DOCX).size / 1024).toFixed(0)} kB, ${entries.size} package parts, </w:t>
      </w:r>
    </w:p>
    <w:p w14:paraId="43457295" w14:textId="77777777" w:rsidR="002F753B" w:rsidRDefault="00000000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  <w:r>
        <w:rPr>
          <w:rFonts w:ascii="Consolas" w:eastAsia="宋体" w:hAnsi="Consolas" w:cs="Consolas"/>
          <w:sz w:val="17"/>
          <w:szCs w:val="17"/>
        </w:rPr>
        <w:t>${imageQueue.length} figures)`);</w:t>
      </w:r>
    </w:p>
    <w:p w14:paraId="5A498E87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2EDA70F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022ED860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5A2F79E5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6A6427AC" w14:textId="77777777" w:rsidR="002F753B" w:rsidRDefault="002F753B">
      <w:pPr>
        <w:spacing w:after="0" w:line="240" w:lineRule="auto"/>
        <w:ind w:left="120"/>
        <w:rPr>
          <w:rFonts w:ascii="Times New Roman" w:eastAsia="宋体" w:hAnsi="Times New Roman" w:cs="Times New Roman"/>
          <w:sz w:val="17"/>
        </w:rPr>
      </w:pPr>
    </w:p>
    <w:p w14:paraId="1F52EE64" w14:textId="77777777" w:rsidR="002F753B" w:rsidRDefault="002F753B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</w:p>
    <w:p w14:paraId="4B90444D" w14:textId="77777777" w:rsidR="002F753B" w:rsidRDefault="00000000">
      <w:pPr>
        <w:spacing w:before="360" w:after="140" w:line="300" w:lineRule="auto"/>
        <w:rPr>
          <w:rFonts w:ascii="Times New Roman" w:eastAsia="宋体" w:hAnsi="Times New Roman" w:cs="Times New Roman"/>
          <w:sz w:val="30"/>
        </w:rPr>
      </w:pP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 xml:space="preserve">5  </w:t>
      </w:r>
      <w:r>
        <w:rPr>
          <w:rFonts w:ascii="Times New Roman" w:eastAsia="宋体" w:hAnsi="Times New Roman" w:cs="Times New Roman"/>
          <w:b/>
          <w:color w:val="1F4E79"/>
          <w:sz w:val="30"/>
          <w:szCs w:val="30"/>
        </w:rPr>
        <w:t>说明事项</w:t>
      </w:r>
    </w:p>
    <w:p w14:paraId="78990CDE" w14:textId="77777777" w:rsidR="002F753B" w:rsidRDefault="00000000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t>）</w:t>
      </w:r>
      <w:r>
        <w:rPr>
          <w:rFonts w:ascii="Times New Roman" w:eastAsia="宋体" w:hAnsi="Times New Roman" w:cs="Times New Roman"/>
          <w:sz w:val="21"/>
          <w:szCs w:val="21"/>
        </w:rPr>
        <w:t xml:space="preserve">GitHub </w:t>
      </w:r>
      <w:r>
        <w:rPr>
          <w:rFonts w:ascii="Times New Roman" w:eastAsia="宋体" w:hAnsi="Times New Roman" w:cs="Times New Roman"/>
          <w:sz w:val="21"/>
          <w:szCs w:val="21"/>
        </w:rPr>
        <w:t>仓库链接：</w:t>
      </w:r>
      <w:r>
        <w:rPr>
          <w:rFonts w:ascii="Times New Roman" w:eastAsia="宋体" w:hAnsi="Times New Roman" w:cs="Times New Roman"/>
          <w:sz w:val="21"/>
          <w:szCs w:val="21"/>
        </w:rPr>
        <w:t xml:space="preserve">README </w:t>
      </w:r>
      <w:r>
        <w:rPr>
          <w:rFonts w:ascii="Times New Roman" w:eastAsia="宋体" w:hAnsi="Times New Roman" w:cs="Times New Roman"/>
          <w:sz w:val="21"/>
          <w:szCs w:val="21"/>
        </w:rPr>
        <w:t>第</w:t>
      </w:r>
      <w:r>
        <w:rPr>
          <w:rFonts w:ascii="Times New Roman" w:eastAsia="宋体" w:hAnsi="Times New Roman" w:cs="Times New Roman"/>
          <w:sz w:val="21"/>
          <w:szCs w:val="21"/>
        </w:rPr>
        <w:t xml:space="preserve"> 5 </w:t>
      </w:r>
      <w:r>
        <w:rPr>
          <w:rFonts w:ascii="Times New Roman" w:eastAsia="宋体" w:hAnsi="Times New Roman" w:cs="Times New Roman"/>
          <w:sz w:val="21"/>
          <w:szCs w:val="21"/>
        </w:rPr>
        <w:t>节与论文</w:t>
      </w:r>
      <w:r>
        <w:rPr>
          <w:rFonts w:ascii="Times New Roman" w:eastAsia="宋体" w:hAnsi="Times New Roman" w:cs="Times New Roman"/>
          <w:sz w:val="21"/>
          <w:szCs w:val="21"/>
        </w:rPr>
        <w:t xml:space="preserve"> Data and Code Availability </w:t>
      </w:r>
      <w:r>
        <w:rPr>
          <w:rFonts w:ascii="Times New Roman" w:eastAsia="宋体" w:hAnsi="Times New Roman" w:cs="Times New Roman"/>
          <w:sz w:val="21"/>
          <w:szCs w:val="21"/>
        </w:rPr>
        <w:t>中的</w:t>
      </w:r>
      <w:r>
        <w:rPr>
          <w:rFonts w:ascii="Times New Roman" w:eastAsia="宋体" w:hAnsi="Times New Roman" w:cs="Times New Roman"/>
          <w:sz w:val="21"/>
          <w:szCs w:val="21"/>
        </w:rPr>
        <w:t xml:space="preserve"> https://github.com/USERNAME/ai4s-thin-film-mlp </w:t>
      </w:r>
      <w:r>
        <w:rPr>
          <w:rFonts w:ascii="Times New Roman" w:eastAsia="宋体" w:hAnsi="Times New Roman" w:cs="Times New Roman"/>
          <w:sz w:val="21"/>
          <w:szCs w:val="21"/>
        </w:rPr>
        <w:t>需替换为本人真实仓库地址，作业要求该链接真实可访问。</w:t>
      </w:r>
    </w:p>
    <w:p w14:paraId="228FAB1E" w14:textId="77777777" w:rsidR="002F753B" w:rsidRDefault="00000000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）本文件第</w:t>
      </w:r>
      <w:r>
        <w:rPr>
          <w:rFonts w:ascii="Times New Roman" w:eastAsia="宋体" w:hAnsi="Times New Roman" w:cs="Times New Roman"/>
          <w:sz w:val="21"/>
          <w:szCs w:val="21"/>
        </w:rPr>
        <w:t xml:space="preserve"> 4.16 </w:t>
      </w:r>
      <w:r>
        <w:rPr>
          <w:rFonts w:ascii="Times New Roman" w:eastAsia="宋体" w:hAnsi="Times New Roman" w:cs="Times New Roman"/>
          <w:sz w:val="21"/>
          <w:szCs w:val="21"/>
        </w:rPr>
        <w:t>节完整收录了</w:t>
      </w:r>
      <w:r>
        <w:rPr>
          <w:rFonts w:ascii="Times New Roman" w:eastAsia="宋体" w:hAnsi="Times New Roman" w:cs="Times New Roman"/>
          <w:sz w:val="21"/>
          <w:szCs w:val="21"/>
        </w:rPr>
        <w:t xml:space="preserve"> src/build_docx.js</w:t>
      </w:r>
      <w:r>
        <w:rPr>
          <w:rFonts w:ascii="Times New Roman" w:eastAsia="宋体" w:hAnsi="Times New Roman" w:cs="Times New Roman"/>
          <w:sz w:val="21"/>
          <w:szCs w:val="21"/>
        </w:rPr>
        <w:t>。该文件是仓库中唯一在字符串常量里包含</w:t>
      </w:r>
      <w:r>
        <w:rPr>
          <w:rFonts w:ascii="Times New Roman" w:eastAsia="宋体" w:hAnsi="Times New Roman" w:cs="Times New Roman"/>
          <w:sz w:val="21"/>
          <w:szCs w:val="21"/>
        </w:rPr>
        <w:t xml:space="preserve"> OOXML </w:t>
      </w:r>
      <w:r>
        <w:rPr>
          <w:rFonts w:ascii="Times New Roman" w:eastAsia="宋体" w:hAnsi="Times New Roman" w:cs="Times New Roman"/>
          <w:sz w:val="21"/>
          <w:szCs w:val="21"/>
        </w:rPr>
        <w:t>标记（</w:t>
      </w:r>
      <w:r>
        <w:rPr>
          <w:rFonts w:ascii="Times New Roman" w:eastAsia="宋体" w:hAnsi="Times New Roman" w:cs="Times New Roman"/>
          <w:sz w:val="21"/>
          <w:szCs w:val="21"/>
        </w:rPr>
        <w:t>w:r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 xml:space="preserve">w:p </w:t>
      </w:r>
      <w:r>
        <w:rPr>
          <w:rFonts w:ascii="Times New Roman" w:eastAsia="宋体" w:hAnsi="Times New Roman" w:cs="Times New Roman"/>
          <w:sz w:val="21"/>
          <w:szCs w:val="21"/>
        </w:rPr>
        <w:t>等）的文件，其作用正是从课程模板生成</w:t>
      </w:r>
      <w:r>
        <w:rPr>
          <w:rFonts w:ascii="Times New Roman" w:eastAsia="宋体" w:hAnsi="Times New Roman" w:cs="Times New Roman"/>
          <w:sz w:val="21"/>
          <w:szCs w:val="21"/>
        </w:rPr>
        <w:t xml:space="preserve"> Word </w:t>
      </w:r>
      <w:r>
        <w:rPr>
          <w:rFonts w:ascii="Times New Roman" w:eastAsia="宋体" w:hAnsi="Times New Roman" w:cs="Times New Roman"/>
          <w:sz w:val="21"/>
          <w:szCs w:val="21"/>
        </w:rPr>
        <w:t>论文；其余文件均为纯</w:t>
      </w:r>
      <w:r>
        <w:rPr>
          <w:rFonts w:ascii="Times New Roman" w:eastAsia="宋体" w:hAnsi="Times New Roman" w:cs="Times New Roman"/>
          <w:sz w:val="21"/>
          <w:szCs w:val="21"/>
        </w:rPr>
        <w:t xml:space="preserve"> JavaScript / JSON / </w:t>
      </w:r>
      <w:r>
        <w:rPr>
          <w:rFonts w:ascii="Times New Roman" w:eastAsia="宋体" w:hAnsi="Times New Roman" w:cs="Times New Roman"/>
          <w:sz w:val="21"/>
          <w:szCs w:val="21"/>
        </w:rPr>
        <w:t>文本。</w:t>
      </w:r>
    </w:p>
    <w:p w14:paraId="7CA46B25" w14:textId="77777777" w:rsidR="002F753B" w:rsidRDefault="00000000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3</w:t>
      </w:r>
      <w:r>
        <w:rPr>
          <w:rFonts w:ascii="Times New Roman" w:eastAsia="宋体" w:hAnsi="Times New Roman" w:cs="Times New Roman"/>
          <w:sz w:val="21"/>
          <w:szCs w:val="21"/>
        </w:rPr>
        <w:t>）</w:t>
      </w:r>
      <w:r>
        <w:rPr>
          <w:rFonts w:ascii="Times New Roman" w:eastAsia="宋体" w:hAnsi="Times New Roman" w:cs="Times New Roman"/>
          <w:sz w:val="21"/>
          <w:szCs w:val="21"/>
        </w:rPr>
        <w:t xml:space="preserve">charts </w:t>
      </w:r>
      <w:r>
        <w:rPr>
          <w:rFonts w:ascii="Times New Roman" w:eastAsia="宋体" w:hAnsi="Times New Roman" w:cs="Times New Roman"/>
          <w:sz w:val="21"/>
          <w:szCs w:val="21"/>
        </w:rPr>
        <w:t>与论文渲染层（</w:t>
      </w:r>
      <w:r>
        <w:rPr>
          <w:rFonts w:ascii="Times New Roman" w:eastAsia="宋体" w:hAnsi="Times New Roman" w:cs="Times New Roman"/>
          <w:sz w:val="21"/>
          <w:szCs w:val="21"/>
        </w:rPr>
        <w:t>src/make_pdf.js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lib/content.js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lib/pdfwriter.js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lib/plot2.js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lib/raster.js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lib/font5x7.js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tools/</w:t>
      </w:r>
      <w:r>
        <w:rPr>
          <w:rFonts w:ascii="Times New Roman" w:eastAsia="宋体" w:hAnsi="Times New Roman" w:cs="Times New Roman"/>
          <w:sz w:val="21"/>
          <w:szCs w:val="21"/>
        </w:rPr>
        <w:t>）未在本文件逐行收录，请随仓库一起提交以保持工程完整。</w:t>
      </w:r>
    </w:p>
    <w:p w14:paraId="4AAF750F" w14:textId="77777777" w:rsidR="002F753B" w:rsidRDefault="00000000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4</w:t>
      </w:r>
      <w:r>
        <w:rPr>
          <w:rFonts w:ascii="Times New Roman" w:eastAsia="宋体" w:hAnsi="Times New Roman" w:cs="Times New Roman"/>
          <w:sz w:val="21"/>
          <w:szCs w:val="21"/>
        </w:rPr>
        <w:t>）全部数值均由本仓库脚本生成，与</w:t>
      </w:r>
      <w:r>
        <w:rPr>
          <w:rFonts w:ascii="Times New Roman" w:eastAsia="宋体" w:hAnsi="Times New Roman" w:cs="Times New Roman"/>
          <w:sz w:val="21"/>
          <w:szCs w:val="21"/>
        </w:rPr>
        <w:t xml:space="preserve"> README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 xml:space="preserve">Word </w:t>
      </w:r>
      <w:r>
        <w:rPr>
          <w:rFonts w:ascii="Times New Roman" w:eastAsia="宋体" w:hAnsi="Times New Roman" w:cs="Times New Roman"/>
          <w:sz w:val="21"/>
          <w:szCs w:val="21"/>
        </w:rPr>
        <w:t>论文、</w:t>
      </w:r>
      <w:r>
        <w:rPr>
          <w:rFonts w:ascii="Times New Roman" w:eastAsia="宋体" w:hAnsi="Times New Roman" w:cs="Times New Roman"/>
          <w:sz w:val="21"/>
          <w:szCs w:val="21"/>
        </w:rPr>
        <w:t xml:space="preserve">PDF </w:t>
      </w:r>
      <w:r>
        <w:rPr>
          <w:rFonts w:ascii="Times New Roman" w:eastAsia="宋体" w:hAnsi="Times New Roman" w:cs="Times New Roman"/>
          <w:sz w:val="21"/>
          <w:szCs w:val="21"/>
        </w:rPr>
        <w:t>论文三处保持一致；论文中的训练</w:t>
      </w:r>
      <w:r>
        <w:rPr>
          <w:rFonts w:ascii="Times New Roman" w:eastAsia="宋体" w:hAnsi="Times New Roman" w:cs="Times New Roman"/>
          <w:sz w:val="21"/>
          <w:szCs w:val="21"/>
        </w:rPr>
        <w:t>/</w:t>
      </w:r>
      <w:r>
        <w:rPr>
          <w:rFonts w:ascii="Times New Roman" w:eastAsia="宋体" w:hAnsi="Times New Roman" w:cs="Times New Roman"/>
          <w:sz w:val="21"/>
          <w:szCs w:val="21"/>
        </w:rPr>
        <w:lastRenderedPageBreak/>
        <w:t>验证</w:t>
      </w:r>
      <w:r>
        <w:rPr>
          <w:rFonts w:ascii="Times New Roman" w:eastAsia="宋体" w:hAnsi="Times New Roman" w:cs="Times New Roman"/>
          <w:sz w:val="21"/>
          <w:szCs w:val="21"/>
        </w:rPr>
        <w:t xml:space="preserve"> MSE </w:t>
      </w:r>
      <w:r>
        <w:rPr>
          <w:rFonts w:ascii="Times New Roman" w:eastAsia="宋体" w:hAnsi="Times New Roman" w:cs="Times New Roman"/>
          <w:sz w:val="21"/>
          <w:szCs w:val="21"/>
        </w:rPr>
        <w:t>采用科学计数法（</w:t>
      </w:r>
      <w:r>
        <w:rPr>
          <w:rFonts w:ascii="Times New Roman" w:eastAsia="宋体" w:hAnsi="Times New Roman" w:cs="Times New Roman"/>
          <w:sz w:val="21"/>
          <w:szCs w:val="21"/>
        </w:rPr>
        <w:t>1.02e-4</w:t>
      </w:r>
      <w:r>
        <w:rPr>
          <w:rFonts w:ascii="Times New Roman" w:eastAsia="宋体" w:hAnsi="Times New Roman" w:cs="Times New Roman"/>
          <w:sz w:val="21"/>
          <w:szCs w:val="21"/>
        </w:rPr>
        <w:t>、</w:t>
      </w:r>
      <w:r>
        <w:rPr>
          <w:rFonts w:ascii="Times New Roman" w:eastAsia="宋体" w:hAnsi="Times New Roman" w:cs="Times New Roman"/>
          <w:sz w:val="21"/>
          <w:szCs w:val="21"/>
        </w:rPr>
        <w:t>1.51e-4</w:t>
      </w:r>
      <w:r>
        <w:rPr>
          <w:rFonts w:ascii="Times New Roman" w:eastAsia="宋体" w:hAnsi="Times New Roman" w:cs="Times New Roman"/>
          <w:sz w:val="21"/>
          <w:szCs w:val="21"/>
        </w:rPr>
        <w:t>），</w:t>
      </w:r>
      <w:r>
        <w:rPr>
          <w:rFonts w:ascii="Times New Roman" w:eastAsia="宋体" w:hAnsi="Times New Roman" w:cs="Times New Roman"/>
          <w:sz w:val="21"/>
          <w:szCs w:val="21"/>
        </w:rPr>
        <w:t xml:space="preserve">log-log </w:t>
      </w:r>
      <w:r>
        <w:rPr>
          <w:rFonts w:ascii="Times New Roman" w:eastAsia="宋体" w:hAnsi="Times New Roman" w:cs="Times New Roman"/>
          <w:sz w:val="21"/>
          <w:szCs w:val="21"/>
        </w:rPr>
        <w:t>斜率采用最小二乘拟合值</w:t>
      </w:r>
      <w:r>
        <w:rPr>
          <w:rFonts w:ascii="Times New Roman" w:eastAsia="宋体" w:hAnsi="Times New Roman" w:cs="Times New Roman"/>
          <w:sz w:val="21"/>
          <w:szCs w:val="21"/>
        </w:rPr>
        <w:t xml:space="preserve"> −0.545</w:t>
      </w:r>
      <w:r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482A9BC9" w14:textId="77777777" w:rsidR="002F753B" w:rsidRDefault="00000000">
      <w:pPr>
        <w:spacing w:after="120" w:line="300" w:lineRule="auto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sz w:val="21"/>
          <w:szCs w:val="21"/>
        </w:rPr>
        <w:t>5</w:t>
      </w:r>
      <w:r>
        <w:rPr>
          <w:rFonts w:ascii="Times New Roman" w:eastAsia="宋体" w:hAnsi="Times New Roman" w:cs="Times New Roman"/>
          <w:sz w:val="21"/>
          <w:szCs w:val="21"/>
        </w:rPr>
        <w:t>）</w:t>
      </w:r>
      <w:r>
        <w:rPr>
          <w:rFonts w:ascii="Times New Roman" w:eastAsia="宋体" w:hAnsi="Times New Roman" w:cs="Times New Roman"/>
          <w:sz w:val="21"/>
          <w:szCs w:val="21"/>
        </w:rPr>
        <w:t xml:space="preserve">AI </w:t>
      </w:r>
      <w:r>
        <w:rPr>
          <w:rFonts w:ascii="Times New Roman" w:eastAsia="宋体" w:hAnsi="Times New Roman" w:cs="Times New Roman"/>
          <w:sz w:val="21"/>
          <w:szCs w:val="21"/>
        </w:rPr>
        <w:t>使用声明：</w:t>
      </w:r>
      <w:r>
        <w:rPr>
          <w:rFonts w:ascii="Times New Roman" w:eastAsia="宋体" w:hAnsi="Times New Roman" w:cs="Times New Roman"/>
          <w:sz w:val="21"/>
          <w:szCs w:val="21"/>
        </w:rPr>
        <w:t xml:space="preserve">AI </w:t>
      </w:r>
      <w:r>
        <w:rPr>
          <w:rFonts w:ascii="Times New Roman" w:eastAsia="宋体" w:hAnsi="Times New Roman" w:cs="Times New Roman"/>
          <w:sz w:val="21"/>
          <w:szCs w:val="21"/>
        </w:rPr>
        <w:t>仅用于代码调试与语言润色，未伪造数据或文献；论文图表与数值均可由本仓库代码复现。</w:t>
      </w:r>
    </w:p>
    <w:sectPr w:rsidR="002F753B">
      <w:pgSz w:w="11906" w:h="16838"/>
      <w:pgMar w:top="1134" w:right="1134" w:bottom="1134" w:left="1134" w:header="709" w:footer="709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3B"/>
    <w:rsid w:val="002F753B"/>
    <w:rsid w:val="00512341"/>
    <w:rsid w:val="00E1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A188B"/>
  <w15:docId w15:val="{C459A655-9AA5-4459-B68A-0A6DA5E8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22323</Words>
  <Characters>101573</Characters>
  <Application>Microsoft Office Word</Application>
  <DocSecurity>0</DocSecurity>
  <Lines>3502</Lines>
  <Paragraphs>3539</Paragraphs>
  <ScaleCrop>false</ScaleCrop>
  <Company/>
  <LinksUpToDate>false</LinksUpToDate>
  <CharactersWithSpaces>120357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AI4S 代码仓库交付文档</dc:title>
  <dc:creator>2023276017</dc:creator>
  <cp:lastModifiedBy>梓林 陆</cp:lastModifiedBy>
  <cp:revision>2</cp:revision>
  <dcterms:created xsi:type="dcterms:W3CDTF">2026-09-29T16:17:00Z</dcterms:created>
  <dcterms:modified xsi:type="dcterms:W3CDTF">2026-09-29T16:17:00Z</dcterms:modified>
</cp:coreProperties>
</file>