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C74" w:rsidRPr="00E82C74" w:rsidRDefault="00E82C74" w:rsidP="00E82C74">
      <w:pPr>
        <w:spacing w:after="0" w:line="240" w:lineRule="auto"/>
        <w:rPr>
          <w:rFonts w:eastAsia="Times New Roman" w:cs="Times New Roman"/>
          <w:sz w:val="24"/>
          <w:szCs w:val="24"/>
        </w:rPr>
      </w:pPr>
      <w:r w:rsidRPr="00E82C74">
        <w:rPr>
          <w:rFonts w:eastAsia="Times New Roman" w:cs="Times New Roman"/>
          <w:sz w:val="24"/>
          <w:szCs w:val="24"/>
        </w:rPr>
        <w:t>Janet Heine Barnett</w:t>
      </w:r>
    </w:p>
    <w:p w:rsidR="00E82C74" w:rsidRPr="00E82C74" w:rsidRDefault="00E82C74" w:rsidP="00E82C74">
      <w:pPr>
        <w:spacing w:after="0" w:line="240" w:lineRule="auto"/>
        <w:rPr>
          <w:rFonts w:eastAsia="Times New Roman" w:cs="Times New Roman"/>
          <w:sz w:val="24"/>
          <w:szCs w:val="24"/>
        </w:rPr>
      </w:pPr>
      <w:r w:rsidRPr="00E82C74">
        <w:rPr>
          <w:rFonts w:eastAsia="Times New Roman" w:cs="Times New Roman"/>
          <w:sz w:val="24"/>
          <w:szCs w:val="24"/>
        </w:rPr>
        <w:t xml:space="preserve">Colorado State University – Pueblo </w:t>
      </w:r>
      <w:hyperlink r:id="rId4" w:history="1">
        <w:r w:rsidRPr="00E82C74">
          <w:rPr>
            <w:rStyle w:val="Hyperlink"/>
            <w:rFonts w:eastAsia="Times New Roman" w:cs="Times New Roman"/>
            <w:sz w:val="24"/>
            <w:szCs w:val="24"/>
          </w:rPr>
          <w:t>http://www.csupueblo.edu</w:t>
        </w:r>
      </w:hyperlink>
    </w:p>
    <w:p w:rsidR="00E82C74" w:rsidRPr="00A51AA2" w:rsidRDefault="00E82C74" w:rsidP="00E82C74">
      <w:pPr>
        <w:spacing w:after="0" w:line="240" w:lineRule="auto"/>
        <w:rPr>
          <w:rFonts w:eastAsia="Times New Roman" w:cs="Times New Roman"/>
          <w:sz w:val="24"/>
          <w:szCs w:val="24"/>
        </w:rPr>
      </w:pPr>
      <w:r w:rsidRPr="00E82C74">
        <w:rPr>
          <w:rFonts w:eastAsia="Times New Roman" w:cs="Times New Roman"/>
          <w:sz w:val="24"/>
          <w:szCs w:val="24"/>
        </w:rPr>
        <w:t>Pueblo, CO</w:t>
      </w:r>
    </w:p>
    <w:p w:rsidR="00E82C74" w:rsidRPr="00A51AA2" w:rsidRDefault="00E82C74" w:rsidP="00E82C74">
      <w:pPr>
        <w:spacing w:before="100" w:beforeAutospacing="1" w:after="100" w:afterAutospacing="1" w:line="240" w:lineRule="auto"/>
        <w:rPr>
          <w:rFonts w:eastAsia="Times New Roman" w:cs="Times New Roman"/>
          <w:sz w:val="24"/>
          <w:szCs w:val="24"/>
        </w:rPr>
      </w:pPr>
      <w:r w:rsidRPr="00A51AA2">
        <w:rPr>
          <w:rFonts w:eastAsia="Times New Roman" w:cs="Times New Roman"/>
          <w:sz w:val="24"/>
          <w:szCs w:val="24"/>
        </w:rPr>
        <w:t xml:space="preserve">PhD, </w:t>
      </w:r>
      <w:r w:rsidRPr="00E82C74">
        <w:rPr>
          <w:rFonts w:eastAsia="Times New Roman" w:cs="Times New Roman"/>
          <w:sz w:val="24"/>
          <w:szCs w:val="24"/>
        </w:rPr>
        <w:t>University of Colorado Boulder, 1990</w:t>
      </w:r>
      <w:r w:rsidRPr="00A51AA2">
        <w:rPr>
          <w:rFonts w:eastAsia="Times New Roman" w:cs="Times New Roman"/>
          <w:sz w:val="24"/>
          <w:szCs w:val="24"/>
        </w:rPr>
        <w:br/>
        <w:t xml:space="preserve">Contact: </w:t>
      </w:r>
      <w:hyperlink r:id="rId5" w:history="1">
        <w:r w:rsidRPr="00E82C74">
          <w:rPr>
            <w:rStyle w:val="Hyperlink"/>
            <w:rFonts w:eastAsia="Times New Roman" w:cs="Times New Roman"/>
            <w:sz w:val="24"/>
            <w:szCs w:val="24"/>
          </w:rPr>
          <w:t>janet.barnett@csupueblo.edu</w:t>
        </w:r>
      </w:hyperlink>
      <w:r w:rsidRPr="00E82C74">
        <w:rPr>
          <w:rFonts w:eastAsia="Times New Roman" w:cs="Times New Roman"/>
          <w:sz w:val="24"/>
          <w:szCs w:val="24"/>
        </w:rPr>
        <w:t xml:space="preserve"> </w:t>
      </w:r>
    </w:p>
    <w:p w:rsidR="00E82C74" w:rsidRPr="00E82C74" w:rsidRDefault="00E82C74" w:rsidP="00A51AA2">
      <w:pPr>
        <w:spacing w:after="0" w:line="240" w:lineRule="auto"/>
        <w:rPr>
          <w:sz w:val="24"/>
          <w:szCs w:val="24"/>
        </w:rPr>
      </w:pPr>
    </w:p>
    <w:p w:rsidR="00E82C74" w:rsidRPr="00E82C74" w:rsidRDefault="00A51AA2" w:rsidP="00E82C74">
      <w:pPr>
        <w:keepNext/>
        <w:keepLines/>
        <w:tabs>
          <w:tab w:val="left" w:pos="2304"/>
        </w:tabs>
        <w:spacing w:line="276" w:lineRule="auto"/>
        <w:rPr>
          <w:rFonts w:cs="CMR10"/>
          <w:sz w:val="24"/>
          <w:szCs w:val="24"/>
        </w:rPr>
      </w:pPr>
      <w:r w:rsidRPr="00E82C74">
        <w:rPr>
          <w:sz w:val="24"/>
          <w:szCs w:val="24"/>
        </w:rPr>
        <w:t xml:space="preserve">A 1995 -1996 fellow at the </w:t>
      </w:r>
      <w:r w:rsidRPr="00E82C74">
        <w:rPr>
          <w:i/>
          <w:sz w:val="24"/>
          <w:szCs w:val="24"/>
        </w:rPr>
        <w:t>MAA Institute</w:t>
      </w:r>
      <w:r w:rsidRPr="00E82C74">
        <w:rPr>
          <w:sz w:val="24"/>
          <w:szCs w:val="24"/>
        </w:rPr>
        <w:t xml:space="preserve"> </w:t>
      </w:r>
      <w:r w:rsidRPr="00E82C74">
        <w:rPr>
          <w:i/>
          <w:sz w:val="24"/>
          <w:szCs w:val="24"/>
        </w:rPr>
        <w:t>for History of Mathematics and Its Use in Teaching</w:t>
      </w:r>
      <w:r w:rsidRPr="00E82C74">
        <w:rPr>
          <w:sz w:val="24"/>
          <w:szCs w:val="24"/>
        </w:rPr>
        <w:t xml:space="preserve"> (funded by the NSF), my scholarly interests have long included mathematics history and its use both to promote mathematical understanding and as a vehicle for promoting teacher reflection on pedagogical issues.  Through my collaboration with faculty at New Mexico State University under two prior NSF grants, I have developed seven primary source projects to date</w:t>
      </w:r>
      <w:r w:rsidR="00E82C74" w:rsidRPr="00E82C74">
        <w:rPr>
          <w:sz w:val="24"/>
          <w:szCs w:val="24"/>
        </w:rPr>
        <w:t>:  three</w:t>
      </w:r>
      <w:r w:rsidR="002C7710">
        <w:rPr>
          <w:sz w:val="24"/>
          <w:szCs w:val="24"/>
        </w:rPr>
        <w:t xml:space="preserve"> on </w:t>
      </w:r>
      <w:r w:rsidRPr="00E82C74">
        <w:rPr>
          <w:sz w:val="24"/>
          <w:szCs w:val="24"/>
        </w:rPr>
        <w:t xml:space="preserve">topics in graph theory, another </w:t>
      </w:r>
      <w:proofErr w:type="gramStart"/>
      <w:r w:rsidRPr="00E82C74">
        <w:rPr>
          <w:sz w:val="24"/>
          <w:szCs w:val="24"/>
        </w:rPr>
        <w:t>three</w:t>
      </w:r>
      <w:r w:rsidR="00E82C74" w:rsidRPr="00E82C74">
        <w:rPr>
          <w:sz w:val="24"/>
          <w:szCs w:val="24"/>
        </w:rPr>
        <w:t xml:space="preserve">  on</w:t>
      </w:r>
      <w:proofErr w:type="gramEnd"/>
      <w:r w:rsidR="00E82C74" w:rsidRPr="00E82C74">
        <w:rPr>
          <w:sz w:val="24"/>
          <w:szCs w:val="24"/>
        </w:rPr>
        <w:t xml:space="preserve"> </w:t>
      </w:r>
      <w:proofErr w:type="spellStart"/>
      <w:r w:rsidR="00E82C74" w:rsidRPr="00E82C74">
        <w:rPr>
          <w:sz w:val="24"/>
          <w:szCs w:val="24"/>
        </w:rPr>
        <w:t>b</w:t>
      </w:r>
      <w:r w:rsidRPr="00E82C74">
        <w:rPr>
          <w:sz w:val="24"/>
          <w:szCs w:val="24"/>
        </w:rPr>
        <w:t>oolean</w:t>
      </w:r>
      <w:proofErr w:type="spellEnd"/>
      <w:r w:rsidRPr="00E82C74">
        <w:rPr>
          <w:sz w:val="24"/>
          <w:szCs w:val="24"/>
        </w:rPr>
        <w:t xml:space="preserve"> algebra and its applications, and  </w:t>
      </w:r>
      <w:r w:rsidR="00E82C74" w:rsidRPr="00E82C74">
        <w:rPr>
          <w:sz w:val="24"/>
          <w:szCs w:val="24"/>
        </w:rPr>
        <w:t xml:space="preserve">an </w:t>
      </w:r>
      <w:r w:rsidRPr="00E82C74">
        <w:rPr>
          <w:sz w:val="24"/>
          <w:szCs w:val="24"/>
        </w:rPr>
        <w:t xml:space="preserve">extensive project on </w:t>
      </w:r>
      <w:r w:rsidR="00E82C74" w:rsidRPr="00E82C74">
        <w:rPr>
          <w:sz w:val="24"/>
          <w:szCs w:val="24"/>
        </w:rPr>
        <w:t xml:space="preserve">elementary </w:t>
      </w:r>
      <w:r w:rsidRPr="00E82C74">
        <w:rPr>
          <w:sz w:val="24"/>
          <w:szCs w:val="24"/>
        </w:rPr>
        <w:t>group theory based on papers by L</w:t>
      </w:r>
      <w:r w:rsidR="002C7710">
        <w:rPr>
          <w:sz w:val="24"/>
          <w:szCs w:val="24"/>
        </w:rPr>
        <w:t xml:space="preserve">agrange, Cauchy and </w:t>
      </w:r>
      <w:proofErr w:type="spellStart"/>
      <w:r w:rsidR="002C7710">
        <w:rPr>
          <w:sz w:val="24"/>
          <w:szCs w:val="24"/>
        </w:rPr>
        <w:t>Cayley</w:t>
      </w:r>
      <w:proofErr w:type="spellEnd"/>
      <w:r w:rsidR="002C7710">
        <w:rPr>
          <w:sz w:val="24"/>
          <w:szCs w:val="24"/>
        </w:rPr>
        <w:t>.</w:t>
      </w:r>
      <w:r w:rsidRPr="00E82C74">
        <w:rPr>
          <w:sz w:val="24"/>
          <w:szCs w:val="24"/>
        </w:rPr>
        <w:t xml:space="preserve"> </w:t>
      </w:r>
      <w:r w:rsidR="00E82C74" w:rsidRPr="00E82C74">
        <w:rPr>
          <w:sz w:val="24"/>
          <w:szCs w:val="24"/>
        </w:rPr>
        <w:t xml:space="preserve">Writing and teaching with these guided reading projects has allowed me to witness at first hand the many ways in which working with primary sources allows students to develop their own robust understanding of the mathematics in question.  Beyond this, primary sources offer students experiences with and insights into the processes that mathematicians employ as they attempt to solve outstanding problems, refine their existing theories and abstract new concepts from their efforts.  These experiences and insights in turn support students’ ability to develop and reason with ideas on their own.  </w:t>
      </w:r>
      <w:r w:rsidRPr="00E82C74">
        <w:rPr>
          <w:sz w:val="24"/>
          <w:szCs w:val="24"/>
        </w:rPr>
        <w:t>For the TRIUMPHS grant, I pla</w:t>
      </w:r>
      <w:r w:rsidR="00E82C74">
        <w:rPr>
          <w:sz w:val="24"/>
          <w:szCs w:val="24"/>
        </w:rPr>
        <w:t>n to write two</w:t>
      </w:r>
      <w:r w:rsidRPr="00E82C74">
        <w:rPr>
          <w:sz w:val="24"/>
          <w:szCs w:val="24"/>
        </w:rPr>
        <w:t xml:space="preserve"> full length projects for upper division mathematics courses.  </w:t>
      </w:r>
      <w:r w:rsidR="00E82C74" w:rsidRPr="00E82C74">
        <w:rPr>
          <w:sz w:val="24"/>
          <w:szCs w:val="24"/>
        </w:rPr>
        <w:t xml:space="preserve">The first will be a two-part project on </w:t>
      </w:r>
      <w:r w:rsidR="002C7710">
        <w:rPr>
          <w:sz w:val="24"/>
          <w:szCs w:val="24"/>
        </w:rPr>
        <w:t>the theory of rings and ideals</w:t>
      </w:r>
      <w:r w:rsidR="00E82C74" w:rsidRPr="00E82C74">
        <w:rPr>
          <w:sz w:val="24"/>
          <w:szCs w:val="24"/>
        </w:rPr>
        <w:t xml:space="preserve"> featuring works from Dedekind, </w:t>
      </w:r>
      <w:proofErr w:type="spellStart"/>
      <w:r w:rsidR="00E82C74" w:rsidRPr="00E82C74">
        <w:rPr>
          <w:sz w:val="24"/>
          <w:szCs w:val="24"/>
        </w:rPr>
        <w:t>Noether</w:t>
      </w:r>
      <w:proofErr w:type="spellEnd"/>
      <w:r w:rsidR="00E82C74" w:rsidRPr="00E82C74">
        <w:rPr>
          <w:sz w:val="24"/>
          <w:szCs w:val="24"/>
        </w:rPr>
        <w:t xml:space="preserve"> and </w:t>
      </w:r>
      <w:proofErr w:type="spellStart"/>
      <w:r w:rsidR="00E82C74" w:rsidRPr="00E82C74">
        <w:rPr>
          <w:sz w:val="24"/>
          <w:szCs w:val="24"/>
        </w:rPr>
        <w:t>Krull</w:t>
      </w:r>
      <w:proofErr w:type="spellEnd"/>
      <w:r w:rsidR="00E82C74" w:rsidRPr="00E82C74">
        <w:rPr>
          <w:sz w:val="24"/>
          <w:szCs w:val="24"/>
        </w:rPr>
        <w:t xml:space="preserve">.  The second will be a project for introductory analysis that will utilize excerpts from </w:t>
      </w:r>
      <w:proofErr w:type="spellStart"/>
      <w:r w:rsidR="00E82C74" w:rsidRPr="00E82C74">
        <w:rPr>
          <w:sz w:val="24"/>
          <w:szCs w:val="24"/>
        </w:rPr>
        <w:t>Darboux</w:t>
      </w:r>
      <w:proofErr w:type="spellEnd"/>
      <w:r w:rsidR="00E82C74" w:rsidRPr="00E82C74">
        <w:rPr>
          <w:sz w:val="24"/>
          <w:szCs w:val="24"/>
        </w:rPr>
        <w:t xml:space="preserve"> and </w:t>
      </w:r>
      <w:proofErr w:type="spellStart"/>
      <w:r w:rsidR="00E82C74" w:rsidRPr="00E82C74">
        <w:rPr>
          <w:sz w:val="24"/>
          <w:szCs w:val="24"/>
        </w:rPr>
        <w:t>Peano</w:t>
      </w:r>
      <w:proofErr w:type="spellEnd"/>
      <w:r w:rsidR="00E82C74" w:rsidRPr="00E82C74">
        <w:rPr>
          <w:sz w:val="24"/>
          <w:szCs w:val="24"/>
        </w:rPr>
        <w:t xml:space="preserve"> as a means to refine students’</w:t>
      </w:r>
      <w:r w:rsidR="00E82C74" w:rsidRPr="00E82C74">
        <w:rPr>
          <w:rFonts w:cs="CMR10"/>
          <w:sz w:val="24"/>
          <w:szCs w:val="24"/>
        </w:rPr>
        <w:t xml:space="preserve"> intuitions about continuity, differentiability and their relationship, and to introduce them to the concept of uniform continuity.  Both projects will also seek to foster students' ability to read and critique modern proofs, thereby enhancing their understanding of current standards of proof and rigor in mathematics more generally.  I also plan to write two mini-PSPs for analysis, four mini-PSPs for use in second semester cal</w:t>
      </w:r>
      <w:r w:rsidR="002C7710">
        <w:rPr>
          <w:rFonts w:cs="CMR10"/>
          <w:sz w:val="24"/>
          <w:szCs w:val="24"/>
        </w:rPr>
        <w:t>culus and another three</w:t>
      </w:r>
      <w:bookmarkStart w:id="0" w:name="_GoBack"/>
      <w:bookmarkEnd w:id="0"/>
      <w:r w:rsidR="00E82C74" w:rsidRPr="00E82C74">
        <w:rPr>
          <w:rFonts w:cs="CMR10"/>
          <w:sz w:val="24"/>
          <w:szCs w:val="24"/>
        </w:rPr>
        <w:t xml:space="preserve"> mini-PSPs on topics to be determined based on site-tester interests.</w:t>
      </w:r>
    </w:p>
    <w:p w:rsidR="00E82C74" w:rsidRPr="00E82C74" w:rsidRDefault="00E82C74">
      <w:pPr>
        <w:rPr>
          <w:sz w:val="24"/>
          <w:szCs w:val="24"/>
        </w:rPr>
      </w:pPr>
    </w:p>
    <w:sectPr w:rsidR="00E82C74" w:rsidRPr="00E8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A2"/>
    <w:rsid w:val="002C7710"/>
    <w:rsid w:val="00A51AA2"/>
    <w:rsid w:val="00C11421"/>
    <w:rsid w:val="00E82C74"/>
    <w:rsid w:val="00F0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1A661-7647-4CBD-824C-EBF778C3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A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1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67016">
      <w:bodyDiv w:val="1"/>
      <w:marLeft w:val="0"/>
      <w:marRight w:val="0"/>
      <w:marTop w:val="0"/>
      <w:marBottom w:val="0"/>
      <w:divBdr>
        <w:top w:val="none" w:sz="0" w:space="0" w:color="auto"/>
        <w:left w:val="none" w:sz="0" w:space="0" w:color="auto"/>
        <w:bottom w:val="none" w:sz="0" w:space="0" w:color="auto"/>
        <w:right w:val="none" w:sz="0" w:space="0" w:color="auto"/>
      </w:divBdr>
    </w:div>
    <w:div w:id="163991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net.barnett@csupueblo.edu" TargetMode="External"/><Relationship Id="rId4" Type="http://schemas.openxmlformats.org/officeDocument/2006/relationships/hyperlink" Target="http://www.csupueb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Colorado State University-Pueblo</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Barnett</dc:creator>
  <cp:keywords/>
  <dc:description/>
  <cp:lastModifiedBy>J Barnett</cp:lastModifiedBy>
  <cp:revision>1</cp:revision>
  <dcterms:created xsi:type="dcterms:W3CDTF">2016-05-30T20:05:00Z</dcterms:created>
  <dcterms:modified xsi:type="dcterms:W3CDTF">2016-05-30T21:07:00Z</dcterms:modified>
</cp:coreProperties>
</file>