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B465" w14:textId="7107F27F" w:rsidR="00B54BB0" w:rsidRDefault="00A3228C" w:rsidP="00A3228C">
      <w:pPr>
        <w:pStyle w:val="Heading1"/>
        <w:jc w:val="center"/>
      </w:pPr>
      <w:r>
        <w:t>Module 5.1 Discussion</w:t>
      </w:r>
    </w:p>
    <w:p w14:paraId="02557565" w14:textId="0B157B0D" w:rsidR="00A3228C" w:rsidRPr="004F470A" w:rsidRDefault="004F470A" w:rsidP="004F470A">
      <w:pPr>
        <w:pStyle w:val="Heading2"/>
        <w:rPr>
          <w:rFonts w:eastAsia="Times New Roman"/>
        </w:rPr>
      </w:pPr>
      <w:r w:rsidRPr="004F470A">
        <w:rPr>
          <w:rFonts w:eastAsia="Times New Roman"/>
        </w:rPr>
        <w:t>Would you create a user with a blank password? Why or why not?</w:t>
      </w:r>
    </w:p>
    <w:p w14:paraId="5F85657C" w14:textId="0AC72ED8" w:rsidR="00A3228C" w:rsidRDefault="004F470A" w:rsidP="004F470A">
      <w:pPr>
        <w:ind w:firstLine="720"/>
        <w:jc w:val="both"/>
      </w:pPr>
      <w:r>
        <w:t xml:space="preserve">This is a very interesting question, because while I hesitate to use the word NEVER, I feel this is a bad idea.  </w:t>
      </w:r>
      <w:r w:rsidR="00865F43">
        <w:t xml:space="preserve"> </w:t>
      </w:r>
      <w:r>
        <w:t xml:space="preserve">Having a user access a database or system that doesn’t require a password seems like a very bad idea.  On the other hand, I am aware of one that we use frequently at work.  So, the actual, real Inventory Management System that we use has a database that can be accessed with a username that has no password.  This is set up this way so that programs and macros can access and pull data from it.  I am unfamiliar with the specifics of how it is set up, but I know it is read-only access, so this user is unable to change anything in the database and can only download data from it in the form of a CSV, which we use to make into a spreadsheet and then format and sort the data into useful information (audit trails).  The company that manages the database doesn’t like us having this user and wanted to close it; we had to fight to keep it, showing how useful it is to us.  They say it’s a security risk (and it is!), but the programs we use to access the database cannot function if they required a password to log in.  </w:t>
      </w:r>
    </w:p>
    <w:p w14:paraId="649EB80F" w14:textId="39F2505E" w:rsidR="004F470A" w:rsidRPr="00A3228C" w:rsidRDefault="004F470A" w:rsidP="004F470A">
      <w:pPr>
        <w:ind w:firstLine="720"/>
        <w:jc w:val="both"/>
      </w:pPr>
      <w:r>
        <w:t>So, to answer the original question, I would avoid it.  But it doesn’t mean that I would NEVER do it.  If I were to have a user on a database with no password, I would restrict the user as much as possible to mitigate the potential security risk.</w:t>
      </w:r>
    </w:p>
    <w:sectPr w:rsidR="004F470A" w:rsidRPr="00A32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B7420"/>
    <w:multiLevelType w:val="multilevel"/>
    <w:tmpl w:val="93EE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BE7C0E"/>
    <w:multiLevelType w:val="multilevel"/>
    <w:tmpl w:val="FB66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381366">
    <w:abstractNumId w:val="1"/>
  </w:num>
  <w:num w:numId="2" w16cid:durableId="52213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8C"/>
    <w:rsid w:val="00142DF8"/>
    <w:rsid w:val="003C55DC"/>
    <w:rsid w:val="00423563"/>
    <w:rsid w:val="004F470A"/>
    <w:rsid w:val="00865F43"/>
    <w:rsid w:val="00927BD1"/>
    <w:rsid w:val="009541C9"/>
    <w:rsid w:val="00A30DF6"/>
    <w:rsid w:val="00A3228C"/>
    <w:rsid w:val="00B07540"/>
    <w:rsid w:val="00B54BB0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6EA96"/>
  <w15:chartTrackingRefBased/>
  <w15:docId w15:val="{CC3EEDE2-6333-6443-95C2-8C47850BF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2025-11-11T02:16:00Z</dcterms:created>
  <dcterms:modified xsi:type="dcterms:W3CDTF">2025-11-11T03:12:00Z</dcterms:modified>
</cp:coreProperties>
</file>