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609C7" w14:textId="5B233AF3" w:rsidR="00B54BB0" w:rsidRDefault="00D9624D" w:rsidP="00D9624D">
      <w:pPr>
        <w:pStyle w:val="Heading1"/>
        <w:jc w:val="center"/>
      </w:pPr>
      <w:r>
        <w:t xml:space="preserve">Module </w:t>
      </w:r>
      <w:r w:rsidR="00485121">
        <w:t>11</w:t>
      </w:r>
      <w:r w:rsidR="000804E3">
        <w:t>.1</w:t>
      </w:r>
      <w:r>
        <w:t xml:space="preserve"> Discussion</w:t>
      </w:r>
    </w:p>
    <w:p w14:paraId="31FBE1FA" w14:textId="5646921E" w:rsidR="00D9624D" w:rsidRDefault="00D9624D" w:rsidP="00D9624D">
      <w:pPr>
        <w:pStyle w:val="Heading2"/>
        <w:rPr>
          <w:rFonts w:eastAsia="Times New Roman"/>
        </w:rPr>
      </w:pPr>
      <w:r>
        <w:rPr>
          <w:rFonts w:eastAsia="Times New Roman"/>
        </w:rPr>
        <w:t xml:space="preserve">Topic: </w:t>
      </w:r>
      <w:r w:rsidR="00485121">
        <w:rPr>
          <w:rFonts w:eastAsia="Times New Roman"/>
        </w:rPr>
        <w:t>Coconuts Don’t Cut It.</w:t>
      </w:r>
    </w:p>
    <w:p w14:paraId="678FA7D3" w14:textId="695FEE0E" w:rsidR="00485121" w:rsidRPr="00182BF2" w:rsidRDefault="00D9624D" w:rsidP="00182BF2">
      <w:pPr>
        <w:pStyle w:val="Heading4"/>
        <w:rPr>
          <w:rFonts w:eastAsia="Times New Roman"/>
        </w:rPr>
      </w:pPr>
      <w:r w:rsidRPr="00D9624D">
        <w:rPr>
          <w:rFonts w:eastAsia="Times New Roman"/>
        </w:rPr>
        <w:t>Why did you select this topic?</w:t>
      </w:r>
    </w:p>
    <w:p w14:paraId="3456A106" w14:textId="04EF334C" w:rsidR="00485121" w:rsidRPr="00485121" w:rsidRDefault="00485121" w:rsidP="00485121">
      <w:r>
        <w:t>Because of the line about a team that follows a practice because they “heard it works” but they don’t really follow it, because I live that at work.</w:t>
      </w:r>
    </w:p>
    <w:p w14:paraId="4BF4AF20" w14:textId="203C89AC" w:rsidR="00485121" w:rsidRPr="00182BF2" w:rsidRDefault="00D9624D" w:rsidP="00182BF2">
      <w:pPr>
        <w:pStyle w:val="Heading4"/>
        <w:rPr>
          <w:rFonts w:eastAsia="Times New Roman"/>
        </w:rPr>
      </w:pPr>
      <w:r w:rsidRPr="00D9624D">
        <w:rPr>
          <w:rFonts w:eastAsia="Times New Roman"/>
        </w:rPr>
        <w:t>Summarize the main points (in your own words) of that topic in three or four sentences.</w:t>
      </w:r>
    </w:p>
    <w:p w14:paraId="4C455D93" w14:textId="119D16E9" w:rsidR="00485121" w:rsidRPr="00485121" w:rsidRDefault="00485121" w:rsidP="00485121">
      <w:pPr>
        <w:jc w:val="both"/>
      </w:pPr>
      <w:r>
        <w:t xml:space="preserve">Primarily, this topic talks about how companies can fall into the trap of “This company did this with great success, and therefore, we should do it too.”  This </w:t>
      </w:r>
      <w:r>
        <w:rPr>
          <w:i/>
          <w:iCs/>
        </w:rPr>
        <w:t>can</w:t>
      </w:r>
      <w:r>
        <w:t xml:space="preserve"> work, but </w:t>
      </w:r>
      <w:proofErr w:type="gramStart"/>
      <w:r>
        <w:t>more often than not</w:t>
      </w:r>
      <w:proofErr w:type="gramEnd"/>
      <w:r>
        <w:t xml:space="preserve">, it leads to a situation where the company adopts the methods and follows the rituals (rather loosely) without fully understanding their purpose.  For example, at Target Distribution, we utilize a tool called Gemba for reporting metrics and showing what’s important to focus on.  If you don’t know what it’s about, the additional resource listed below is Gemba. Essentially, </w:t>
      </w:r>
      <w:r w:rsidRPr="00485121">
        <w:t xml:space="preserve">Gemba works by having leaders, supervisors, or improvement teams </w:t>
      </w:r>
      <w:r>
        <w:t>visit</w:t>
      </w:r>
      <w:r w:rsidRPr="00485121">
        <w:t xml:space="preserve"> the physical location where work occurs and observe processes in real</w:t>
      </w:r>
      <w:r>
        <w:t>-</w:t>
      </w:r>
      <w:r w:rsidRPr="00485121">
        <w:t>time. The intent is to see the actual conditions, engage with the people doing the work, ask grounded, fact-based questions, and identify inefficiencies or obstacles that are not visible in reports or meetings.</w:t>
      </w:r>
      <w:r>
        <w:t xml:space="preserve">  </w:t>
      </w:r>
      <w:proofErr w:type="gramStart"/>
      <w:r>
        <w:t>In reality, goals</w:t>
      </w:r>
      <w:proofErr w:type="gramEnd"/>
      <w:r>
        <w:t xml:space="preserve"> are not set based on the concept of continuous improvement, but rather on the idea that the Gemba Board must be “green” (the board is considered “green” when goals are met, and “red” when they are not).  The goal has become a green board, even if it means superficial goals that mean nothing</w:t>
      </w:r>
      <w:r w:rsidR="00CE3D1B">
        <w:t xml:space="preserve">, so that upper management sees a green Gemba board rather than setting meaningful goals that </w:t>
      </w:r>
      <w:proofErr w:type="gramStart"/>
      <w:r w:rsidR="00CE3D1B">
        <w:t>actually improve</w:t>
      </w:r>
      <w:proofErr w:type="gramEnd"/>
      <w:r w:rsidR="00CE3D1B">
        <w:t xml:space="preserve"> efficiency or eliminate obstacles and create “red” metrics on the board.  An example of “doing the ritual for the ritual sake” but not getting ANY value out of it as the book talked about.</w:t>
      </w:r>
    </w:p>
    <w:p w14:paraId="401F724E" w14:textId="1C23B08A" w:rsidR="00485121" w:rsidRPr="00485121" w:rsidRDefault="00485121" w:rsidP="00485121">
      <w:pPr>
        <w:jc w:val="both"/>
      </w:pPr>
    </w:p>
    <w:p w14:paraId="7816995E" w14:textId="77777777" w:rsidR="00D9624D" w:rsidRDefault="00D9624D" w:rsidP="00D9624D">
      <w:pPr>
        <w:pStyle w:val="Heading4"/>
        <w:rPr>
          <w:rFonts w:eastAsia="Times New Roman"/>
        </w:rPr>
      </w:pPr>
      <w:r w:rsidRPr="00D9624D">
        <w:rPr>
          <w:rFonts w:eastAsia="Times New Roman"/>
        </w:rPr>
        <w:t>Find at least one additional resource (video, book, article, website, etc.) that supports your summary. Write an additional 1-2 sentences. Include a link to that resource.</w:t>
      </w:r>
    </w:p>
    <w:p w14:paraId="46DBA69C" w14:textId="1B74C2C0" w:rsidR="00CE3D1B" w:rsidRDefault="00CE3D1B" w:rsidP="00CE3D1B">
      <w:r>
        <w:t xml:space="preserve">I think I covered Gemba in the above paragraph, but I’ll talk a little more about it here.  The idea is to get management out from behind the computer and out with the workers so that they can see how the business </w:t>
      </w:r>
      <w:proofErr w:type="gramStart"/>
      <w:r>
        <w:t>actually runs</w:t>
      </w:r>
      <w:proofErr w:type="gramEnd"/>
      <w:r>
        <w:t xml:space="preserve">.  They see with their own eyes, talk with the “front-line” employees, and see what is happening.  This includes identifying what is getting in the way, where inefficiencies exist, and what can be done to improve working conditions or make the job more efficient.  </w:t>
      </w:r>
      <w:r w:rsidR="00182BF2">
        <w:t xml:space="preserve">It’s an example of one of the things that many </w:t>
      </w:r>
      <w:r w:rsidR="00182BF2">
        <w:lastRenderedPageBreak/>
        <w:t>successful companies do that others attempt to do (like mine</w:t>
      </w:r>
      <w:proofErr w:type="gramStart"/>
      <w:r w:rsidR="00182BF2">
        <w:t>), but</w:t>
      </w:r>
      <w:proofErr w:type="gramEnd"/>
      <w:r w:rsidR="00182BF2">
        <w:t xml:space="preserve"> only go through the motions without truly hitting the reason why it is successful.</w:t>
      </w:r>
    </w:p>
    <w:p w14:paraId="66BFAA2C" w14:textId="77777777" w:rsidR="00182BF2" w:rsidRDefault="00182BF2" w:rsidP="00CE3D1B"/>
    <w:p w14:paraId="00921C9E" w14:textId="6FFC4551" w:rsidR="00CE3D1B" w:rsidRPr="00CE3D1B" w:rsidRDefault="00CE3D1B" w:rsidP="00CE3D1B">
      <w:r>
        <w:t xml:space="preserve">Lean Enterprise Institute. (n.d.). </w:t>
      </w:r>
      <w:r>
        <w:rPr>
          <w:rStyle w:val="Emphasis"/>
        </w:rPr>
        <w:t>Gemba</w:t>
      </w:r>
      <w:r>
        <w:t xml:space="preserve">. Retrieved December 8, 2025, from </w:t>
      </w:r>
      <w:hyperlink r:id="rId5" w:tgtFrame="_new" w:history="1">
        <w:r>
          <w:rPr>
            <w:rStyle w:val="Hyperlink"/>
          </w:rPr>
          <w:t>https://www.lean.org/lexicon-terms/gemba/</w:t>
        </w:r>
      </w:hyperlink>
      <w:r>
        <w:t xml:space="preserve"> </w:t>
      </w:r>
      <w:hyperlink r:id="rId6" w:tgtFrame="_blank" w:history="1">
        <w:r>
          <w:rPr>
            <w:rStyle w:val="max-w-15ch"/>
            <w:color w:val="0000FF"/>
            <w:u w:val="single"/>
          </w:rPr>
          <w:t>lean.org</w:t>
        </w:r>
      </w:hyperlink>
    </w:p>
    <w:p w14:paraId="1B5FA377" w14:textId="77777777" w:rsidR="00D9624D" w:rsidRPr="00D9624D" w:rsidRDefault="00D9624D" w:rsidP="00E36089">
      <w:pPr>
        <w:pStyle w:val="Heading4"/>
      </w:pPr>
    </w:p>
    <w:sectPr w:rsidR="00D9624D" w:rsidRPr="00D96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67D5"/>
    <w:multiLevelType w:val="multilevel"/>
    <w:tmpl w:val="586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611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24D"/>
    <w:rsid w:val="000804E3"/>
    <w:rsid w:val="00142DF8"/>
    <w:rsid w:val="00182BF2"/>
    <w:rsid w:val="0020021D"/>
    <w:rsid w:val="00327B04"/>
    <w:rsid w:val="003C55DC"/>
    <w:rsid w:val="003F54E9"/>
    <w:rsid w:val="00423563"/>
    <w:rsid w:val="00485121"/>
    <w:rsid w:val="0059214D"/>
    <w:rsid w:val="007D6766"/>
    <w:rsid w:val="00846327"/>
    <w:rsid w:val="008C248C"/>
    <w:rsid w:val="00927BD1"/>
    <w:rsid w:val="009541C9"/>
    <w:rsid w:val="00A30DF6"/>
    <w:rsid w:val="00A72B24"/>
    <w:rsid w:val="00B07540"/>
    <w:rsid w:val="00B54BB0"/>
    <w:rsid w:val="00B76BB8"/>
    <w:rsid w:val="00BC3958"/>
    <w:rsid w:val="00C8423B"/>
    <w:rsid w:val="00CC4B57"/>
    <w:rsid w:val="00CE3D1B"/>
    <w:rsid w:val="00CF6A09"/>
    <w:rsid w:val="00D14AA1"/>
    <w:rsid w:val="00D9624D"/>
    <w:rsid w:val="00DC55FE"/>
    <w:rsid w:val="00E36089"/>
    <w:rsid w:val="00E4617B"/>
    <w:rsid w:val="00E6480F"/>
    <w:rsid w:val="00E65A0B"/>
    <w:rsid w:val="00EB365C"/>
    <w:rsid w:val="00F36E1D"/>
    <w:rsid w:val="00FA31F5"/>
    <w:rsid w:val="00FC3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F0E0B6"/>
  <w15:chartTrackingRefBased/>
  <w15:docId w15:val="{ACCB4217-F1A8-8845-8B62-9757B9628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6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6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6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6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6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6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24D"/>
    <w:rPr>
      <w:rFonts w:eastAsiaTheme="majorEastAsia" w:cstheme="majorBidi"/>
      <w:color w:val="272727" w:themeColor="text1" w:themeTint="D8"/>
    </w:rPr>
  </w:style>
  <w:style w:type="paragraph" w:styleId="Title">
    <w:name w:val="Title"/>
    <w:basedOn w:val="Normal"/>
    <w:next w:val="Normal"/>
    <w:link w:val="TitleChar"/>
    <w:uiPriority w:val="10"/>
    <w:qFormat/>
    <w:rsid w:val="00D96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24D"/>
    <w:pPr>
      <w:spacing w:before="160"/>
      <w:jc w:val="center"/>
    </w:pPr>
    <w:rPr>
      <w:i/>
      <w:iCs/>
      <w:color w:val="404040" w:themeColor="text1" w:themeTint="BF"/>
    </w:rPr>
  </w:style>
  <w:style w:type="character" w:customStyle="1" w:styleId="QuoteChar">
    <w:name w:val="Quote Char"/>
    <w:basedOn w:val="DefaultParagraphFont"/>
    <w:link w:val="Quote"/>
    <w:uiPriority w:val="29"/>
    <w:rsid w:val="00D9624D"/>
    <w:rPr>
      <w:i/>
      <w:iCs/>
      <w:color w:val="404040" w:themeColor="text1" w:themeTint="BF"/>
    </w:rPr>
  </w:style>
  <w:style w:type="paragraph" w:styleId="ListParagraph">
    <w:name w:val="List Paragraph"/>
    <w:basedOn w:val="Normal"/>
    <w:uiPriority w:val="34"/>
    <w:qFormat/>
    <w:rsid w:val="00D9624D"/>
    <w:pPr>
      <w:ind w:left="720"/>
      <w:contextualSpacing/>
    </w:pPr>
  </w:style>
  <w:style w:type="character" w:styleId="IntenseEmphasis">
    <w:name w:val="Intense Emphasis"/>
    <w:basedOn w:val="DefaultParagraphFont"/>
    <w:uiPriority w:val="21"/>
    <w:qFormat/>
    <w:rsid w:val="00D9624D"/>
    <w:rPr>
      <w:i/>
      <w:iCs/>
      <w:color w:val="0F4761" w:themeColor="accent1" w:themeShade="BF"/>
    </w:rPr>
  </w:style>
  <w:style w:type="paragraph" w:styleId="IntenseQuote">
    <w:name w:val="Intense Quote"/>
    <w:basedOn w:val="Normal"/>
    <w:next w:val="Normal"/>
    <w:link w:val="IntenseQuoteChar"/>
    <w:uiPriority w:val="30"/>
    <w:qFormat/>
    <w:rsid w:val="00D96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24D"/>
    <w:rPr>
      <w:i/>
      <w:iCs/>
      <w:color w:val="0F4761" w:themeColor="accent1" w:themeShade="BF"/>
    </w:rPr>
  </w:style>
  <w:style w:type="character" w:styleId="IntenseReference">
    <w:name w:val="Intense Reference"/>
    <w:basedOn w:val="DefaultParagraphFont"/>
    <w:uiPriority w:val="32"/>
    <w:qFormat/>
    <w:rsid w:val="00D9624D"/>
    <w:rPr>
      <w:b/>
      <w:bCs/>
      <w:smallCaps/>
      <w:color w:val="0F4761" w:themeColor="accent1" w:themeShade="BF"/>
      <w:spacing w:val="5"/>
    </w:rPr>
  </w:style>
  <w:style w:type="character" w:styleId="Emphasis">
    <w:name w:val="Emphasis"/>
    <w:basedOn w:val="DefaultParagraphFont"/>
    <w:uiPriority w:val="20"/>
    <w:qFormat/>
    <w:rsid w:val="00846327"/>
    <w:rPr>
      <w:i/>
      <w:iCs/>
    </w:rPr>
  </w:style>
  <w:style w:type="character" w:styleId="Hyperlink">
    <w:name w:val="Hyperlink"/>
    <w:basedOn w:val="DefaultParagraphFont"/>
    <w:uiPriority w:val="99"/>
    <w:semiHidden/>
    <w:unhideWhenUsed/>
    <w:rsid w:val="00846327"/>
    <w:rPr>
      <w:color w:val="0000FF"/>
      <w:u w:val="single"/>
    </w:rPr>
  </w:style>
  <w:style w:type="paragraph" w:styleId="NormalWeb">
    <w:name w:val="Normal (Web)"/>
    <w:basedOn w:val="Normal"/>
    <w:uiPriority w:val="99"/>
    <w:semiHidden/>
    <w:unhideWhenUsed/>
    <w:rsid w:val="00485121"/>
    <w:rPr>
      <w:rFonts w:ascii="Times New Roman" w:hAnsi="Times New Roman" w:cs="Times New Roman"/>
    </w:rPr>
  </w:style>
  <w:style w:type="character" w:customStyle="1" w:styleId="ms-1">
    <w:name w:val="ms-1"/>
    <w:basedOn w:val="DefaultParagraphFont"/>
    <w:rsid w:val="00CE3D1B"/>
  </w:style>
  <w:style w:type="character" w:customStyle="1" w:styleId="max-w-15ch">
    <w:name w:val="max-w-[15ch]"/>
    <w:basedOn w:val="DefaultParagraphFont"/>
    <w:rsid w:val="00CE3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an.org/lexicon-terms/gemba/" TargetMode="External"/><Relationship Id="rId5" Type="http://schemas.openxmlformats.org/officeDocument/2006/relationships/hyperlink" Target="https://www.lean.org/lexicon-terms/gemba/?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5</cp:revision>
  <dcterms:created xsi:type="dcterms:W3CDTF">2025-11-10T16:25:00Z</dcterms:created>
  <dcterms:modified xsi:type="dcterms:W3CDTF">2025-12-08T18:32:00Z</dcterms:modified>
</cp:coreProperties>
</file>