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F7AA18" w14:textId="7DC6F2CA" w:rsidR="00B54BB0" w:rsidRDefault="004C2777" w:rsidP="004C2777">
      <w:pPr>
        <w:pStyle w:val="Heading1"/>
        <w:jc w:val="center"/>
      </w:pPr>
      <w:r>
        <w:t xml:space="preserve">Module </w:t>
      </w:r>
      <w:r w:rsidR="00DB3B25">
        <w:t>9</w:t>
      </w:r>
      <w:r>
        <w:t xml:space="preserve"> Discussion</w:t>
      </w:r>
    </w:p>
    <w:p w14:paraId="6F1860BF" w14:textId="77777777" w:rsidR="006E2DBB" w:rsidRDefault="006E2DBB" w:rsidP="006E2DBB">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PDO: A Universal Translator to your Database</w:t>
      </w:r>
    </w:p>
    <w:p w14:paraId="1544624C" w14:textId="77777777" w:rsidR="006E2DBB" w:rsidRDefault="006E2DBB" w:rsidP="006E2DBB">
      <w:pPr>
        <w:pStyle w:val="NormalWeb"/>
        <w:spacing w:before="0" w:beforeAutospacing="0" w:after="0" w:afterAutospacing="0"/>
        <w:rPr>
          <w:rFonts w:ascii="inherit" w:hAnsi="inherit"/>
        </w:rPr>
      </w:pPr>
      <w:r>
        <w:rPr>
          <w:rStyle w:val="Strong"/>
          <w:rFonts w:ascii="inherit" w:hAnsi="inherit"/>
          <w:color w:val="0F4761"/>
        </w:rPr>
        <w:t>What:</w:t>
      </w:r>
    </w:p>
    <w:p w14:paraId="7B7BA817" w14:textId="77777777" w:rsidR="006E2DBB" w:rsidRDefault="006E2DBB" w:rsidP="006E2DBB">
      <w:pPr>
        <w:pStyle w:val="NormalWeb"/>
        <w:spacing w:before="0" w:beforeAutospacing="0" w:after="0" w:afterAutospacing="0"/>
        <w:jc w:val="both"/>
        <w:rPr>
          <w:rFonts w:ascii="inherit" w:hAnsi="inherit"/>
        </w:rPr>
      </w:pPr>
      <w:r>
        <w:rPr>
          <w:rStyle w:val="Strong"/>
          <w:rFonts w:ascii="inherit" w:hAnsi="inherit"/>
        </w:rPr>
        <w:t>What is PDO:</w:t>
      </w:r>
    </w:p>
    <w:p w14:paraId="51EC7A2F" w14:textId="77777777" w:rsidR="006E2DBB" w:rsidRDefault="006E2DBB" w:rsidP="006E2DBB">
      <w:pPr>
        <w:pStyle w:val="NormalWeb"/>
        <w:spacing w:before="0" w:beforeAutospacing="0" w:after="0" w:afterAutospacing="0"/>
        <w:jc w:val="both"/>
        <w:rPr>
          <w:rFonts w:ascii="inherit" w:hAnsi="inherit"/>
        </w:rPr>
      </w:pPr>
      <w:r>
        <w:rPr>
          <w:rFonts w:ascii="inherit" w:hAnsi="inherit"/>
        </w:rPr>
        <w:t>PDO, or PHP Data Objects, is an interface (sometimes called an abstraction layer) for accessing databases in PHP.  It is an extension in PHP that uses the same code to talk to different databases using the extensions for those specific databases.</w:t>
      </w:r>
    </w:p>
    <w:p w14:paraId="78183244" w14:textId="77777777" w:rsidR="006E2DBB" w:rsidRDefault="006E2DBB" w:rsidP="006E2DBB">
      <w:pPr>
        <w:pStyle w:val="NormalWeb"/>
        <w:spacing w:before="0" w:beforeAutospacing="0" w:after="0" w:afterAutospacing="0"/>
        <w:jc w:val="both"/>
        <w:rPr>
          <w:rFonts w:ascii="inherit" w:hAnsi="inherit"/>
        </w:rPr>
      </w:pPr>
      <w:r>
        <w:rPr>
          <w:rStyle w:val="Strong"/>
          <w:rFonts w:ascii="inherit" w:hAnsi="inherit"/>
        </w:rPr>
        <w:t>Benefits of using PDO:</w:t>
      </w:r>
    </w:p>
    <w:p w14:paraId="534D48B2" w14:textId="77777777" w:rsidR="006E2DBB" w:rsidRDefault="006E2DBB" w:rsidP="006E2DBB">
      <w:pPr>
        <w:pStyle w:val="NormalWeb"/>
        <w:spacing w:before="0" w:beforeAutospacing="0" w:after="0" w:afterAutospacing="0"/>
        <w:jc w:val="both"/>
        <w:rPr>
          <w:rFonts w:ascii="inherit" w:hAnsi="inherit"/>
        </w:rPr>
      </w:pPr>
      <w:r>
        <w:rPr>
          <w:rFonts w:ascii="inherit" w:hAnsi="inherit"/>
        </w:rPr>
        <w:t>The advantage of a system like PDO is that it can use multiple databases seamlessly. If you are using MySQL or many other databases like PostgreSQL, Oracle, SQLite, etc., PDO will connect to them and only require you to change the connector rather than every line. Like most modern database connection systems, it allows for prepared statements and transactions.</w:t>
      </w:r>
    </w:p>
    <w:p w14:paraId="56EAC761" w14:textId="77777777" w:rsidR="006E2DBB" w:rsidRDefault="006E2DBB" w:rsidP="006E2DBB">
      <w:pPr>
        <w:pStyle w:val="NormalWeb"/>
        <w:spacing w:before="0" w:beforeAutospacing="0" w:after="0" w:afterAutospacing="0"/>
        <w:jc w:val="both"/>
        <w:rPr>
          <w:rFonts w:ascii="inherit" w:hAnsi="inherit"/>
        </w:rPr>
      </w:pPr>
      <w:r>
        <w:rPr>
          <w:rStyle w:val="Strong"/>
          <w:rFonts w:ascii="inherit" w:hAnsi="inherit"/>
        </w:rPr>
        <w:t>What classes make up PDO:</w:t>
      </w:r>
    </w:p>
    <w:p w14:paraId="07EFB19A" w14:textId="77777777" w:rsidR="006E2DBB" w:rsidRDefault="006E2DBB" w:rsidP="006E2DBB">
      <w:pPr>
        <w:pStyle w:val="NormalWeb"/>
        <w:spacing w:before="0" w:beforeAutospacing="0" w:after="0" w:afterAutospacing="0"/>
        <w:jc w:val="both"/>
        <w:rPr>
          <w:rFonts w:ascii="inherit" w:hAnsi="inherit"/>
        </w:rPr>
      </w:pPr>
      <w:r>
        <w:rPr>
          <w:rFonts w:ascii="inherit" w:hAnsi="inherit"/>
        </w:rPr>
        <w:t>PDO: The connection object. This is created once per database connection, and you use it to run your statements.</w:t>
      </w:r>
    </w:p>
    <w:p w14:paraId="117D20DD" w14:textId="77777777" w:rsidR="006E2DBB" w:rsidRDefault="006E2DBB" w:rsidP="006E2DBB">
      <w:pPr>
        <w:pStyle w:val="NormalWeb"/>
        <w:spacing w:before="0" w:beforeAutospacing="0" w:after="0" w:afterAutospacing="0"/>
        <w:jc w:val="both"/>
        <w:rPr>
          <w:rFonts w:ascii="inherit" w:hAnsi="inherit"/>
        </w:rPr>
      </w:pPr>
      <w:r>
        <w:rPr>
          <w:rFonts w:ascii="inherit" w:hAnsi="inherit"/>
        </w:rPr>
        <w:t>PDOStatement: This is a prepared or executed SQL statement. This is used to run execute() or fetch() as well as bind parameters and debug the database.</w:t>
      </w:r>
    </w:p>
    <w:p w14:paraId="08626F71" w14:textId="77777777" w:rsidR="006E2DBB" w:rsidRDefault="006E2DBB" w:rsidP="006E2DBB">
      <w:pPr>
        <w:pStyle w:val="NormalWeb"/>
        <w:spacing w:before="0" w:beforeAutospacing="0" w:after="0" w:afterAutospacing="0"/>
        <w:jc w:val="both"/>
        <w:rPr>
          <w:rFonts w:ascii="inherit" w:hAnsi="inherit"/>
        </w:rPr>
      </w:pPr>
      <w:r>
        <w:rPr>
          <w:rFonts w:ascii="inherit" w:hAnsi="inherit"/>
        </w:rPr>
        <w:t>PDOException: This class throws exceptions that can be caught in a try…catch block, allowing scripts to fail without crashing an application.</w:t>
      </w:r>
    </w:p>
    <w:p w14:paraId="4359FB85" w14:textId="77777777" w:rsidR="006E2DBB" w:rsidRDefault="006E2DBB" w:rsidP="006E2DBB">
      <w:pPr>
        <w:pStyle w:val="NormalWeb"/>
        <w:spacing w:before="0" w:beforeAutospacing="0" w:after="0" w:afterAutospacing="0"/>
        <w:jc w:val="both"/>
        <w:rPr>
          <w:rFonts w:ascii="inherit" w:hAnsi="inherit"/>
        </w:rPr>
      </w:pPr>
      <w:r>
        <w:rPr>
          <w:rStyle w:val="Strong"/>
          <w:rFonts w:ascii="inherit" w:hAnsi="inherit"/>
        </w:rPr>
        <w:t>What databases does PDO support:</w:t>
      </w:r>
    </w:p>
    <w:p w14:paraId="6E13035E" w14:textId="77777777" w:rsidR="006E2DBB" w:rsidRDefault="006E2DBB" w:rsidP="006E2DBB">
      <w:pPr>
        <w:pStyle w:val="NormalWeb"/>
        <w:spacing w:before="0" w:beforeAutospacing="0" w:after="0" w:afterAutospacing="0"/>
        <w:jc w:val="both"/>
        <w:rPr>
          <w:rFonts w:ascii="inherit" w:hAnsi="inherit"/>
        </w:rPr>
      </w:pPr>
      <w:r>
        <w:rPr>
          <w:rFonts w:ascii="inherit" w:hAnsi="inherit"/>
        </w:rPr>
        <w:t>Cubrid, FreeTDS, Microsoft SQL Server, Sybase, Firebird, IBM DB2, IBM Informix Dynamic Server, MySQL, Oracle Call Interface, ODBC v3, PostgreSQL, SQLite, SQL Azure (The PHP Group, n.d.).</w:t>
      </w:r>
    </w:p>
    <w:p w14:paraId="6A75161F" w14:textId="77777777" w:rsidR="006E2DBB" w:rsidRDefault="006E2DBB" w:rsidP="006E2DBB">
      <w:pPr>
        <w:pStyle w:val="NormalWeb"/>
        <w:spacing w:before="0" w:beforeAutospacing="0" w:after="0" w:afterAutospacing="0"/>
        <w:jc w:val="both"/>
        <w:rPr>
          <w:rFonts w:ascii="inherit" w:hAnsi="inherit"/>
        </w:rPr>
      </w:pPr>
      <w:r>
        <w:rPr>
          <w:rStyle w:val="Strong"/>
          <w:rFonts w:ascii="inherit" w:hAnsi="inherit"/>
        </w:rPr>
        <w:t>Difference between PDO and MySQLi:</w:t>
      </w:r>
    </w:p>
    <w:p w14:paraId="28DE8F89" w14:textId="77777777" w:rsidR="006E2DBB" w:rsidRDefault="006E2DBB" w:rsidP="006E2DBB">
      <w:pPr>
        <w:pStyle w:val="NormalWeb"/>
        <w:spacing w:before="0" w:beforeAutospacing="0" w:after="0" w:afterAutospacing="0"/>
        <w:jc w:val="both"/>
        <w:rPr>
          <w:rFonts w:ascii="inherit" w:hAnsi="inherit"/>
        </w:rPr>
      </w:pPr>
      <w:r>
        <w:rPr>
          <w:rFonts w:ascii="inherit" w:hAnsi="inherit"/>
        </w:rPr>
        <w:t>MySQLi is database-specific. It works with MySQL/MariaDB only, but it allows you to use every feature of that database in a way that a generic tool cannot. However, PDO allows you to change databases with very little effort. Typically, only a line or two in the code of the entire code base (especially if you keep your SQL queries database agnostic).</w:t>
      </w:r>
    </w:p>
    <w:p w14:paraId="7D35404D" w14:textId="77777777" w:rsidR="006E2DBB" w:rsidRDefault="006E2DBB" w:rsidP="006E2DBB">
      <w:pPr>
        <w:pStyle w:val="NormalWeb"/>
        <w:spacing w:before="0" w:beforeAutospacing="0" w:after="0" w:afterAutospacing="0"/>
        <w:jc w:val="both"/>
        <w:rPr>
          <w:rFonts w:ascii="inherit" w:hAnsi="inherit"/>
        </w:rPr>
      </w:pPr>
    </w:p>
    <w:p w14:paraId="7EF0B963" w14:textId="77777777" w:rsidR="006E2DBB" w:rsidRDefault="006E2DBB" w:rsidP="006E2DBB">
      <w:pPr>
        <w:pStyle w:val="NormalWeb"/>
        <w:spacing w:before="0" w:beforeAutospacing="0" w:after="0" w:afterAutospacing="0"/>
        <w:rPr>
          <w:rFonts w:ascii="inherit" w:hAnsi="inherit"/>
        </w:rPr>
      </w:pPr>
      <w:r>
        <w:rPr>
          <w:rStyle w:val="Strong"/>
          <w:rFonts w:ascii="inherit" w:hAnsi="inherit"/>
          <w:color w:val="0F4761"/>
        </w:rPr>
        <w:t>How:</w:t>
      </w:r>
    </w:p>
    <w:p w14:paraId="74050F10" w14:textId="77777777" w:rsidR="006E2DBB" w:rsidRDefault="006E2DBB" w:rsidP="006E2DBB">
      <w:pPr>
        <w:pStyle w:val="NormalWeb"/>
        <w:spacing w:before="0" w:beforeAutospacing="0" w:after="0" w:afterAutospacing="0"/>
        <w:rPr>
          <w:rFonts w:ascii="inherit" w:hAnsi="inherit"/>
        </w:rPr>
      </w:pPr>
      <w:r>
        <w:rPr>
          <w:rFonts w:ascii="inherit" w:hAnsi="inherit"/>
        </w:rPr>
        <w:t>      Let's unpack some of the specifics of the benefits of PDO. </w:t>
      </w:r>
    </w:p>
    <w:p w14:paraId="011FBBA6" w14:textId="77777777" w:rsidR="006E2DBB" w:rsidRDefault="006E2DBB" w:rsidP="006E2DBB">
      <w:pPr>
        <w:pStyle w:val="NormalWeb"/>
        <w:spacing w:before="0" w:beforeAutospacing="0" w:after="0" w:afterAutospacing="0"/>
        <w:rPr>
          <w:rFonts w:ascii="inherit" w:hAnsi="inherit"/>
        </w:rPr>
      </w:pPr>
    </w:p>
    <w:p w14:paraId="396E72E5" w14:textId="77777777" w:rsidR="006E2DBB" w:rsidRDefault="006E2DBB" w:rsidP="006E2DBB">
      <w:pPr>
        <w:pStyle w:val="NormalWeb"/>
        <w:spacing w:before="0" w:beforeAutospacing="0" w:after="0" w:afterAutospacing="0"/>
        <w:rPr>
          <w:rFonts w:ascii="inherit" w:hAnsi="inherit"/>
        </w:rPr>
      </w:pPr>
      <w:r>
        <w:rPr>
          <w:rFonts w:ascii="inherit" w:hAnsi="inherit"/>
        </w:rPr>
        <w:t>Prepared Statement (uses named placeholders to prevent SQL injection):</w:t>
      </w:r>
    </w:p>
    <w:p w14:paraId="5D3A9FBF"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$statement</w:t>
      </w:r>
      <w:r>
        <w:rPr>
          <w:sz w:val="24"/>
          <w:szCs w:val="24"/>
        </w:rPr>
        <w:t xml:space="preserve"> = </w:t>
      </w:r>
      <w:r>
        <w:rPr>
          <w:rStyle w:val="hljs-variable"/>
          <w:color w:val="CA1C16"/>
          <w:sz w:val="24"/>
          <w:szCs w:val="24"/>
        </w:rPr>
        <w:t>$db</w:t>
      </w:r>
      <w:r>
        <w:rPr>
          <w:sz w:val="24"/>
          <w:szCs w:val="24"/>
        </w:rPr>
        <w:t>-&gt;</w:t>
      </w:r>
      <w:r>
        <w:rPr>
          <w:rStyle w:val="hljs-title"/>
          <w:color w:val="006F94"/>
          <w:sz w:val="24"/>
          <w:szCs w:val="24"/>
        </w:rPr>
        <w:t>prepare</w:t>
      </w:r>
      <w:r>
        <w:rPr>
          <w:sz w:val="24"/>
          <w:szCs w:val="24"/>
        </w:rPr>
        <w:t>(</w:t>
      </w:r>
    </w:p>
    <w:p w14:paraId="2D0F3E8D"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string"/>
          <w:color w:val="007500"/>
          <w:sz w:val="24"/>
          <w:szCs w:val="24"/>
        </w:rPr>
        <w:t>"INSERT INTO characters (name, race, class, alignment, level) VALUES (:name, :race, :class, :alignment, :level)"</w:t>
      </w:r>
    </w:p>
    <w:p w14:paraId="3CDF6ABC"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620E7B06"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$statement</w:t>
      </w:r>
      <w:r>
        <w:rPr>
          <w:sz w:val="24"/>
          <w:szCs w:val="24"/>
        </w:rPr>
        <w:t>-&gt;</w:t>
      </w:r>
      <w:r>
        <w:rPr>
          <w:rStyle w:val="hljs-title"/>
          <w:color w:val="006F94"/>
          <w:sz w:val="24"/>
          <w:szCs w:val="24"/>
        </w:rPr>
        <w:t>execute</w:t>
      </w:r>
      <w:r>
        <w:rPr>
          <w:sz w:val="24"/>
          <w:szCs w:val="24"/>
        </w:rPr>
        <w:t>([</w:t>
      </w:r>
    </w:p>
    <w:p w14:paraId="60926F04"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w:t>
      </w:r>
      <w:r>
        <w:rPr>
          <w:rStyle w:val="hljs-string"/>
          <w:color w:val="007500"/>
          <w:sz w:val="24"/>
          <w:szCs w:val="24"/>
        </w:rPr>
        <w:t>'name'</w:t>
      </w:r>
      <w:r>
        <w:rPr>
          <w:sz w:val="24"/>
          <w:szCs w:val="24"/>
        </w:rPr>
        <w:t xml:space="preserve">     =&gt; </w:t>
      </w:r>
      <w:r>
        <w:rPr>
          <w:rStyle w:val="hljs-string"/>
          <w:color w:val="007500"/>
          <w:sz w:val="24"/>
          <w:szCs w:val="24"/>
        </w:rPr>
        <w:t>"Elara Greenbottle"</w:t>
      </w:r>
      <w:r>
        <w:rPr>
          <w:sz w:val="24"/>
          <w:szCs w:val="24"/>
        </w:rPr>
        <w:t>,</w:t>
      </w:r>
    </w:p>
    <w:p w14:paraId="6CB9E47C"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string"/>
          <w:color w:val="007500"/>
          <w:sz w:val="24"/>
          <w:szCs w:val="24"/>
        </w:rPr>
        <w:t>'race'</w:t>
      </w:r>
      <w:r>
        <w:rPr>
          <w:sz w:val="24"/>
          <w:szCs w:val="24"/>
        </w:rPr>
        <w:t xml:space="preserve">     =&gt; </w:t>
      </w:r>
      <w:r>
        <w:rPr>
          <w:rStyle w:val="hljs-string"/>
          <w:color w:val="007500"/>
          <w:sz w:val="24"/>
          <w:szCs w:val="24"/>
        </w:rPr>
        <w:t>"Halfling"</w:t>
      </w:r>
      <w:r>
        <w:rPr>
          <w:sz w:val="24"/>
          <w:szCs w:val="24"/>
        </w:rPr>
        <w:t>,</w:t>
      </w:r>
    </w:p>
    <w:p w14:paraId="327F68CD"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string"/>
          <w:color w:val="007500"/>
          <w:sz w:val="24"/>
          <w:szCs w:val="24"/>
        </w:rPr>
        <w:t>'class'</w:t>
      </w:r>
      <w:r>
        <w:rPr>
          <w:sz w:val="24"/>
          <w:szCs w:val="24"/>
        </w:rPr>
        <w:t xml:space="preserve">    =&gt; </w:t>
      </w:r>
      <w:r>
        <w:rPr>
          <w:rStyle w:val="hljs-string"/>
          <w:color w:val="007500"/>
          <w:sz w:val="24"/>
          <w:szCs w:val="24"/>
        </w:rPr>
        <w:t>"Bard"</w:t>
      </w:r>
      <w:r>
        <w:rPr>
          <w:sz w:val="24"/>
          <w:szCs w:val="24"/>
        </w:rPr>
        <w:t>,</w:t>
      </w:r>
    </w:p>
    <w:p w14:paraId="5CE44EC5"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string"/>
          <w:color w:val="007500"/>
          <w:sz w:val="24"/>
          <w:szCs w:val="24"/>
        </w:rPr>
        <w:t>'alignment'</w:t>
      </w:r>
      <w:r>
        <w:rPr>
          <w:sz w:val="24"/>
          <w:szCs w:val="24"/>
        </w:rPr>
        <w:t xml:space="preserve"> =&gt; </w:t>
      </w:r>
      <w:r>
        <w:rPr>
          <w:rStyle w:val="hljs-string"/>
          <w:color w:val="007500"/>
          <w:sz w:val="24"/>
          <w:szCs w:val="24"/>
        </w:rPr>
        <w:t>"Chaotic Good"</w:t>
      </w:r>
      <w:r>
        <w:rPr>
          <w:sz w:val="24"/>
          <w:szCs w:val="24"/>
        </w:rPr>
        <w:t>,</w:t>
      </w:r>
    </w:p>
    <w:p w14:paraId="3DAED4A7"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string"/>
          <w:color w:val="007500"/>
          <w:sz w:val="24"/>
          <w:szCs w:val="24"/>
        </w:rPr>
        <w:t>'level'</w:t>
      </w:r>
      <w:r>
        <w:rPr>
          <w:sz w:val="24"/>
          <w:szCs w:val="24"/>
        </w:rPr>
        <w:t xml:space="preserve">    =&gt; </w:t>
      </w:r>
      <w:r>
        <w:rPr>
          <w:rStyle w:val="hljs-number"/>
          <w:color w:val="995400"/>
          <w:sz w:val="24"/>
          <w:szCs w:val="24"/>
        </w:rPr>
        <w:t>3</w:t>
      </w:r>
      <w:r>
        <w:rPr>
          <w:sz w:val="24"/>
          <w:szCs w:val="24"/>
        </w:rPr>
        <w:t>,</w:t>
      </w:r>
    </w:p>
    <w:p w14:paraId="7720D285"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41393FF0"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echo</w:t>
      </w:r>
      <w:r>
        <w:rPr>
          <w:sz w:val="24"/>
          <w:szCs w:val="24"/>
        </w:rPr>
        <w:t xml:space="preserve"> </w:t>
      </w:r>
      <w:r>
        <w:rPr>
          <w:rStyle w:val="hljs-string"/>
          <w:color w:val="007500"/>
          <w:sz w:val="24"/>
          <w:szCs w:val="24"/>
        </w:rPr>
        <w:t>"Rows inserted: "</w:t>
      </w:r>
      <w:r>
        <w:rPr>
          <w:sz w:val="24"/>
          <w:szCs w:val="24"/>
        </w:rPr>
        <w:t xml:space="preserve"> . </w:t>
      </w:r>
      <w:r>
        <w:rPr>
          <w:rStyle w:val="hljs-variable"/>
          <w:color w:val="CA1C16"/>
          <w:sz w:val="24"/>
          <w:szCs w:val="24"/>
        </w:rPr>
        <w:t>$statement</w:t>
      </w:r>
      <w:r>
        <w:rPr>
          <w:sz w:val="24"/>
          <w:szCs w:val="24"/>
        </w:rPr>
        <w:t>-&gt;</w:t>
      </w:r>
      <w:r>
        <w:rPr>
          <w:rStyle w:val="hljs-title"/>
          <w:color w:val="006F94"/>
          <w:sz w:val="24"/>
          <w:szCs w:val="24"/>
        </w:rPr>
        <w:t>rowCount</w:t>
      </w:r>
      <w:r>
        <w:rPr>
          <w:sz w:val="24"/>
          <w:szCs w:val="24"/>
        </w:rPr>
        <w:t>();</w:t>
      </w:r>
    </w:p>
    <w:p w14:paraId="4C56AB2F" w14:textId="77777777" w:rsidR="006E2DBB" w:rsidRDefault="006E2DBB" w:rsidP="006E2DBB">
      <w:pPr>
        <w:pStyle w:val="NormalWeb"/>
        <w:spacing w:before="0" w:beforeAutospacing="0" w:after="0" w:afterAutospacing="0"/>
        <w:rPr>
          <w:rFonts w:ascii="inherit" w:hAnsi="inherit"/>
        </w:rPr>
      </w:pPr>
    </w:p>
    <w:p w14:paraId="33F2117A" w14:textId="77777777" w:rsidR="006E2DBB" w:rsidRDefault="006E2DBB" w:rsidP="006E2DBB">
      <w:pPr>
        <w:pStyle w:val="NormalWeb"/>
        <w:spacing w:before="0" w:beforeAutospacing="0" w:after="0" w:afterAutospacing="0"/>
        <w:rPr>
          <w:rFonts w:ascii="inherit" w:hAnsi="inherit"/>
        </w:rPr>
      </w:pPr>
      <w:r>
        <w:rPr>
          <w:rFonts w:ascii="inherit" w:hAnsi="inherit"/>
        </w:rPr>
        <w:t>Transaction (all-or-nothing, everything :</w:t>
      </w:r>
    </w:p>
    <w:p w14:paraId="68954245"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try</w:t>
      </w:r>
      <w:r>
        <w:rPr>
          <w:sz w:val="24"/>
          <w:szCs w:val="24"/>
        </w:rPr>
        <w:t xml:space="preserve"> {</w:t>
      </w:r>
    </w:p>
    <w:p w14:paraId="411C3FD0"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$db</w:t>
      </w:r>
      <w:r>
        <w:rPr>
          <w:sz w:val="24"/>
          <w:szCs w:val="24"/>
        </w:rPr>
        <w:t>-&gt;</w:t>
      </w:r>
      <w:r>
        <w:rPr>
          <w:rStyle w:val="hljs-title"/>
          <w:color w:val="006F94"/>
          <w:sz w:val="24"/>
          <w:szCs w:val="24"/>
        </w:rPr>
        <w:t>setAttribute</w:t>
      </w:r>
      <w:r>
        <w:rPr>
          <w:sz w:val="24"/>
          <w:szCs w:val="24"/>
        </w:rPr>
        <w:t>(PDO::</w:t>
      </w:r>
      <w:r>
        <w:rPr>
          <w:rStyle w:val="hljs-variable"/>
          <w:color w:val="CA1C16"/>
          <w:sz w:val="24"/>
          <w:szCs w:val="24"/>
        </w:rPr>
        <w:t>ATTR_ERRMODE</w:t>
      </w:r>
      <w:r>
        <w:rPr>
          <w:sz w:val="24"/>
          <w:szCs w:val="24"/>
        </w:rPr>
        <w:t>, PDO::</w:t>
      </w:r>
      <w:r>
        <w:rPr>
          <w:rStyle w:val="hljs-variable"/>
          <w:color w:val="CA1C16"/>
          <w:sz w:val="24"/>
          <w:szCs w:val="24"/>
        </w:rPr>
        <w:t>ERRMODE_EXCEPTION</w:t>
      </w:r>
      <w:r>
        <w:rPr>
          <w:sz w:val="24"/>
          <w:szCs w:val="24"/>
        </w:rPr>
        <w:t>);</w:t>
      </w:r>
    </w:p>
    <w:p w14:paraId="73C8D3DE"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$db</w:t>
      </w:r>
      <w:r>
        <w:rPr>
          <w:sz w:val="24"/>
          <w:szCs w:val="24"/>
        </w:rPr>
        <w:t>-&gt;</w:t>
      </w:r>
      <w:r>
        <w:rPr>
          <w:rStyle w:val="hljs-title"/>
          <w:color w:val="006F94"/>
          <w:sz w:val="24"/>
          <w:szCs w:val="24"/>
        </w:rPr>
        <w:t>beginTransaction</w:t>
      </w:r>
      <w:r>
        <w:rPr>
          <w:sz w:val="24"/>
          <w:szCs w:val="24"/>
        </w:rPr>
        <w:t>();</w:t>
      </w:r>
    </w:p>
    <w:p w14:paraId="7A74EC86"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$db</w:t>
      </w:r>
      <w:r>
        <w:rPr>
          <w:sz w:val="24"/>
          <w:szCs w:val="24"/>
        </w:rPr>
        <w:t>-&gt;</w:t>
      </w:r>
      <w:r>
        <w:rPr>
          <w:rStyle w:val="hljs-title"/>
          <w:color w:val="006F94"/>
          <w:sz w:val="24"/>
          <w:szCs w:val="24"/>
        </w:rPr>
        <w:t>exec</w:t>
      </w:r>
      <w:r>
        <w:rPr>
          <w:sz w:val="24"/>
          <w:szCs w:val="24"/>
        </w:rPr>
        <w:t>(</w:t>
      </w:r>
      <w:r>
        <w:rPr>
          <w:rStyle w:val="hljs-string"/>
          <w:color w:val="007500"/>
          <w:sz w:val="24"/>
          <w:szCs w:val="24"/>
        </w:rPr>
        <w:t>"UPDATE party_gold SET amount = amount - 50 WHERE character_id = 1"</w:t>
      </w:r>
      <w:r>
        <w:rPr>
          <w:sz w:val="24"/>
          <w:szCs w:val="24"/>
        </w:rPr>
        <w:t>); </w:t>
      </w:r>
      <w:r>
        <w:rPr>
          <w:rStyle w:val="hljs-comment"/>
          <w:color w:val="474747"/>
          <w:sz w:val="24"/>
          <w:szCs w:val="24"/>
        </w:rPr>
        <w:t>// Elara pays</w:t>
      </w:r>
    </w:p>
    <w:p w14:paraId="72A2BAB3"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$db</w:t>
      </w:r>
      <w:r>
        <w:rPr>
          <w:sz w:val="24"/>
          <w:szCs w:val="24"/>
        </w:rPr>
        <w:t>-&gt;</w:t>
      </w:r>
      <w:r>
        <w:rPr>
          <w:rStyle w:val="hljs-title"/>
          <w:color w:val="006F94"/>
          <w:sz w:val="24"/>
          <w:szCs w:val="24"/>
        </w:rPr>
        <w:t>exec</w:t>
      </w:r>
      <w:r>
        <w:rPr>
          <w:sz w:val="24"/>
          <w:szCs w:val="24"/>
        </w:rPr>
        <w:t>(</w:t>
      </w:r>
      <w:r>
        <w:rPr>
          <w:rStyle w:val="hljs-string"/>
          <w:color w:val="007500"/>
          <w:sz w:val="24"/>
          <w:szCs w:val="24"/>
        </w:rPr>
        <w:t>"UPDATE party_gold SET amount = amount + 50 WHERE character_id = 9"</w:t>
      </w:r>
      <w:r>
        <w:rPr>
          <w:sz w:val="24"/>
          <w:szCs w:val="24"/>
        </w:rPr>
        <w:t>); </w:t>
      </w:r>
      <w:r>
        <w:rPr>
          <w:rStyle w:val="hljs-comment"/>
          <w:color w:val="474747"/>
          <w:sz w:val="24"/>
          <w:szCs w:val="24"/>
        </w:rPr>
        <w:t>// merchant NPC receives</w:t>
      </w:r>
    </w:p>
    <w:p w14:paraId="67E16620"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$db</w:t>
      </w:r>
      <w:r>
        <w:rPr>
          <w:sz w:val="24"/>
          <w:szCs w:val="24"/>
        </w:rPr>
        <w:t>-&gt;</w:t>
      </w:r>
      <w:r>
        <w:rPr>
          <w:rStyle w:val="hljs-title"/>
          <w:color w:val="006F94"/>
          <w:sz w:val="24"/>
          <w:szCs w:val="24"/>
        </w:rPr>
        <w:t>commit</w:t>
      </w:r>
      <w:r>
        <w:rPr>
          <w:sz w:val="24"/>
          <w:szCs w:val="24"/>
        </w:rPr>
        <w:t>();</w:t>
      </w:r>
    </w:p>
    <w:p w14:paraId="4D17D8A1"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"Trade complete — 50 gold changed hands."</w:t>
      </w:r>
      <w:r>
        <w:rPr>
          <w:sz w:val="24"/>
          <w:szCs w:val="24"/>
        </w:rPr>
        <w:t>;</w:t>
      </w:r>
    </w:p>
    <w:p w14:paraId="26DE6DC2"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xml:space="preserve">} </w:t>
      </w:r>
      <w:r>
        <w:rPr>
          <w:rStyle w:val="hljs-keyword"/>
          <w:color w:val="7928A1"/>
          <w:sz w:val="24"/>
          <w:szCs w:val="24"/>
        </w:rPr>
        <w:t>catch</w:t>
      </w:r>
      <w:r>
        <w:rPr>
          <w:sz w:val="24"/>
          <w:szCs w:val="24"/>
        </w:rPr>
        <w:t xml:space="preserve"> (</w:t>
      </w:r>
      <w:r>
        <w:rPr>
          <w:rStyle w:val="hljs-builtin"/>
          <w:color w:val="995400"/>
          <w:sz w:val="24"/>
          <w:szCs w:val="24"/>
        </w:rPr>
        <w:t>Exception</w:t>
      </w:r>
      <w:r>
        <w:rPr>
          <w:sz w:val="24"/>
          <w:szCs w:val="24"/>
        </w:rPr>
        <w:t xml:space="preserve"> </w:t>
      </w:r>
      <w:r>
        <w:rPr>
          <w:rStyle w:val="hljs-variable"/>
          <w:color w:val="CA1C16"/>
          <w:sz w:val="24"/>
          <w:szCs w:val="24"/>
        </w:rPr>
        <w:t>$error</w:t>
      </w:r>
      <w:r>
        <w:rPr>
          <w:sz w:val="24"/>
          <w:szCs w:val="24"/>
        </w:rPr>
        <w:t>) {</w:t>
      </w:r>
    </w:p>
    <w:p w14:paraId="3E257A14"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variable"/>
          <w:color w:val="CA1C16"/>
          <w:sz w:val="24"/>
          <w:szCs w:val="24"/>
        </w:rPr>
        <w:t>$db</w:t>
      </w:r>
      <w:r>
        <w:rPr>
          <w:sz w:val="24"/>
          <w:szCs w:val="24"/>
        </w:rPr>
        <w:t>-&gt;</w:t>
      </w:r>
      <w:r>
        <w:rPr>
          <w:rStyle w:val="hljs-title"/>
          <w:color w:val="006F94"/>
          <w:sz w:val="24"/>
          <w:szCs w:val="24"/>
        </w:rPr>
        <w:t>rollback</w:t>
      </w:r>
      <w:r>
        <w:rPr>
          <w:sz w:val="24"/>
          <w:szCs w:val="24"/>
        </w:rPr>
        <w:t>();</w:t>
      </w:r>
    </w:p>
    <w:p w14:paraId="3EC9197F"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echo</w:t>
      </w:r>
      <w:r>
        <w:rPr>
          <w:sz w:val="24"/>
          <w:szCs w:val="24"/>
        </w:rPr>
        <w:t xml:space="preserve"> </w:t>
      </w:r>
      <w:r>
        <w:rPr>
          <w:rStyle w:val="hljs-string"/>
          <w:color w:val="007500"/>
          <w:sz w:val="24"/>
          <w:szCs w:val="24"/>
        </w:rPr>
        <w:t>"Trade not completed: "</w:t>
      </w:r>
      <w:r>
        <w:rPr>
          <w:sz w:val="24"/>
          <w:szCs w:val="24"/>
        </w:rPr>
        <w:t xml:space="preserve"> . </w:t>
      </w:r>
      <w:r>
        <w:rPr>
          <w:rStyle w:val="hljs-variable"/>
          <w:color w:val="CA1C16"/>
          <w:sz w:val="24"/>
          <w:szCs w:val="24"/>
        </w:rPr>
        <w:t>$error</w:t>
      </w:r>
      <w:r>
        <w:rPr>
          <w:sz w:val="24"/>
          <w:szCs w:val="24"/>
        </w:rPr>
        <w:t>-&gt;</w:t>
      </w:r>
      <w:r>
        <w:rPr>
          <w:rStyle w:val="hljs-title"/>
          <w:color w:val="006F94"/>
          <w:sz w:val="24"/>
          <w:szCs w:val="24"/>
        </w:rPr>
        <w:t>getMessage</w:t>
      </w:r>
      <w:r>
        <w:rPr>
          <w:sz w:val="24"/>
          <w:szCs w:val="24"/>
        </w:rPr>
        <w:t>();</w:t>
      </w:r>
    </w:p>
    <w:p w14:paraId="43E3FADF"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1C1C1FC5" w14:textId="77777777" w:rsidR="006E2DBB" w:rsidRDefault="006E2DBB" w:rsidP="006E2DBB">
      <w:pPr>
        <w:pStyle w:val="NormalWeb"/>
        <w:spacing w:before="0" w:beforeAutospacing="0" w:after="0" w:afterAutospacing="0"/>
        <w:rPr>
          <w:rFonts w:ascii="inherit" w:hAnsi="inherit"/>
        </w:rPr>
      </w:pPr>
    </w:p>
    <w:p w14:paraId="7DFB8B79" w14:textId="77777777" w:rsidR="006E2DBB" w:rsidRDefault="006E2DBB" w:rsidP="006E2DBB">
      <w:pPr>
        <w:pStyle w:val="NormalWeb"/>
        <w:spacing w:before="0" w:beforeAutospacing="0" w:after="0" w:afterAutospacing="0"/>
        <w:rPr>
          <w:rFonts w:ascii="inherit" w:hAnsi="inherit"/>
        </w:rPr>
      </w:pPr>
      <w:r>
        <w:rPr>
          <w:rFonts w:ascii="inherit" w:hAnsi="inherit"/>
        </w:rPr>
        <w:t>Connection objects to different databases require the connection object to be made with a different address. That’s it:</w:t>
      </w:r>
    </w:p>
    <w:p w14:paraId="3622A907"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MySQL / MariaDB</w:t>
      </w:r>
    </w:p>
    <w:p w14:paraId="6ABB45FC"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$db</w:t>
      </w:r>
      <w:r>
        <w:rPr>
          <w:sz w:val="24"/>
          <w:szCs w:val="24"/>
        </w:rPr>
        <w:t xml:space="preserve"> = </w:t>
      </w:r>
      <w:r>
        <w:rPr>
          <w:rStyle w:val="hljs-keyword"/>
          <w:color w:val="7928A1"/>
          <w:sz w:val="24"/>
          <w:szCs w:val="24"/>
        </w:rPr>
        <w:t>new</w:t>
      </w:r>
      <w:r>
        <w:rPr>
          <w:sz w:val="24"/>
          <w:szCs w:val="24"/>
        </w:rPr>
        <w:t xml:space="preserve"> </w:t>
      </w:r>
      <w:r>
        <w:rPr>
          <w:rStyle w:val="hljs-title"/>
          <w:color w:val="006F94"/>
          <w:sz w:val="24"/>
          <w:szCs w:val="24"/>
        </w:rPr>
        <w:t>PDO</w:t>
      </w:r>
      <w:r>
        <w:rPr>
          <w:sz w:val="24"/>
          <w:szCs w:val="24"/>
        </w:rPr>
        <w:t>(</w:t>
      </w:r>
      <w:r>
        <w:rPr>
          <w:rStyle w:val="hljs-string"/>
          <w:color w:val="007500"/>
          <w:sz w:val="24"/>
          <w:szCs w:val="24"/>
        </w:rPr>
        <w:t>"mysql:host=localhost;dbname=dnd_campaign"</w:t>
      </w:r>
      <w:r>
        <w:rPr>
          <w:sz w:val="24"/>
          <w:szCs w:val="24"/>
        </w:rPr>
        <w:t xml:space="preserve">, </w:t>
      </w:r>
      <w:r>
        <w:rPr>
          <w:rStyle w:val="hljs-string"/>
          <w:color w:val="007500"/>
          <w:sz w:val="24"/>
          <w:szCs w:val="24"/>
        </w:rPr>
        <w:t>"dungeon_master"</w:t>
      </w:r>
      <w:r>
        <w:rPr>
          <w:sz w:val="24"/>
          <w:szCs w:val="24"/>
        </w:rPr>
        <w:t xml:space="preserve">, </w:t>
      </w:r>
      <w:r>
        <w:rPr>
          <w:rStyle w:val="hljs-string"/>
          <w:color w:val="007500"/>
          <w:sz w:val="24"/>
          <w:szCs w:val="24"/>
        </w:rPr>
        <w:t>"rollForInitiative"</w:t>
      </w:r>
      <w:r>
        <w:rPr>
          <w:sz w:val="24"/>
          <w:szCs w:val="24"/>
        </w:rPr>
        <w:t>);</w:t>
      </w:r>
    </w:p>
    <w:p w14:paraId="2D78C996"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DDA4EB2"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SQLite (a single campaign file, no server needed)</w:t>
      </w:r>
    </w:p>
    <w:p w14:paraId="0B09B5EB"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$db</w:t>
      </w:r>
      <w:r>
        <w:rPr>
          <w:sz w:val="24"/>
          <w:szCs w:val="24"/>
        </w:rPr>
        <w:t xml:space="preserve"> = </w:t>
      </w:r>
      <w:r>
        <w:rPr>
          <w:rStyle w:val="hljs-keyword"/>
          <w:color w:val="7928A1"/>
          <w:sz w:val="24"/>
          <w:szCs w:val="24"/>
        </w:rPr>
        <w:t>new</w:t>
      </w:r>
      <w:r>
        <w:rPr>
          <w:sz w:val="24"/>
          <w:szCs w:val="24"/>
        </w:rPr>
        <w:t xml:space="preserve"> </w:t>
      </w:r>
      <w:r>
        <w:rPr>
          <w:rStyle w:val="hljs-title"/>
          <w:color w:val="006F94"/>
          <w:sz w:val="24"/>
          <w:szCs w:val="24"/>
        </w:rPr>
        <w:t>PDO</w:t>
      </w:r>
      <w:r>
        <w:rPr>
          <w:sz w:val="24"/>
          <w:szCs w:val="24"/>
        </w:rPr>
        <w:t>(</w:t>
      </w:r>
      <w:r>
        <w:rPr>
          <w:rStyle w:val="hljs-string"/>
          <w:color w:val="007500"/>
          <w:sz w:val="24"/>
          <w:szCs w:val="24"/>
        </w:rPr>
        <w:t>"sqlite:/campaigns/dnd_campaign.sqlite"</w:t>
      </w:r>
      <w:r>
        <w:rPr>
          <w:sz w:val="24"/>
          <w:szCs w:val="24"/>
        </w:rPr>
        <w:t>);</w:t>
      </w:r>
    </w:p>
    <w:p w14:paraId="0E94B524"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79F5E577"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PostgreSQL</w:t>
      </w:r>
    </w:p>
    <w:p w14:paraId="6970F9B1" w14:textId="77777777" w:rsidR="006E2DBB" w:rsidRDefault="006E2DBB" w:rsidP="006E2DBB">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variable"/>
          <w:color w:val="CA1C16"/>
          <w:sz w:val="24"/>
          <w:szCs w:val="24"/>
        </w:rPr>
        <w:t>$db</w:t>
      </w:r>
      <w:r>
        <w:rPr>
          <w:sz w:val="24"/>
          <w:szCs w:val="24"/>
        </w:rPr>
        <w:t xml:space="preserve"> = </w:t>
      </w:r>
      <w:r>
        <w:rPr>
          <w:rStyle w:val="hljs-keyword"/>
          <w:color w:val="7928A1"/>
          <w:sz w:val="24"/>
          <w:szCs w:val="24"/>
        </w:rPr>
        <w:t>new</w:t>
      </w:r>
      <w:r>
        <w:rPr>
          <w:sz w:val="24"/>
          <w:szCs w:val="24"/>
        </w:rPr>
        <w:t xml:space="preserve"> </w:t>
      </w:r>
      <w:r>
        <w:rPr>
          <w:rStyle w:val="hljs-title"/>
          <w:color w:val="006F94"/>
          <w:sz w:val="24"/>
          <w:szCs w:val="24"/>
        </w:rPr>
        <w:t>PDO</w:t>
      </w:r>
      <w:r>
        <w:rPr>
          <w:sz w:val="24"/>
          <w:szCs w:val="24"/>
        </w:rPr>
        <w:t>(</w:t>
      </w:r>
      <w:r>
        <w:rPr>
          <w:rStyle w:val="hljs-string"/>
          <w:color w:val="007500"/>
          <w:sz w:val="24"/>
          <w:szCs w:val="24"/>
        </w:rPr>
        <w:t>"pgsql:host=localhost;dbname=dnd_campaign"</w:t>
      </w:r>
      <w:r>
        <w:rPr>
          <w:sz w:val="24"/>
          <w:szCs w:val="24"/>
        </w:rPr>
        <w:t xml:space="preserve">, </w:t>
      </w:r>
      <w:r>
        <w:rPr>
          <w:rStyle w:val="hljs-string"/>
          <w:color w:val="007500"/>
          <w:sz w:val="24"/>
          <w:szCs w:val="24"/>
        </w:rPr>
        <w:t>"dungeon_master"</w:t>
      </w:r>
      <w:r>
        <w:rPr>
          <w:sz w:val="24"/>
          <w:szCs w:val="24"/>
        </w:rPr>
        <w:t xml:space="preserve">, </w:t>
      </w:r>
      <w:r>
        <w:rPr>
          <w:rStyle w:val="hljs-string"/>
          <w:color w:val="007500"/>
          <w:sz w:val="24"/>
          <w:szCs w:val="24"/>
        </w:rPr>
        <w:t>"rollForInitiative"</w:t>
      </w:r>
      <w:r>
        <w:rPr>
          <w:sz w:val="24"/>
          <w:szCs w:val="24"/>
        </w:rPr>
        <w:t>);</w:t>
      </w:r>
    </w:p>
    <w:p w14:paraId="2E27F80F" w14:textId="77777777" w:rsidR="006E2DBB" w:rsidRDefault="006E2DBB" w:rsidP="006E2DBB">
      <w:pPr>
        <w:pStyle w:val="NormalWeb"/>
        <w:spacing w:before="0" w:beforeAutospacing="0" w:after="0" w:afterAutospacing="0"/>
        <w:rPr>
          <w:rFonts w:ascii="inherit" w:hAnsi="inherit"/>
        </w:rPr>
      </w:pPr>
    </w:p>
    <w:p w14:paraId="4E641B7C" w14:textId="77777777" w:rsidR="006E2DBB" w:rsidRDefault="006E2DBB" w:rsidP="006E2DBB">
      <w:pPr>
        <w:pStyle w:val="NormalWeb"/>
        <w:spacing w:before="0" w:beforeAutospacing="0" w:after="0" w:afterAutospacing="0"/>
        <w:rPr>
          <w:rFonts w:ascii="inherit" w:hAnsi="inherit"/>
        </w:rPr>
      </w:pPr>
      <w:r>
        <w:rPr>
          <w:rStyle w:val="Strong"/>
          <w:rFonts w:ascii="inherit" w:hAnsi="inherit"/>
          <w:color w:val="0F4761"/>
        </w:rPr>
        <w:t>Why:</w:t>
      </w:r>
    </w:p>
    <w:p w14:paraId="717F3B30" w14:textId="77777777" w:rsidR="006E2DBB" w:rsidRDefault="006E2DBB" w:rsidP="006E2DBB">
      <w:pPr>
        <w:pStyle w:val="NormalWeb"/>
        <w:spacing w:before="0" w:beforeAutospacing="0" w:after="0" w:afterAutospacing="0"/>
        <w:jc w:val="both"/>
        <w:rPr>
          <w:rFonts w:ascii="inherit" w:hAnsi="inherit"/>
        </w:rPr>
      </w:pPr>
      <w:r>
        <w:rPr>
          <w:rFonts w:ascii="inherit" w:hAnsi="inherit"/>
        </w:rPr>
        <w:t>Let's take my campaign tracker as an example. If I ever decided that MySQL wasn’t going to be the way to go. Say I decide that my web app is going to be hosted on Azure and I want to use their native SQL database, it’s as easy as changing the one line where the database connects (assuming you follow the standard convention where you have a method that returns the database connection that EVERYTHING else calls). That’s the primary benefit of PDO: future proofing.</w:t>
      </w:r>
    </w:p>
    <w:p w14:paraId="390E83CB" w14:textId="77777777" w:rsidR="006E2DBB" w:rsidRDefault="006E2DBB" w:rsidP="006E2DBB">
      <w:pPr>
        <w:pStyle w:val="NormalWeb"/>
        <w:spacing w:before="0" w:beforeAutospacing="0" w:after="0" w:afterAutospacing="0"/>
        <w:jc w:val="both"/>
        <w:rPr>
          <w:rFonts w:ascii="inherit" w:hAnsi="inherit"/>
        </w:rPr>
      </w:pPr>
      <w:r>
        <w:rPr>
          <w:rFonts w:ascii="inherit" w:hAnsi="inherit"/>
        </w:rPr>
        <w:t xml:space="preserve">Since PDO offers prepared statements, this protects against SQL injection. Transactions allow the program to fail safely (not crash). Exception-based error handling means a failed </w:t>
      </w:r>
      <w:r>
        <w:rPr>
          <w:rFonts w:ascii="inherit" w:hAnsi="inherit"/>
        </w:rPr>
        <w:lastRenderedPageBreak/>
        <w:t>connection can be logged and then routed to an “offline version” rather than breaking completely. </w:t>
      </w:r>
    </w:p>
    <w:p w14:paraId="7CE2D709" w14:textId="77777777" w:rsidR="006E2DBB" w:rsidRDefault="006E2DBB" w:rsidP="006E2DBB">
      <w:pPr>
        <w:pStyle w:val="NormalWeb"/>
        <w:spacing w:before="0" w:beforeAutospacing="0" w:after="0" w:afterAutospacing="0"/>
        <w:rPr>
          <w:rFonts w:ascii="inherit" w:hAnsi="inherit"/>
        </w:rPr>
      </w:pPr>
    </w:p>
    <w:p w14:paraId="256081BC" w14:textId="77777777" w:rsidR="006E2DBB" w:rsidRDefault="006E2DBB" w:rsidP="006E2DBB">
      <w:pPr>
        <w:pStyle w:val="NormalWeb"/>
        <w:spacing w:before="0" w:beforeAutospacing="0" w:after="0" w:afterAutospacing="0"/>
        <w:rPr>
          <w:rFonts w:ascii="inherit" w:hAnsi="inherit"/>
        </w:rPr>
      </w:pPr>
    </w:p>
    <w:p w14:paraId="025DE0BE" w14:textId="77777777" w:rsidR="006E2DBB" w:rsidRDefault="006E2DBB" w:rsidP="006E2DBB">
      <w:pPr>
        <w:pStyle w:val="NormalWeb"/>
        <w:spacing w:before="0" w:beforeAutospacing="0" w:after="0" w:afterAutospacing="0"/>
        <w:rPr>
          <w:rFonts w:ascii="inherit" w:hAnsi="inherit"/>
        </w:rPr>
      </w:pPr>
      <w:r>
        <w:rPr>
          <w:rFonts w:ascii="inherit" w:hAnsi="inherit"/>
        </w:rPr>
        <w:t>The PHP Group. (n.d.). PDO drivers. PHP Manual. Retrieved September 23, 2026, from https://www.php.net/manual/en/pdo.drivers.php</w:t>
      </w:r>
    </w:p>
    <w:p w14:paraId="66838B86" w14:textId="77777777" w:rsidR="006E2DBB" w:rsidRDefault="006E2DBB" w:rsidP="006E2DBB">
      <w:pPr>
        <w:pStyle w:val="NormalWeb"/>
        <w:spacing w:before="0" w:beforeAutospacing="0" w:after="0" w:afterAutospacing="0"/>
        <w:rPr>
          <w:rFonts w:ascii="inherit" w:hAnsi="inherit"/>
        </w:rPr>
      </w:pPr>
    </w:p>
    <w:p w14:paraId="3204F357" w14:textId="4414DABD" w:rsidR="004C2777" w:rsidRPr="006E2DBB" w:rsidRDefault="004C2777" w:rsidP="006E2DBB">
      <w:pPr>
        <w:pStyle w:val="Heading2"/>
      </w:pPr>
    </w:p>
    <w:sectPr w:rsidR="004C2777" w:rsidRPr="006E2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A7F"/>
    <w:rsid w:val="00142DF8"/>
    <w:rsid w:val="00286CD5"/>
    <w:rsid w:val="00423563"/>
    <w:rsid w:val="004C2777"/>
    <w:rsid w:val="006375F3"/>
    <w:rsid w:val="006C37F4"/>
    <w:rsid w:val="006E2DBB"/>
    <w:rsid w:val="007C1BD6"/>
    <w:rsid w:val="00892A7F"/>
    <w:rsid w:val="008C1C22"/>
    <w:rsid w:val="00927BD1"/>
    <w:rsid w:val="009541C9"/>
    <w:rsid w:val="00A30DF6"/>
    <w:rsid w:val="00B07540"/>
    <w:rsid w:val="00B54BB0"/>
    <w:rsid w:val="00B76BB8"/>
    <w:rsid w:val="00C8423B"/>
    <w:rsid w:val="00CF6A09"/>
    <w:rsid w:val="00DB3B25"/>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78188F"/>
  <w15:chartTrackingRefBased/>
  <w15:docId w15:val="{F85D070A-11C7-3047-8CDD-9A0CABC5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Strong">
    <w:name w:val="Strong"/>
    <w:basedOn w:val="DefaultParagraphFont"/>
    <w:uiPriority w:val="22"/>
    <w:qFormat/>
    <w:rsid w:val="006E2DBB"/>
    <w:rPr>
      <w:b/>
      <w:bCs/>
    </w:rPr>
  </w:style>
  <w:style w:type="paragraph" w:styleId="NormalWeb">
    <w:name w:val="Normal (Web)"/>
    <w:basedOn w:val="Normal"/>
    <w:uiPriority w:val="99"/>
    <w:semiHidden/>
    <w:unhideWhenUsed/>
    <w:rsid w:val="006E2D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E2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E2DBB"/>
    <w:rPr>
      <w:rFonts w:ascii="Courier New" w:eastAsia="Times New Roman" w:hAnsi="Courier New" w:cs="Courier New"/>
      <w:kern w:val="0"/>
      <w:sz w:val="20"/>
      <w:szCs w:val="20"/>
      <w14:ligatures w14:val="none"/>
    </w:rPr>
  </w:style>
  <w:style w:type="character" w:customStyle="1" w:styleId="hljs-variable">
    <w:name w:val="hljs-variable"/>
    <w:basedOn w:val="DefaultParagraphFont"/>
    <w:rsid w:val="006E2DBB"/>
  </w:style>
  <w:style w:type="character" w:customStyle="1" w:styleId="hljs-title">
    <w:name w:val="hljs-title"/>
    <w:basedOn w:val="DefaultParagraphFont"/>
    <w:rsid w:val="006E2DBB"/>
  </w:style>
  <w:style w:type="character" w:customStyle="1" w:styleId="hljs-string">
    <w:name w:val="hljs-string"/>
    <w:basedOn w:val="DefaultParagraphFont"/>
    <w:rsid w:val="006E2DBB"/>
  </w:style>
  <w:style w:type="character" w:customStyle="1" w:styleId="hljs-number">
    <w:name w:val="hljs-number"/>
    <w:basedOn w:val="DefaultParagraphFont"/>
    <w:rsid w:val="006E2DBB"/>
  </w:style>
  <w:style w:type="character" w:customStyle="1" w:styleId="hljs-keyword">
    <w:name w:val="hljs-keyword"/>
    <w:basedOn w:val="DefaultParagraphFont"/>
    <w:rsid w:val="006E2DBB"/>
  </w:style>
  <w:style w:type="character" w:customStyle="1" w:styleId="hljs-comment">
    <w:name w:val="hljs-comment"/>
    <w:basedOn w:val="DefaultParagraphFont"/>
    <w:rsid w:val="006E2DBB"/>
  </w:style>
  <w:style w:type="character" w:customStyle="1" w:styleId="hljs-builtin">
    <w:name w:val="hljs-built_in"/>
    <w:basedOn w:val="DefaultParagraphFont"/>
    <w:rsid w:val="006E2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4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CSD-440 Discussion Template.dotx</Template>
  <TotalTime>43</TotalTime>
  <Pages>3</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2026-09-21T13:02:00Z</dcterms:created>
  <dcterms:modified xsi:type="dcterms:W3CDTF">2026-09-23T20:15:00Z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4c583d44c2c5f82fa2275e8c77ffb91aeacca8ab0e5096ca2e2f942bdc45e4b0</vt:lpwstr>
  </property>
</Properties>
</file>