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431E" w14:textId="77777777" w:rsidR="004E6EEF" w:rsidRDefault="00406F87" w:rsidP="00406F87">
      <w:r>
        <w:t>Robert Rosenbleeth</w:t>
      </w:r>
    </w:p>
    <w:p w14:paraId="7528409B" w14:textId="6B5B17FC" w:rsidR="00516A9F" w:rsidRDefault="00A20860" w:rsidP="00F8734E">
      <w:pPr>
        <w:pStyle w:val="ListParagraph"/>
        <w:numPr>
          <w:ilvl w:val="0"/>
          <w:numId w:val="1"/>
        </w:numPr>
      </w:pPr>
      <w:r w:rsidRPr="00A20860">
        <w:t>Given the provided data, what are three conclusions we can draw about Kickstarter campaigns?</w:t>
      </w:r>
    </w:p>
    <w:p w14:paraId="3474D278" w14:textId="4469594B" w:rsidR="00A20860" w:rsidRDefault="00D62434" w:rsidP="00A20860">
      <w:pPr>
        <w:ind w:left="720"/>
      </w:pPr>
      <w:r>
        <w:t xml:space="preserve">First, </w:t>
      </w:r>
      <w:r w:rsidR="00E74D3C">
        <w:t>theater, music, and film and video seem to be the three</w:t>
      </w:r>
      <w:r w:rsidR="007C087D">
        <w:t xml:space="preserve"> most popular</w:t>
      </w:r>
      <w:r w:rsidR="005E3B65">
        <w:t xml:space="preserve"> c</w:t>
      </w:r>
      <w:r w:rsidR="00937CEC">
        <w:t>ategor</w:t>
      </w:r>
      <w:r w:rsidR="00715F0D">
        <w:t>ies</w:t>
      </w:r>
      <w:r w:rsidR="00937CEC">
        <w:t xml:space="preserve"> of Ki</w:t>
      </w:r>
      <w:r w:rsidR="005E3B65">
        <w:t>ckstarter campaigns</w:t>
      </w:r>
      <w:r w:rsidR="0048338C">
        <w:t xml:space="preserve">. </w:t>
      </w:r>
      <w:r w:rsidR="007E409D">
        <w:t xml:space="preserve">For that reason, I would like to understand which category my project falls into and plan accordingly. </w:t>
      </w:r>
      <w:r w:rsidR="007C2E0A">
        <w:t>Second</w:t>
      </w:r>
      <w:r w:rsidR="007A0B6D">
        <w:t>, within sub-categories</w:t>
      </w:r>
      <w:r w:rsidR="00973ED7">
        <w:t xml:space="preserve">, plays seem to be the most popular for </w:t>
      </w:r>
      <w:r w:rsidR="00927817">
        <w:t xml:space="preserve">having Kickstarter campaigns by far. </w:t>
      </w:r>
      <w:r w:rsidR="006B40F6">
        <w:t>Third</w:t>
      </w:r>
      <w:r w:rsidR="00927817">
        <w:t xml:space="preserve">, </w:t>
      </w:r>
      <w:r w:rsidR="005122B4">
        <w:t>July</w:t>
      </w:r>
      <w:r w:rsidR="00EA2B7D">
        <w:t xml:space="preserve"> seems to have the highest number of successful campaigns, while </w:t>
      </w:r>
      <w:r w:rsidR="00CC04C0">
        <w:t>August</w:t>
      </w:r>
      <w:r w:rsidR="00E37BC7">
        <w:t xml:space="preserve"> seems to have an elevated number of failed campaigns.</w:t>
      </w:r>
    </w:p>
    <w:p w14:paraId="53F173D8" w14:textId="15FF107D" w:rsidR="00406F87" w:rsidRDefault="00406F87" w:rsidP="00F8734E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32B3EC82" w14:textId="5771EF60" w:rsidR="00F8734E" w:rsidRDefault="00F8734E" w:rsidP="00F8734E">
      <w:pPr>
        <w:pStyle w:val="ListParagraph"/>
      </w:pPr>
    </w:p>
    <w:p w14:paraId="48F90CF1" w14:textId="54ED8F9D" w:rsidR="00F8734E" w:rsidRDefault="00C34749" w:rsidP="00F8734E">
      <w:pPr>
        <w:pStyle w:val="ListParagraph"/>
      </w:pPr>
      <w:r>
        <w:t xml:space="preserve">This data set has some limitations that may </w:t>
      </w:r>
      <w:r w:rsidR="00482D19">
        <w:t xml:space="preserve">keep conclusions from being broadly applicable. First, </w:t>
      </w:r>
      <w:r w:rsidR="00A15B93">
        <w:t xml:space="preserve">the data set is only about </w:t>
      </w:r>
      <w:r w:rsidR="00F8734E">
        <w:t>Kickstarter campaigns</w:t>
      </w:r>
      <w:r w:rsidR="00203861">
        <w:t xml:space="preserve">. This factor </w:t>
      </w:r>
      <w:r w:rsidR="00D02F53">
        <w:t xml:space="preserve">means that conclusions </w:t>
      </w:r>
      <w:r w:rsidR="00203861">
        <w:t xml:space="preserve">may only apply to certain types of </w:t>
      </w:r>
      <w:r w:rsidR="00D02F53">
        <w:t>campaigns that use</w:t>
      </w:r>
      <w:r w:rsidR="00E00E4D">
        <w:t xml:space="preserve"> Kickstarter, rather than all campaigns. Moreover, the data are limited to when Kickstarter has existed and may not be applicable to the dist</w:t>
      </w:r>
      <w:r w:rsidR="00072774">
        <w:t xml:space="preserve">ant past or future. </w:t>
      </w:r>
      <w:r w:rsidR="006977D7">
        <w:t xml:space="preserve">The </w:t>
      </w:r>
      <w:r w:rsidR="00C51C49">
        <w:t xml:space="preserve">data </w:t>
      </w:r>
      <w:r w:rsidR="00AF6A25">
        <w:t xml:space="preserve">also </w:t>
      </w:r>
      <w:r w:rsidR="00C51C49">
        <w:t>do not</w:t>
      </w:r>
      <w:r w:rsidR="00F8734E">
        <w:t xml:space="preserve"> account for rewards promised to participants</w:t>
      </w:r>
      <w:r w:rsidR="00AF6A25">
        <w:t>. These rewards may influence whether the campaign is successful and may also have an e</w:t>
      </w:r>
      <w:r w:rsidR="008D62DB">
        <w:t>conomic impact. Moreover, the data do not have any</w:t>
      </w:r>
      <w:r w:rsidR="00F8734E">
        <w:t xml:space="preserve"> measure of</w:t>
      </w:r>
      <w:r w:rsidR="00635192">
        <w:t xml:space="preserve"> the level</w:t>
      </w:r>
      <w:r w:rsidR="0080039C">
        <w:t xml:space="preserve"> of</w:t>
      </w:r>
      <w:r w:rsidR="00635192">
        <w:t xml:space="preserve"> </w:t>
      </w:r>
      <w:r w:rsidR="00F8734E">
        <w:t>polish</w:t>
      </w:r>
      <w:r w:rsidR="00635192">
        <w:t xml:space="preserve"> in </w:t>
      </w:r>
      <w:r w:rsidR="00F8734E">
        <w:t>the campaign</w:t>
      </w:r>
      <w:r w:rsidR="00635192">
        <w:t>.</w:t>
      </w:r>
      <w:r w:rsidR="001674A9">
        <w:t xml:space="preserve"> Well-polished campaigns may have a higher level of success regardless of category</w:t>
      </w:r>
      <w:r w:rsidR="000D7109">
        <w:t>.</w:t>
      </w:r>
    </w:p>
    <w:p w14:paraId="06FFD33B" w14:textId="77777777" w:rsidR="00BB53B1" w:rsidRDefault="00BB53B1" w:rsidP="00F8734E">
      <w:pPr>
        <w:pStyle w:val="ListParagraph"/>
      </w:pPr>
    </w:p>
    <w:p w14:paraId="6A55D139" w14:textId="5161EA45" w:rsidR="004D1976" w:rsidRDefault="00406F87" w:rsidP="00BB53B1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63927C9D" w14:textId="3FADF754" w:rsidR="00BB53B1" w:rsidRDefault="001117AE" w:rsidP="00235165">
      <w:pPr>
        <w:ind w:left="720"/>
      </w:pPr>
      <w:r>
        <w:t>It is possible to show per</w:t>
      </w:r>
      <w:r w:rsidR="00532EA9">
        <w:t xml:space="preserve">cent funded by category and sub-category. This </w:t>
      </w:r>
      <w:r w:rsidR="00902E6C">
        <w:t xml:space="preserve">data would highlight the relative level of success across </w:t>
      </w:r>
      <w:r w:rsidR="00795430">
        <w:t>project focus area. In addition,</w:t>
      </w:r>
      <w:r w:rsidR="009A7D65">
        <w:t xml:space="preserve"> it would be helpful to show state as function of </w:t>
      </w:r>
      <w:r w:rsidR="008E4365">
        <w:t>staff pick</w:t>
      </w:r>
      <w:r w:rsidR="009A7D65">
        <w:t xml:space="preserve">. This graph would show the value of receiving a staff pick. </w:t>
      </w:r>
      <w:r w:rsidR="007E0D39">
        <w:t>Moreover, it could be useful to graph</w:t>
      </w:r>
      <w:r w:rsidR="00CC3FEA">
        <w:t xml:space="preserve"> average donation and percent funded. This data would show </w:t>
      </w:r>
      <w:r w:rsidR="00DD66FF">
        <w:t xml:space="preserve">if larger donations </w:t>
      </w:r>
      <w:proofErr w:type="gramStart"/>
      <w:r w:rsidR="00DD66FF">
        <w:t>signify</w:t>
      </w:r>
      <w:proofErr w:type="gramEnd"/>
      <w:r w:rsidR="00DD66FF">
        <w:t xml:space="preserve"> whether a project is more likely to be funded</w:t>
      </w:r>
      <w:r w:rsidR="00041772">
        <w:t>. Moreover, it could shed light on whether the project has broad support or support from just a few large donors.</w:t>
      </w:r>
    </w:p>
    <w:p w14:paraId="1E503BB4" w14:textId="77777777" w:rsidR="001F7B13" w:rsidRDefault="001F7B13" w:rsidP="001F7B13"/>
    <w:p w14:paraId="6C2B089C" w14:textId="4FB29D53" w:rsidR="001F7B13" w:rsidRDefault="001D04A8" w:rsidP="001F7B13">
      <w:pPr>
        <w:rPr>
          <w:i/>
          <w:iCs/>
        </w:rPr>
      </w:pPr>
      <w:r>
        <w:rPr>
          <w:i/>
          <w:iCs/>
        </w:rPr>
        <w:t>Statistical Bonus</w:t>
      </w:r>
    </w:p>
    <w:p w14:paraId="4B968F57" w14:textId="4D63BC35" w:rsidR="001D04A8" w:rsidRDefault="005209CC" w:rsidP="001F7B13">
      <w:pPr>
        <w:rPr>
          <w:sz w:val="24"/>
          <w:szCs w:val="24"/>
        </w:rPr>
      </w:pPr>
      <w:r>
        <w:rPr>
          <w:sz w:val="24"/>
          <w:szCs w:val="24"/>
        </w:rPr>
        <w:t xml:space="preserve">The median appears to be more meaningful. There is a relatively large difference </w:t>
      </w:r>
      <w:r w:rsidR="005226F9">
        <w:rPr>
          <w:sz w:val="24"/>
          <w:szCs w:val="24"/>
        </w:rPr>
        <w:t>between the mean and median, suggesting that the data is skewe</w:t>
      </w:r>
      <w:r w:rsidR="00CE2987">
        <w:rPr>
          <w:sz w:val="24"/>
          <w:szCs w:val="24"/>
        </w:rPr>
        <w:t>d</w:t>
      </w:r>
      <w:r w:rsidR="005226F9">
        <w:rPr>
          <w:sz w:val="24"/>
          <w:szCs w:val="24"/>
        </w:rPr>
        <w:t xml:space="preserve"> rightward. The large ma</w:t>
      </w:r>
      <w:r w:rsidR="00C4130D">
        <w:rPr>
          <w:sz w:val="24"/>
          <w:szCs w:val="24"/>
        </w:rPr>
        <w:t>ximum f</w:t>
      </w:r>
      <w:r w:rsidR="003E023C">
        <w:rPr>
          <w:sz w:val="24"/>
          <w:szCs w:val="24"/>
        </w:rPr>
        <w:t>o</w:t>
      </w:r>
      <w:r w:rsidR="00C4130D">
        <w:rPr>
          <w:sz w:val="24"/>
          <w:szCs w:val="24"/>
        </w:rPr>
        <w:t>r each dataset further supports this conclusion</w:t>
      </w:r>
      <w:r w:rsidR="003E023C">
        <w:rPr>
          <w:sz w:val="24"/>
          <w:szCs w:val="24"/>
        </w:rPr>
        <w:t>.</w:t>
      </w:r>
    </w:p>
    <w:p w14:paraId="2FD81108" w14:textId="2E088755" w:rsidR="003E023C" w:rsidRPr="001D04A8" w:rsidRDefault="00DD269B" w:rsidP="001F7B13">
      <w:pPr>
        <w:rPr>
          <w:sz w:val="24"/>
          <w:szCs w:val="24"/>
        </w:rPr>
      </w:pPr>
      <w:r>
        <w:rPr>
          <w:sz w:val="24"/>
          <w:szCs w:val="24"/>
        </w:rPr>
        <w:t>There appears to be more variability with suc</w:t>
      </w:r>
      <w:r w:rsidR="009B3F66">
        <w:rPr>
          <w:sz w:val="24"/>
          <w:szCs w:val="24"/>
        </w:rPr>
        <w:t>cessful campaigns since both the variance and standard deviation are larger.</w:t>
      </w:r>
      <w:r w:rsidR="00520817">
        <w:rPr>
          <w:sz w:val="24"/>
          <w:szCs w:val="24"/>
        </w:rPr>
        <w:t xml:space="preserve"> This makes sense given that successful campaigns may attract a few large donations and many small donations</w:t>
      </w:r>
      <w:r w:rsidR="00BC260F">
        <w:rPr>
          <w:sz w:val="24"/>
          <w:szCs w:val="24"/>
        </w:rPr>
        <w:t>, whereas unsuccessful campaigns do not attract as many donations.</w:t>
      </w:r>
    </w:p>
    <w:sectPr w:rsidR="003E023C" w:rsidRPr="001D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071"/>
    <w:multiLevelType w:val="hybridMultilevel"/>
    <w:tmpl w:val="A1304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F03956"/>
    <w:multiLevelType w:val="hybridMultilevel"/>
    <w:tmpl w:val="9A60D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749927">
    <w:abstractNumId w:val="1"/>
  </w:num>
  <w:num w:numId="2" w16cid:durableId="49322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87"/>
    <w:rsid w:val="00041772"/>
    <w:rsid w:val="0004278B"/>
    <w:rsid w:val="00072774"/>
    <w:rsid w:val="000D7109"/>
    <w:rsid w:val="000E6718"/>
    <w:rsid w:val="00106EE4"/>
    <w:rsid w:val="001117AE"/>
    <w:rsid w:val="001674A9"/>
    <w:rsid w:val="001A53DF"/>
    <w:rsid w:val="001D04A8"/>
    <w:rsid w:val="001F7B13"/>
    <w:rsid w:val="00203861"/>
    <w:rsid w:val="00235165"/>
    <w:rsid w:val="00241E4E"/>
    <w:rsid w:val="003E023C"/>
    <w:rsid w:val="00406F87"/>
    <w:rsid w:val="0046637D"/>
    <w:rsid w:val="00482D19"/>
    <w:rsid w:val="0048338C"/>
    <w:rsid w:val="004E6EEF"/>
    <w:rsid w:val="005122B4"/>
    <w:rsid w:val="00516A9F"/>
    <w:rsid w:val="00520817"/>
    <w:rsid w:val="005209CC"/>
    <w:rsid w:val="005226F9"/>
    <w:rsid w:val="00532EA9"/>
    <w:rsid w:val="005E3B65"/>
    <w:rsid w:val="00611346"/>
    <w:rsid w:val="00617C1A"/>
    <w:rsid w:val="00635192"/>
    <w:rsid w:val="006977D7"/>
    <w:rsid w:val="006B40F6"/>
    <w:rsid w:val="00715F0D"/>
    <w:rsid w:val="007262E9"/>
    <w:rsid w:val="007366A0"/>
    <w:rsid w:val="0079170A"/>
    <w:rsid w:val="007938CE"/>
    <w:rsid w:val="00795430"/>
    <w:rsid w:val="007A0B6D"/>
    <w:rsid w:val="007C087D"/>
    <w:rsid w:val="007C1098"/>
    <w:rsid w:val="007C2E0A"/>
    <w:rsid w:val="007E0D39"/>
    <w:rsid w:val="007E409D"/>
    <w:rsid w:val="0080039C"/>
    <w:rsid w:val="00883524"/>
    <w:rsid w:val="008D62DB"/>
    <w:rsid w:val="008E4365"/>
    <w:rsid w:val="008F417C"/>
    <w:rsid w:val="00902E6C"/>
    <w:rsid w:val="00927817"/>
    <w:rsid w:val="00937CEC"/>
    <w:rsid w:val="00973ED7"/>
    <w:rsid w:val="009A7D65"/>
    <w:rsid w:val="009B3F66"/>
    <w:rsid w:val="00A15B93"/>
    <w:rsid w:val="00A20860"/>
    <w:rsid w:val="00A64B68"/>
    <w:rsid w:val="00A8637F"/>
    <w:rsid w:val="00A949AA"/>
    <w:rsid w:val="00AF6A25"/>
    <w:rsid w:val="00B541A8"/>
    <w:rsid w:val="00BB53B1"/>
    <w:rsid w:val="00BC260F"/>
    <w:rsid w:val="00C34749"/>
    <w:rsid w:val="00C4130D"/>
    <w:rsid w:val="00C51C49"/>
    <w:rsid w:val="00CC04C0"/>
    <w:rsid w:val="00CC3FEA"/>
    <w:rsid w:val="00CE2987"/>
    <w:rsid w:val="00D02F53"/>
    <w:rsid w:val="00D62434"/>
    <w:rsid w:val="00DD269B"/>
    <w:rsid w:val="00DD66FF"/>
    <w:rsid w:val="00E00E4D"/>
    <w:rsid w:val="00E37BC7"/>
    <w:rsid w:val="00E667AE"/>
    <w:rsid w:val="00E74D3C"/>
    <w:rsid w:val="00EA2B7D"/>
    <w:rsid w:val="00EA7AAE"/>
    <w:rsid w:val="00F26E1C"/>
    <w:rsid w:val="00F8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A97E"/>
  <w15:chartTrackingRefBased/>
  <w15:docId w15:val="{D342E359-8050-4219-B286-286E99F6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Rosenbleeth</dc:creator>
  <cp:keywords/>
  <dc:description/>
  <cp:lastModifiedBy>Robert Rosenbleeth</cp:lastModifiedBy>
  <cp:revision>2</cp:revision>
  <dcterms:created xsi:type="dcterms:W3CDTF">2022-12-26T23:26:00Z</dcterms:created>
  <dcterms:modified xsi:type="dcterms:W3CDTF">2022-12-26T23:26:00Z</dcterms:modified>
</cp:coreProperties>
</file>