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894A7" w14:textId="77777777" w:rsidR="008F5601" w:rsidRDefault="00000000">
      <w:pPr>
        <w:tabs>
          <w:tab w:val="center" w:pos="6017"/>
          <w:tab w:val="right" w:pos="10080"/>
        </w:tabs>
        <w:spacing w:after="0" w:line="259" w:lineRule="auto"/>
        <w:ind w:left="0" w:firstLine="0"/>
        <w:jc w:val="left"/>
      </w:pPr>
      <w:r>
        <w:rPr>
          <w:b/>
          <w:sz w:val="29"/>
        </w:rPr>
        <w:t>STAT 43000/STAT 53001</w:t>
      </w:r>
      <w:r>
        <w:rPr>
          <w:b/>
          <w:sz w:val="29"/>
        </w:rPr>
        <w:tab/>
        <w:t>Applied Statistics</w:t>
      </w:r>
      <w:r>
        <w:rPr>
          <w:b/>
          <w:sz w:val="29"/>
        </w:rPr>
        <w:tab/>
        <w:t>Spring 2023</w:t>
      </w:r>
    </w:p>
    <w:p w14:paraId="2F5B87A9" w14:textId="77777777" w:rsidR="008F5601" w:rsidRDefault="00000000">
      <w:pPr>
        <w:spacing w:after="182" w:line="259" w:lineRule="auto"/>
        <w:ind w:left="0" w:firstLine="0"/>
        <w:jc w:val="center"/>
      </w:pPr>
      <w:r>
        <w:rPr>
          <w:b/>
          <w:sz w:val="29"/>
        </w:rPr>
        <w:t>Test 1-Part II</w:t>
      </w:r>
    </w:p>
    <w:p w14:paraId="657032B0" w14:textId="77777777" w:rsidR="008F5601" w:rsidRDefault="00000000">
      <w:pPr>
        <w:ind w:left="-5" w:right="7"/>
      </w:pPr>
      <w:r>
        <w:t>Due Date: March 8, 2023</w:t>
      </w:r>
    </w:p>
    <w:p w14:paraId="1C55710B" w14:textId="77777777" w:rsidR="008F5601" w:rsidRDefault="00000000">
      <w:pPr>
        <w:tabs>
          <w:tab w:val="center" w:pos="6650"/>
        </w:tabs>
        <w:ind w:left="-15" w:firstLine="0"/>
        <w:jc w:val="left"/>
      </w:pPr>
      <w:r>
        <w:t>Time: 2:00 PM (CST)</w:t>
      </w:r>
      <w:r>
        <w:tab/>
        <w:t>Name:</w:t>
      </w:r>
    </w:p>
    <w:p w14:paraId="14DE6414" w14:textId="77777777" w:rsidR="008F5601" w:rsidRDefault="00000000">
      <w:pPr>
        <w:spacing w:after="272" w:line="259" w:lineRule="auto"/>
        <w:ind w:left="3235"/>
        <w:jc w:val="center"/>
      </w:pPr>
      <w:r>
        <w:t>PUID:</w:t>
      </w:r>
    </w:p>
    <w:p w14:paraId="32B205C5" w14:textId="77777777" w:rsidR="008F5601" w:rsidRDefault="00000000">
      <w:pPr>
        <w:ind w:left="-5" w:right="7"/>
      </w:pPr>
      <w:r>
        <w:rPr>
          <w:b/>
        </w:rPr>
        <w:t xml:space="preserve">Q.N. 1 ) </w:t>
      </w:r>
      <w:r>
        <w:t>A data set containing data on 40 foot and height measurements of human is provided in the Brightspace (</w:t>
      </w:r>
      <w:r>
        <w:rPr>
          <w:b/>
        </w:rPr>
        <w:t>Foot measurement</w:t>
      </w:r>
      <w:r>
        <w:t>). This data is from ”Estimation of Stature from Foot Length: Applications in Forensic Science.</w:t>
      </w:r>
    </w:p>
    <w:p w14:paraId="72941A60" w14:textId="6F638475" w:rsidR="008F5601" w:rsidRDefault="00000000">
      <w:pPr>
        <w:numPr>
          <w:ilvl w:val="0"/>
          <w:numId w:val="1"/>
        </w:numPr>
        <w:ind w:right="7" w:hanging="299"/>
      </w:pPr>
      <w:r>
        <w:t>Import the data in R and print the first 5 observations.</w:t>
      </w:r>
    </w:p>
    <w:p w14:paraId="7FB706F8" w14:textId="1F8D45A0" w:rsidR="00272EE7" w:rsidRPr="00272EE7" w:rsidRDefault="00272EE7" w:rsidP="00272EE7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272EE7">
        <w:rPr>
          <w:noProof/>
        </w:rPr>
        <w:drawing>
          <wp:inline distT="0" distB="0" distL="0" distR="0" wp14:anchorId="3720C875" wp14:editId="726ECBCC">
            <wp:extent cx="6401435" cy="2722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81A6" w14:textId="77777777" w:rsidR="00272EE7" w:rsidRDefault="00272EE7" w:rsidP="00272EE7">
      <w:pPr>
        <w:ind w:left="0" w:right="7" w:firstLine="0"/>
      </w:pPr>
    </w:p>
    <w:p w14:paraId="36C4BD7A" w14:textId="6244AA46" w:rsidR="008F5601" w:rsidRDefault="00000000">
      <w:pPr>
        <w:numPr>
          <w:ilvl w:val="0"/>
          <w:numId w:val="1"/>
        </w:numPr>
        <w:ind w:right="7" w:hanging="299"/>
      </w:pPr>
      <w:r>
        <w:t>Is there a significant difference in the foot length of male and female?</w:t>
      </w:r>
    </w:p>
    <w:p w14:paraId="73810641" w14:textId="69F3F7E3" w:rsidR="00272EE7" w:rsidRPr="00272EE7" w:rsidRDefault="00272EE7" w:rsidP="00272EE7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272EE7">
        <w:rPr>
          <w:noProof/>
        </w:rPr>
        <w:drawing>
          <wp:inline distT="0" distB="0" distL="0" distR="0" wp14:anchorId="5F199549" wp14:editId="18F4617A">
            <wp:extent cx="4027971" cy="171291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42" cy="171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386F" w14:textId="1941CB0F" w:rsidR="00272EE7" w:rsidRDefault="00272EE7" w:rsidP="00272EE7">
      <w:pPr>
        <w:ind w:left="0" w:right="7" w:firstLine="0"/>
      </w:pPr>
      <w:r>
        <w:t xml:space="preserve"> p value 1.101e-09 &lt;&lt; 0.05, so there is a significant difference in the foot length of male and female</w:t>
      </w:r>
    </w:p>
    <w:p w14:paraId="01666746" w14:textId="77777777" w:rsidR="00272EE7" w:rsidRDefault="00272EE7" w:rsidP="00272EE7">
      <w:pPr>
        <w:ind w:left="0" w:right="7" w:firstLine="0"/>
      </w:pPr>
    </w:p>
    <w:p w14:paraId="34A5BAAD" w14:textId="3297B5C4" w:rsidR="008F5601" w:rsidRDefault="00000000">
      <w:pPr>
        <w:numPr>
          <w:ilvl w:val="0"/>
          <w:numId w:val="1"/>
        </w:numPr>
        <w:ind w:right="7" w:hanging="299"/>
      </w:pPr>
      <w:r>
        <w:t>Fit a simple linear regression model using Foot length as a predictor variable and height as aresponse variable.</w:t>
      </w:r>
    </w:p>
    <w:p w14:paraId="7E3338B2" w14:textId="44466547" w:rsid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354ED9">
        <w:rPr>
          <w:noProof/>
        </w:rPr>
        <w:lastRenderedPageBreak/>
        <w:drawing>
          <wp:inline distT="0" distB="0" distL="0" distR="0" wp14:anchorId="28C73B1B" wp14:editId="2FE0205D">
            <wp:extent cx="3279609" cy="1933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76" cy="194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384C" w14:textId="5F849DD7" w:rsid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7DA81FF6" w14:textId="72E1C2EA" w:rsidR="00354ED9" w:rsidRP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asciiTheme="minorEastAsia" w:eastAsiaTheme="minorEastAsia" w:hAnsiTheme="minorEastAsia" w:cs="Times New Roman"/>
          <w:color w:val="auto"/>
          <w:szCs w:val="24"/>
        </w:rPr>
        <w:t>Height=4.291*</w:t>
      </w:r>
      <w:r>
        <w:rPr>
          <w:rFonts w:asciiTheme="minorEastAsia" w:eastAsiaTheme="minorEastAsia" w:hAnsiTheme="minorEastAsia" w:cs="Times New Roman" w:hint="eastAsia"/>
          <w:color w:val="auto"/>
          <w:szCs w:val="24"/>
        </w:rPr>
        <w:t>Foot</w:t>
      </w:r>
      <w:r>
        <w:rPr>
          <w:rFonts w:ascii="Times New Roman" w:eastAsia="Times New Roman" w:hAnsi="Times New Roman" w:cs="Times New Roman"/>
          <w:color w:val="auto"/>
          <w:szCs w:val="24"/>
        </w:rPr>
        <w:t>.length+64.126</w:t>
      </w:r>
    </w:p>
    <w:p w14:paraId="0124E059" w14:textId="77777777" w:rsidR="00272EE7" w:rsidRDefault="00272EE7" w:rsidP="00272EE7">
      <w:pPr>
        <w:ind w:left="0" w:right="7" w:firstLine="0"/>
      </w:pPr>
    </w:p>
    <w:p w14:paraId="54F75204" w14:textId="59FF7BEC" w:rsidR="008F5601" w:rsidRDefault="00000000">
      <w:pPr>
        <w:numPr>
          <w:ilvl w:val="0"/>
          <w:numId w:val="1"/>
        </w:numPr>
        <w:ind w:right="7" w:hanging="299"/>
      </w:pPr>
      <w:r>
        <w:t>Update the fitted model in (c) by incorporating a binary variable Sex</w:t>
      </w:r>
    </w:p>
    <w:p w14:paraId="6AC50E6D" w14:textId="0E0A7271" w:rsid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354ED9">
        <w:rPr>
          <w:noProof/>
        </w:rPr>
        <w:drawing>
          <wp:inline distT="0" distB="0" distL="0" distR="0" wp14:anchorId="3F0981CB" wp14:editId="3175C4C4">
            <wp:extent cx="3649455" cy="223575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86" cy="224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075B" w14:textId="6E024728" w:rsid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asciiTheme="minorEastAsia" w:eastAsiaTheme="minorEastAsia" w:hAnsiTheme="minorEastAsia" w:cs="Times New Roman"/>
          <w:color w:val="auto"/>
          <w:szCs w:val="24"/>
        </w:rPr>
        <w:t>S</w:t>
      </w:r>
      <w:r>
        <w:rPr>
          <w:rFonts w:asciiTheme="minorEastAsia" w:eastAsiaTheme="minorEastAsia" w:hAnsiTheme="minorEastAsia" w:cs="Times New Roman" w:hint="eastAsia"/>
          <w:color w:val="auto"/>
          <w:szCs w:val="24"/>
        </w:rPr>
        <w:t>et</w:t>
      </w:r>
      <w:r>
        <w:rPr>
          <w:rFonts w:ascii="Times New Roman" w:eastAsia="Times New Roman" w:hAnsi="Times New Roman" w:cs="Times New Roman"/>
          <w:color w:val="auto"/>
          <w:szCs w:val="24"/>
        </w:rPr>
        <w:t xml:space="preserve"> M=1 and F=0</w:t>
      </w:r>
    </w:p>
    <w:p w14:paraId="7EBFB5F3" w14:textId="32CEFE8D" w:rsidR="00354ED9" w:rsidRP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ascii="Times New Roman" w:eastAsia="Times New Roman" w:hAnsi="Times New Roman" w:cs="Times New Roman"/>
          <w:color w:val="auto"/>
          <w:szCs w:val="24"/>
        </w:rPr>
        <w:t xml:space="preserve">So for male, </w:t>
      </w:r>
      <w:r>
        <w:rPr>
          <w:rFonts w:asciiTheme="minorEastAsia" w:eastAsiaTheme="minorEastAsia" w:hAnsiTheme="minorEastAsia" w:cs="Times New Roman"/>
          <w:color w:val="auto"/>
          <w:szCs w:val="24"/>
        </w:rPr>
        <w:t>Height=2.942 *</w:t>
      </w:r>
      <w:r>
        <w:rPr>
          <w:rFonts w:asciiTheme="minorEastAsia" w:eastAsiaTheme="minorEastAsia" w:hAnsiTheme="minorEastAsia" w:cs="Times New Roman" w:hint="eastAsia"/>
          <w:color w:val="auto"/>
          <w:szCs w:val="24"/>
        </w:rPr>
        <w:t>Foot</w:t>
      </w:r>
      <w:r>
        <w:rPr>
          <w:rFonts w:ascii="Times New Roman" w:eastAsia="Times New Roman" w:hAnsi="Times New Roman" w:cs="Times New Roman"/>
          <w:color w:val="auto"/>
          <w:szCs w:val="24"/>
        </w:rPr>
        <w:t>.length+95.641+6.596</w:t>
      </w:r>
    </w:p>
    <w:p w14:paraId="6870BE6B" w14:textId="0F956895" w:rsidR="00354ED9" w:rsidRP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ascii="Times New Roman" w:eastAsia="Times New Roman" w:hAnsi="Times New Roman" w:cs="Times New Roman"/>
          <w:color w:val="auto"/>
          <w:szCs w:val="24"/>
        </w:rPr>
        <w:t xml:space="preserve">And for female, </w:t>
      </w:r>
      <w:r>
        <w:rPr>
          <w:rFonts w:asciiTheme="minorEastAsia" w:eastAsiaTheme="minorEastAsia" w:hAnsiTheme="minorEastAsia" w:cs="Times New Roman"/>
          <w:color w:val="auto"/>
          <w:szCs w:val="24"/>
        </w:rPr>
        <w:t>Height=2.</w:t>
      </w:r>
      <w:r w:rsidRPr="00354ED9">
        <w:rPr>
          <w:rFonts w:asciiTheme="minorEastAsia" w:eastAsiaTheme="minorEastAsia" w:hAnsiTheme="minorEastAsia" w:cs="Times New Roman"/>
          <w:color w:val="auto"/>
          <w:szCs w:val="24"/>
        </w:rPr>
        <w:t xml:space="preserve"> </w:t>
      </w:r>
      <w:r>
        <w:rPr>
          <w:rFonts w:asciiTheme="minorEastAsia" w:eastAsiaTheme="minorEastAsia" w:hAnsiTheme="minorEastAsia" w:cs="Times New Roman"/>
          <w:color w:val="auto"/>
          <w:szCs w:val="24"/>
        </w:rPr>
        <w:t>942 *</w:t>
      </w:r>
      <w:r>
        <w:rPr>
          <w:rFonts w:asciiTheme="minorEastAsia" w:eastAsiaTheme="minorEastAsia" w:hAnsiTheme="minorEastAsia" w:cs="Times New Roman" w:hint="eastAsia"/>
          <w:color w:val="auto"/>
          <w:szCs w:val="24"/>
        </w:rPr>
        <w:t>Foot</w:t>
      </w:r>
      <w:r>
        <w:rPr>
          <w:rFonts w:ascii="Times New Roman" w:eastAsia="Times New Roman" w:hAnsi="Times New Roman" w:cs="Times New Roman"/>
          <w:color w:val="auto"/>
          <w:szCs w:val="24"/>
        </w:rPr>
        <w:t>.length+95.641</w:t>
      </w:r>
    </w:p>
    <w:p w14:paraId="394202BF" w14:textId="77777777" w:rsidR="00354ED9" w:rsidRDefault="00354ED9" w:rsidP="00354ED9">
      <w:pPr>
        <w:ind w:left="0" w:right="7" w:firstLine="0"/>
      </w:pPr>
    </w:p>
    <w:p w14:paraId="2F12551F" w14:textId="71D9E87A" w:rsidR="008F5601" w:rsidRDefault="00000000">
      <w:pPr>
        <w:numPr>
          <w:ilvl w:val="0"/>
          <w:numId w:val="1"/>
        </w:numPr>
        <w:spacing w:after="309"/>
        <w:ind w:right="7" w:hanging="299"/>
      </w:pPr>
      <w:r>
        <w:t>Predict the height of a male whose foot is 28.8 cm.</w:t>
      </w:r>
    </w:p>
    <w:p w14:paraId="154944D4" w14:textId="7FABDF33" w:rsidR="00354ED9" w:rsidRPr="00354ED9" w:rsidRDefault="00354ED9" w:rsidP="00354ED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354ED9">
        <w:rPr>
          <w:noProof/>
        </w:rPr>
        <w:drawing>
          <wp:inline distT="0" distB="0" distL="0" distR="0" wp14:anchorId="696CFD96" wp14:editId="4FA83E5A">
            <wp:extent cx="5725160" cy="11449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940B" w14:textId="77777777" w:rsidR="00354ED9" w:rsidRDefault="00354ED9" w:rsidP="00354ED9">
      <w:pPr>
        <w:spacing w:after="309"/>
        <w:ind w:left="0" w:right="7" w:firstLine="0"/>
      </w:pPr>
    </w:p>
    <w:p w14:paraId="6D584ECA" w14:textId="77777777" w:rsidR="008F5601" w:rsidRDefault="00000000">
      <w:pPr>
        <w:ind w:left="-5" w:right="7"/>
      </w:pPr>
      <w:r>
        <w:rPr>
          <w:b/>
        </w:rPr>
        <w:t xml:space="preserve">Q.N. 2) </w:t>
      </w:r>
      <w:r>
        <w:t xml:space="preserve">The </w:t>
      </w:r>
      <w:r>
        <w:rPr>
          <w:b/>
        </w:rPr>
        <w:t xml:space="preserve">leukemia data </w:t>
      </w:r>
      <w:r>
        <w:t>provided in the Brightspace provides the information of 27 patients.</w:t>
      </w:r>
    </w:p>
    <w:p w14:paraId="6FD394FD" w14:textId="1170593C" w:rsidR="008F5601" w:rsidRDefault="00000000">
      <w:pPr>
        <w:ind w:left="-5" w:right="7"/>
      </w:pPr>
      <w:r>
        <w:t>The response variable of whether leukemia remission occurred (REMISS), which is given by a 1. a) Import the data in R and print the variables.</w:t>
      </w:r>
    </w:p>
    <w:p w14:paraId="5557BC45" w14:textId="753A6813" w:rsidR="00FA79EE" w:rsidRPr="00FA79EE" w:rsidRDefault="00FA79EE" w:rsidP="00FA79EE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FA79EE">
        <w:rPr>
          <w:rFonts w:ascii="Times New Roman" w:eastAsia="Times New Roman" w:hAnsi="Times New Roman" w:cs="Times New Roman"/>
          <w:noProof/>
          <w:color w:val="auto"/>
          <w:szCs w:val="24"/>
        </w:rPr>
        <w:lastRenderedPageBreak/>
        <w:drawing>
          <wp:inline distT="0" distB="0" distL="0" distR="0" wp14:anchorId="22B0025F" wp14:editId="240BD6C1">
            <wp:extent cx="6401435" cy="2890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61CE" w14:textId="4B7BA1C9" w:rsidR="0061733F" w:rsidRPr="0061733F" w:rsidRDefault="0061733F" w:rsidP="0061733F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1E1C17A9" w14:textId="77777777" w:rsidR="0061733F" w:rsidRDefault="0061733F">
      <w:pPr>
        <w:ind w:left="-5" w:right="7"/>
      </w:pPr>
    </w:p>
    <w:p w14:paraId="2307A69F" w14:textId="16D26EA5" w:rsidR="008F5601" w:rsidRDefault="00000000">
      <w:pPr>
        <w:numPr>
          <w:ilvl w:val="0"/>
          <w:numId w:val="2"/>
        </w:numPr>
        <w:ind w:right="7" w:hanging="273"/>
      </w:pPr>
      <w:r>
        <w:t>Fit a simple logistic regression model using percentage labeling index of the bone marrow leukemiacells (LI) as a predictor variable.</w:t>
      </w:r>
    </w:p>
    <w:p w14:paraId="59968C65" w14:textId="2E8D1DEB" w:rsidR="00636554" w:rsidRPr="00636554" w:rsidRDefault="00636554" w:rsidP="0063655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636554">
        <w:rPr>
          <w:noProof/>
        </w:rPr>
        <w:drawing>
          <wp:inline distT="0" distB="0" distL="0" distR="0" wp14:anchorId="180D843B" wp14:editId="7D4CD397">
            <wp:extent cx="3797383" cy="140052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12" cy="14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67A8" w14:textId="4AE21F06" w:rsidR="00FA79EE" w:rsidRPr="00FA79EE" w:rsidRDefault="00FA79EE" w:rsidP="00FA79EE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7BE07B3A" w14:textId="32F2AB2B" w:rsidR="00FA79EE" w:rsidRPr="00FA79EE" w:rsidRDefault="00FA79EE" w:rsidP="00FA79EE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21EB5E8D" w14:textId="765D7A13" w:rsidR="0061733F" w:rsidRDefault="00FA79EE" w:rsidP="0061733F">
      <w:pPr>
        <w:ind w:left="0" w:right="7" w:firstLine="0"/>
      </w:pPr>
      <w:r>
        <w:rPr>
          <w:rFonts w:asciiTheme="minorEastAsia" w:eastAsiaTheme="minorEastAsia" w:hAnsiTheme="minorEastAsia" w:hint="eastAsia"/>
        </w:rPr>
        <w:t>Π</w:t>
      </w:r>
      <w:r>
        <w:t>=</w:t>
      </w:r>
      <w:r w:rsidRPr="00FA79EE">
        <w:t xml:space="preserve"> </w:t>
      </w:r>
      <w:r>
        <w:t>=[1+exp(</w:t>
      </w:r>
      <w:r w:rsidR="00636554">
        <w:t>3.777-2.897LI</w:t>
      </w:r>
      <w:r>
        <w:t>)]</w:t>
      </w:r>
    </w:p>
    <w:p w14:paraId="7A2A7FF4" w14:textId="77777777" w:rsidR="00FA79EE" w:rsidRDefault="00FA79EE" w:rsidP="0061733F">
      <w:pPr>
        <w:ind w:left="0" w:right="7" w:firstLine="0"/>
      </w:pPr>
    </w:p>
    <w:p w14:paraId="778FED36" w14:textId="3F74DE88" w:rsidR="008F5601" w:rsidRDefault="00000000">
      <w:pPr>
        <w:numPr>
          <w:ilvl w:val="0"/>
          <w:numId w:val="2"/>
        </w:numPr>
        <w:ind w:right="7" w:hanging="273"/>
      </w:pPr>
      <w:r>
        <w:t>Calculate the odds ratio for LI.</w:t>
      </w:r>
    </w:p>
    <w:p w14:paraId="0189E752" w14:textId="227BD516" w:rsidR="00FA79EE" w:rsidRDefault="00FA79EE" w:rsidP="00FA79EE">
      <w:pPr>
        <w:ind w:left="0" w:right="7" w:firstLine="0"/>
      </w:pPr>
    </w:p>
    <w:p w14:paraId="76B58ACF" w14:textId="1BB1E6EF" w:rsidR="00636554" w:rsidRPr="00636554" w:rsidRDefault="00636554" w:rsidP="0063655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636554">
        <w:rPr>
          <w:rFonts w:ascii="Times New Roman" w:eastAsia="Times New Roman" w:hAnsi="Times New Roman" w:cs="Times New Roman"/>
          <w:noProof/>
          <w:color w:val="auto"/>
          <w:szCs w:val="24"/>
        </w:rPr>
        <w:drawing>
          <wp:inline distT="0" distB="0" distL="0" distR="0" wp14:anchorId="670645ED" wp14:editId="4C7E1329">
            <wp:extent cx="4182110" cy="126809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C100" w14:textId="7B211B24" w:rsidR="00FA79EE" w:rsidRPr="00FA79EE" w:rsidRDefault="00FA79EE" w:rsidP="00FA79EE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03AA6B7D" w14:textId="77777777" w:rsidR="00FA79EE" w:rsidRDefault="00FA79EE" w:rsidP="00FA79EE">
      <w:pPr>
        <w:ind w:left="0" w:right="7" w:firstLine="0"/>
      </w:pPr>
    </w:p>
    <w:p w14:paraId="678C2D72" w14:textId="0DF32BE9" w:rsidR="008F5601" w:rsidRDefault="00000000">
      <w:pPr>
        <w:numPr>
          <w:ilvl w:val="0"/>
          <w:numId w:val="2"/>
        </w:numPr>
        <w:spacing w:after="314"/>
        <w:ind w:right="7" w:hanging="273"/>
      </w:pPr>
      <w:r>
        <w:t>Calculate the estimated odds of leukemia remission at LI=0.8 and LI=0.9. Now, calculate theodds ratio using the odds at LI= 0.9 and LI=0.8. How do you interpret this value?</w:t>
      </w:r>
    </w:p>
    <w:p w14:paraId="37B6D523" w14:textId="12F52CE7" w:rsidR="00636554" w:rsidRPr="00636554" w:rsidRDefault="00636554" w:rsidP="0063655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4111636B" w14:textId="14728426" w:rsidR="00636554" w:rsidRPr="00636554" w:rsidRDefault="00636554" w:rsidP="0063655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636554">
        <w:rPr>
          <w:rFonts w:ascii="Times New Roman" w:eastAsia="Times New Roman" w:hAnsi="Times New Roman" w:cs="Times New Roman"/>
          <w:noProof/>
          <w:color w:val="auto"/>
          <w:szCs w:val="24"/>
        </w:rPr>
        <w:lastRenderedPageBreak/>
        <w:drawing>
          <wp:inline distT="0" distB="0" distL="0" distR="0" wp14:anchorId="193FD66A" wp14:editId="135DE6F8">
            <wp:extent cx="6401435" cy="2998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4AD5" w14:textId="0E4EB753" w:rsidR="00FA79EE" w:rsidRDefault="00FA79EE" w:rsidP="00FA79EE">
      <w:pPr>
        <w:spacing w:after="314"/>
        <w:ind w:left="0" w:right="7" w:firstLine="0"/>
      </w:pPr>
    </w:p>
    <w:p w14:paraId="73427380" w14:textId="62C857BB" w:rsidR="00636554" w:rsidRDefault="00636554" w:rsidP="0063655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ascii="Times New Roman" w:eastAsia="Times New Roman" w:hAnsi="Times New Roman" w:cs="Times New Roman"/>
          <w:color w:val="auto"/>
          <w:szCs w:val="24"/>
        </w:rPr>
        <w:t xml:space="preserve">  </w:t>
      </w:r>
    </w:p>
    <w:p w14:paraId="305B7B55" w14:textId="2D74C1FB" w:rsidR="00636554" w:rsidRPr="00636554" w:rsidRDefault="00636554" w:rsidP="0063655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636554">
        <w:rPr>
          <w:rFonts w:ascii="Times New Roman" w:eastAsia="Times New Roman" w:hAnsi="Times New Roman" w:cs="Times New Roman"/>
          <w:color w:val="auto"/>
          <w:szCs w:val="24"/>
        </w:rPr>
        <w:t>A value greater than 1 suggests that higher values of LI are associated with higher odds of leukemia</w:t>
      </w:r>
    </w:p>
    <w:p w14:paraId="7CDB9509" w14:textId="77777777" w:rsidR="00636554" w:rsidRDefault="00636554" w:rsidP="00FA79EE">
      <w:pPr>
        <w:spacing w:after="314"/>
        <w:ind w:left="0" w:right="7" w:firstLine="0"/>
      </w:pPr>
    </w:p>
    <w:p w14:paraId="07B85FEF" w14:textId="77777777" w:rsidR="008F5601" w:rsidRDefault="00000000">
      <w:pPr>
        <w:spacing w:after="315"/>
        <w:ind w:left="-5" w:right="7"/>
      </w:pPr>
      <w:r>
        <w:rPr>
          <w:b/>
        </w:rPr>
        <w:t xml:space="preserve">Q.N. 3) </w:t>
      </w:r>
      <w:r>
        <w:t xml:space="preserve">A data set </w:t>
      </w:r>
      <w:r>
        <w:rPr>
          <w:rFonts w:ascii="Calibri" w:eastAsia="Calibri" w:hAnsi="Calibri" w:cs="Calibri"/>
        </w:rPr>
        <w:t xml:space="preserve">sexab </w:t>
      </w:r>
      <w:r>
        <w:t xml:space="preserve">available in </w:t>
      </w:r>
      <w:r>
        <w:rPr>
          <w:rFonts w:ascii="Calibri" w:eastAsia="Calibri" w:hAnsi="Calibri" w:cs="Calibri"/>
        </w:rPr>
        <w:t xml:space="preserve">faraway </w:t>
      </w:r>
      <w:r>
        <w:t>package is related to a study of the effects of childhood sexual abuse on adult females reported by Rodriguez et al. (1997).</w:t>
      </w:r>
    </w:p>
    <w:p w14:paraId="47450E6B" w14:textId="51CAA2AC" w:rsidR="008F5601" w:rsidRPr="00D80CC0" w:rsidRDefault="00000000">
      <w:pPr>
        <w:numPr>
          <w:ilvl w:val="0"/>
          <w:numId w:val="3"/>
        </w:numPr>
        <w:ind w:right="7" w:hanging="299"/>
      </w:pPr>
      <w:r>
        <w:t xml:space="preserve">Install the library </w:t>
      </w:r>
      <w:r>
        <w:rPr>
          <w:rFonts w:ascii="Calibri" w:eastAsia="Calibri" w:hAnsi="Calibri" w:cs="Calibri"/>
        </w:rPr>
        <w:t xml:space="preserve">faraway </w:t>
      </w:r>
      <w:r>
        <w:t xml:space="preserve">and access the data </w:t>
      </w:r>
      <w:r>
        <w:rPr>
          <w:rFonts w:ascii="Calibri" w:eastAsia="Calibri" w:hAnsi="Calibri" w:cs="Calibri"/>
        </w:rPr>
        <w:t>sexab</w:t>
      </w:r>
    </w:p>
    <w:p w14:paraId="23C2AD35" w14:textId="389BA84C" w:rsidR="00D80CC0" w:rsidRPr="00D80CC0" w:rsidRDefault="00D80CC0" w:rsidP="00D80CC0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D80CC0">
        <w:rPr>
          <w:noProof/>
        </w:rPr>
        <w:drawing>
          <wp:inline distT="0" distB="0" distL="0" distR="0" wp14:anchorId="7C60AC66" wp14:editId="2009F228">
            <wp:extent cx="6401435" cy="2203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7E4B" w14:textId="331E74FB" w:rsidR="00D80CC0" w:rsidRDefault="00D80CC0" w:rsidP="00D80CC0">
      <w:pPr>
        <w:ind w:left="0" w:right="7" w:firstLine="0"/>
      </w:pPr>
    </w:p>
    <w:p w14:paraId="4C511227" w14:textId="28B301B8" w:rsidR="00D80CC0" w:rsidRPr="00D80CC0" w:rsidRDefault="00D80CC0" w:rsidP="00D80CC0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D80CC0">
        <w:rPr>
          <w:rFonts w:ascii="Times New Roman" w:eastAsia="Times New Roman" w:hAnsi="Times New Roman" w:cs="Times New Roman"/>
          <w:noProof/>
          <w:color w:val="auto"/>
          <w:szCs w:val="24"/>
        </w:rPr>
        <w:lastRenderedPageBreak/>
        <w:drawing>
          <wp:inline distT="0" distB="0" distL="0" distR="0" wp14:anchorId="5014E2E4" wp14:editId="22300EC3">
            <wp:extent cx="4838065" cy="278320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7E67" w14:textId="77777777" w:rsidR="00D80CC0" w:rsidRDefault="00D80CC0" w:rsidP="00D80CC0">
      <w:pPr>
        <w:ind w:left="0" w:right="7" w:firstLine="0"/>
      </w:pPr>
    </w:p>
    <w:p w14:paraId="3F46FA5C" w14:textId="77777777" w:rsidR="008F5601" w:rsidRDefault="00000000">
      <w:pPr>
        <w:numPr>
          <w:ilvl w:val="0"/>
          <w:numId w:val="3"/>
        </w:numPr>
        <w:spacing w:after="280"/>
        <w:ind w:right="7" w:hanging="299"/>
      </w:pPr>
      <w:r>
        <w:t>Note that the data include the variables:</w:t>
      </w:r>
    </w:p>
    <w:p w14:paraId="20FF6CF2" w14:textId="77777777" w:rsidR="008F5601" w:rsidRDefault="00000000">
      <w:pPr>
        <w:spacing w:after="0" w:line="258" w:lineRule="auto"/>
        <w:ind w:left="0" w:right="4296" w:firstLine="0"/>
        <w:jc w:val="left"/>
      </w:pPr>
      <w:r>
        <w:rPr>
          <w:i/>
        </w:rPr>
        <w:t>cpa</w:t>
      </w:r>
      <w:r>
        <w:t xml:space="preserve">-Childhood physical abuse on standard scale </w:t>
      </w:r>
      <w:r>
        <w:rPr>
          <w:i/>
        </w:rPr>
        <w:t>csa</w:t>
      </w:r>
      <w:r>
        <w:t xml:space="preserve">-Childhood sexual abuse - abused or not abused </w:t>
      </w:r>
      <w:r>
        <w:rPr>
          <w:i/>
        </w:rPr>
        <w:t>ptsd</w:t>
      </w:r>
      <w:r>
        <w:t>- Post-traumatic stress disorder on standard scale</w:t>
      </w:r>
    </w:p>
    <w:p w14:paraId="02034B5F" w14:textId="3D1B6B10" w:rsidR="008F5601" w:rsidRDefault="00000000">
      <w:pPr>
        <w:ind w:left="-5" w:right="7"/>
      </w:pPr>
      <w:r>
        <w:t>Display the data graphically using different colors to csa variable: abused and not abused</w:t>
      </w:r>
    </w:p>
    <w:p w14:paraId="2BB8A497" w14:textId="7E8FB315" w:rsidR="00722EA6" w:rsidRPr="00722EA6" w:rsidRDefault="00722EA6" w:rsidP="00722EA6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722EA6">
        <w:rPr>
          <w:rFonts w:ascii="Times New Roman" w:eastAsia="Times New Roman" w:hAnsi="Times New Roman" w:cs="Times New Roman"/>
          <w:noProof/>
          <w:color w:val="auto"/>
          <w:szCs w:val="24"/>
        </w:rPr>
        <w:drawing>
          <wp:inline distT="0" distB="0" distL="0" distR="0" wp14:anchorId="71C19D33" wp14:editId="4490B57F">
            <wp:extent cx="6401435" cy="3714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095F" w14:textId="77777777" w:rsidR="00722EA6" w:rsidRDefault="00722EA6">
      <w:pPr>
        <w:ind w:left="-5" w:right="7"/>
      </w:pPr>
    </w:p>
    <w:p w14:paraId="536F2B9D" w14:textId="77777777" w:rsidR="008F5601" w:rsidRDefault="00000000">
      <w:pPr>
        <w:numPr>
          <w:ilvl w:val="0"/>
          <w:numId w:val="3"/>
        </w:numPr>
        <w:ind w:right="7" w:hanging="299"/>
      </w:pPr>
      <w:r>
        <w:t xml:space="preserve">Fit a linear regression model by choosing </w:t>
      </w:r>
      <w:r>
        <w:rPr>
          <w:rFonts w:ascii="Calibri" w:eastAsia="Calibri" w:hAnsi="Calibri" w:cs="Calibri"/>
        </w:rPr>
        <w:t xml:space="preserve">ptsd </w:t>
      </w:r>
      <w:r>
        <w:t>a response variable and using other variables as</w:t>
      </w:r>
    </w:p>
    <w:p w14:paraId="6AE91767" w14:textId="09C63D07" w:rsidR="008F5601" w:rsidRDefault="00722EA6">
      <w:pPr>
        <w:spacing w:after="2390"/>
        <w:ind w:left="-5" w:right="7"/>
      </w:pPr>
      <w:r>
        <w:t>Predictors</w:t>
      </w:r>
    </w:p>
    <w:p w14:paraId="04B7917B" w14:textId="197E2C04" w:rsidR="00722EA6" w:rsidRPr="00722EA6" w:rsidRDefault="00722EA6" w:rsidP="00722EA6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722EA6">
        <w:rPr>
          <w:rFonts w:ascii="Times New Roman" w:eastAsia="Times New Roman" w:hAnsi="Times New Roman" w:cs="Times New Roman"/>
          <w:noProof/>
          <w:color w:val="auto"/>
          <w:szCs w:val="24"/>
        </w:rPr>
        <w:lastRenderedPageBreak/>
        <w:drawing>
          <wp:inline distT="0" distB="0" distL="0" distR="0" wp14:anchorId="0907A0FC" wp14:editId="41F97159">
            <wp:extent cx="4953635" cy="2278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0F06" w14:textId="66336AF4" w:rsidR="00722EA6" w:rsidRDefault="00722EA6">
      <w:pPr>
        <w:spacing w:after="272" w:line="259" w:lineRule="auto"/>
        <w:ind w:left="3235" w:right="3226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tsd</w:t>
      </w:r>
      <w:r>
        <w:rPr>
          <w:rFonts w:asciiTheme="minorEastAsia" w:eastAsiaTheme="minorEastAsia" w:hAnsiTheme="minorEastAsia"/>
        </w:rPr>
        <w:t>=0.5506*cpa+3.9753 (not abused)</w:t>
      </w:r>
    </w:p>
    <w:p w14:paraId="4B77E093" w14:textId="72C307E9" w:rsidR="00722EA6" w:rsidRDefault="00722EA6" w:rsidP="00722EA6">
      <w:pPr>
        <w:spacing w:after="272" w:line="259" w:lineRule="auto"/>
        <w:ind w:left="3235" w:right="3226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Ptsd=0.5506*cpa+3.9753 +6.2728(abused)</w:t>
      </w:r>
    </w:p>
    <w:p w14:paraId="5D9B0521" w14:textId="50EF370D" w:rsidR="00722EA6" w:rsidRDefault="00722EA6" w:rsidP="00722EA6">
      <w:pPr>
        <w:spacing w:after="272" w:line="259" w:lineRule="auto"/>
        <w:ind w:left="3235" w:right="3226"/>
      </w:pPr>
    </w:p>
    <w:p w14:paraId="599E2DCA" w14:textId="77777777" w:rsidR="008F5601" w:rsidRDefault="00000000">
      <w:pPr>
        <w:ind w:left="-5" w:right="7"/>
      </w:pPr>
      <w:r>
        <w:rPr>
          <w:b/>
        </w:rPr>
        <w:t xml:space="preserve">Q.N. 4) </w:t>
      </w:r>
      <w:r>
        <w:t>An economic study followed a British bus company for n = 33 time periods, recording y= Total Expenses (adjusted for inflation in 100,000s of pounds) and x=car miles(in millions). The data are available in the Brightspace (</w:t>
      </w:r>
      <w:r>
        <w:rPr>
          <w:b/>
        </w:rPr>
        <w:t>Bus</w:t>
      </w:r>
      <w:r>
        <w:t>)</w:t>
      </w:r>
    </w:p>
    <w:p w14:paraId="244F76F3" w14:textId="33C053FD" w:rsidR="008F5601" w:rsidRDefault="00000000">
      <w:pPr>
        <w:numPr>
          <w:ilvl w:val="0"/>
          <w:numId w:val="4"/>
        </w:numPr>
        <w:ind w:right="7" w:hanging="299"/>
      </w:pPr>
      <w:r>
        <w:t>Fit a simple linear regression model relating Total Expenses (y) to car miles (x).</w:t>
      </w:r>
    </w:p>
    <w:p w14:paraId="05F96219" w14:textId="4C964450" w:rsidR="00F045C4" w:rsidRPr="00F045C4" w:rsidRDefault="00F045C4" w:rsidP="00F045C4">
      <w:pPr>
        <w:pStyle w:val="ListParagraph"/>
        <w:spacing w:after="0" w:line="240" w:lineRule="auto"/>
        <w:ind w:left="299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F045C4">
        <w:rPr>
          <w:noProof/>
        </w:rPr>
        <w:drawing>
          <wp:inline distT="0" distB="0" distL="0" distR="0" wp14:anchorId="59C21701" wp14:editId="38DA9EDE">
            <wp:extent cx="5168983" cy="203354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17" cy="20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E73A" w14:textId="104A7897" w:rsidR="00F045C4" w:rsidRDefault="00F045C4" w:rsidP="00F045C4">
      <w:pPr>
        <w:ind w:left="0" w:right="7" w:firstLine="0"/>
      </w:pPr>
      <w:r>
        <w:rPr>
          <w:rFonts w:asciiTheme="minorEastAsia" w:eastAsiaTheme="minorEastAsia" w:hAnsiTheme="minorEastAsia"/>
        </w:rPr>
        <w:t>Expenses=0.4467*miles+0.6496</w:t>
      </w:r>
    </w:p>
    <w:p w14:paraId="17931695" w14:textId="7E603637" w:rsidR="008F5601" w:rsidRDefault="00000000">
      <w:pPr>
        <w:numPr>
          <w:ilvl w:val="0"/>
          <w:numId w:val="4"/>
        </w:numPr>
        <w:spacing w:after="30"/>
        <w:ind w:right="7" w:hanging="299"/>
      </w:pPr>
      <w:r>
        <w:t>Calculate the value of the Durbin-Watson test statistic. Do we have an evidence of auto</w:t>
      </w:r>
      <w:r w:rsidR="00F045C4">
        <w:t xml:space="preserve"> </w:t>
      </w:r>
      <w:r>
        <w:t xml:space="preserve">correla-tion at </w:t>
      </w:r>
      <w:r>
        <w:rPr>
          <w:i/>
        </w:rPr>
        <w:t xml:space="preserve">α </w:t>
      </w:r>
      <w:r>
        <w:t>= 0</w:t>
      </w:r>
      <w:r>
        <w:rPr>
          <w:i/>
        </w:rPr>
        <w:t>.</w:t>
      </w:r>
      <w:r>
        <w:t>05.</w:t>
      </w:r>
    </w:p>
    <w:p w14:paraId="79FFEE65" w14:textId="01F7FEFB" w:rsidR="00F045C4" w:rsidRPr="00F045C4" w:rsidRDefault="00F045C4" w:rsidP="00F045C4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F045C4">
        <w:rPr>
          <w:noProof/>
        </w:rPr>
        <w:lastRenderedPageBreak/>
        <w:drawing>
          <wp:inline distT="0" distB="0" distL="0" distR="0" wp14:anchorId="680DF1BE" wp14:editId="2FC93EAA">
            <wp:extent cx="3872920" cy="195893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182" cy="196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6ED3" w14:textId="6B952012" w:rsidR="00F045C4" w:rsidRDefault="00F045C4" w:rsidP="00F045C4">
      <w:pPr>
        <w:spacing w:after="30"/>
        <w:ind w:left="299" w:right="7" w:firstLine="0"/>
      </w:pP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value</w:t>
      </w:r>
      <w:r>
        <w:t xml:space="preserve"> is much small than 0.05</w:t>
      </w:r>
    </w:p>
    <w:p w14:paraId="00D5FE7E" w14:textId="52FC3B37" w:rsidR="008F5601" w:rsidRDefault="00000000">
      <w:pPr>
        <w:numPr>
          <w:ilvl w:val="0"/>
          <w:numId w:val="4"/>
        </w:numPr>
        <w:spacing w:after="32"/>
        <w:ind w:right="7" w:hanging="299"/>
      </w:pPr>
      <w:r>
        <w:t>Obtain estimates of the ˆ</w:t>
      </w:r>
      <w:r>
        <w:rPr>
          <w:i/>
        </w:rPr>
        <w:t xml:space="preserve">ρ </w:t>
      </w:r>
      <w:r>
        <w:t>based on the Cochrane-Orcutt procedure.</w:t>
      </w:r>
    </w:p>
    <w:p w14:paraId="5DAE24DC" w14:textId="6C07F8E4" w:rsidR="005F21E0" w:rsidRPr="005F21E0" w:rsidRDefault="005F21E0" w:rsidP="005F21E0">
      <w:pPr>
        <w:pStyle w:val="ListParagraph"/>
        <w:spacing w:after="0" w:line="240" w:lineRule="auto"/>
        <w:ind w:left="299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5F21E0">
        <w:rPr>
          <w:noProof/>
        </w:rPr>
        <w:drawing>
          <wp:inline distT="0" distB="0" distL="0" distR="0" wp14:anchorId="7F864912" wp14:editId="2EE6EC67">
            <wp:extent cx="3991610" cy="1542415"/>
            <wp:effectExtent l="0" t="0" r="889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7D61" w14:textId="77777777" w:rsidR="00F045C4" w:rsidRDefault="00F045C4" w:rsidP="00F045C4">
      <w:pPr>
        <w:spacing w:after="32"/>
        <w:ind w:left="299" w:right="7" w:firstLine="0"/>
      </w:pPr>
    </w:p>
    <w:p w14:paraId="2C90C945" w14:textId="77777777" w:rsidR="008F5601" w:rsidRDefault="00000000">
      <w:pPr>
        <w:numPr>
          <w:ilvl w:val="0"/>
          <w:numId w:val="4"/>
        </w:numPr>
        <w:spacing w:after="321"/>
        <w:ind w:right="7" w:hanging="299"/>
      </w:pPr>
      <w:r>
        <w:t>Obtain estimates of ˆ</w:t>
      </w:r>
      <w:r>
        <w:rPr>
          <w:i/>
        </w:rPr>
        <w:t xml:space="preserve">ρ </w:t>
      </w:r>
      <w:r>
        <w:t>based on the Hildreth-Lu procedure.</w:t>
      </w:r>
    </w:p>
    <w:p w14:paraId="498616F6" w14:textId="77777777" w:rsidR="008F5601" w:rsidRDefault="00000000">
      <w:pPr>
        <w:spacing w:after="280"/>
        <w:ind w:left="-5" w:right="7"/>
      </w:pPr>
      <w:r>
        <w:rPr>
          <w:b/>
        </w:rPr>
        <w:t xml:space="preserve">Q.N. 5) </w:t>
      </w:r>
      <w:r>
        <w:t xml:space="preserve">The transient points of an electronic inverter data are provided in the Brightspace as </w:t>
      </w:r>
      <w:r>
        <w:rPr>
          <w:b/>
        </w:rPr>
        <w:t>inverter</w:t>
      </w:r>
      <w:r>
        <w:t>. The variables under study are</w:t>
      </w:r>
    </w:p>
    <w:p w14:paraId="382BB7DE" w14:textId="77777777" w:rsidR="008F5601" w:rsidRDefault="00000000">
      <w:pPr>
        <w:ind w:left="-5" w:right="7"/>
      </w:pPr>
      <w:r>
        <w:t>y: Transient point (volts) of PMOS-NMOS inverters</w:t>
      </w:r>
    </w:p>
    <w:p w14:paraId="00398F60" w14:textId="77777777" w:rsidR="008F5601" w:rsidRDefault="00000000">
      <w:pPr>
        <w:ind w:left="-5" w:right="7"/>
      </w:pPr>
      <w:r>
        <w:t>X1: Width of the NMOS device</w:t>
      </w:r>
    </w:p>
    <w:p w14:paraId="3B3E138B" w14:textId="77777777" w:rsidR="008F5601" w:rsidRDefault="00000000">
      <w:pPr>
        <w:ind w:left="-5" w:right="7"/>
      </w:pPr>
      <w:r>
        <w:t>X2: Length of the NMOS device</w:t>
      </w:r>
    </w:p>
    <w:p w14:paraId="578081C7" w14:textId="77777777" w:rsidR="008F5601" w:rsidRDefault="00000000">
      <w:pPr>
        <w:ind w:left="-5" w:right="7"/>
      </w:pPr>
      <w:r>
        <w:t>X3: Width of the PMOS device</w:t>
      </w:r>
    </w:p>
    <w:p w14:paraId="77FFA60D" w14:textId="77777777" w:rsidR="008F5601" w:rsidRDefault="00000000">
      <w:pPr>
        <w:ind w:left="-5" w:right="7"/>
      </w:pPr>
      <w:r>
        <w:t>X4: Length of the PMOS device</w:t>
      </w:r>
    </w:p>
    <w:p w14:paraId="25923D1B" w14:textId="77777777" w:rsidR="008F5601" w:rsidRDefault="00000000">
      <w:pPr>
        <w:spacing w:after="305"/>
        <w:ind w:left="-5" w:right="7"/>
      </w:pPr>
      <w:r>
        <w:t>X5: Temperature (</w:t>
      </w:r>
      <w:r>
        <w:rPr>
          <w:i/>
          <w:vertAlign w:val="superscript"/>
        </w:rPr>
        <w:t>o</w:t>
      </w:r>
      <w:r>
        <w:rPr>
          <w:i/>
        </w:rPr>
        <w:t>C</w:t>
      </w:r>
      <w:r>
        <w:t>)</w:t>
      </w:r>
    </w:p>
    <w:p w14:paraId="763EFC5D" w14:textId="001C7040" w:rsidR="008F5601" w:rsidRDefault="00000000">
      <w:pPr>
        <w:numPr>
          <w:ilvl w:val="0"/>
          <w:numId w:val="5"/>
        </w:numPr>
        <w:ind w:right="7" w:hanging="299"/>
      </w:pPr>
      <w:r>
        <w:t>Fit a multiple linear regression model for this data.</w:t>
      </w:r>
    </w:p>
    <w:p w14:paraId="53D60ED1" w14:textId="5DB9C90C" w:rsidR="00912DFC" w:rsidRPr="00912DFC" w:rsidRDefault="00912DFC" w:rsidP="00912DFC">
      <w:pPr>
        <w:pStyle w:val="ListParagraph"/>
        <w:spacing w:after="0" w:line="240" w:lineRule="auto"/>
        <w:ind w:left="299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912DFC">
        <w:rPr>
          <w:noProof/>
        </w:rPr>
        <w:drawing>
          <wp:inline distT="0" distB="0" distL="0" distR="0" wp14:anchorId="5057D011" wp14:editId="240DFCE3">
            <wp:extent cx="4993161" cy="154237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97" cy="154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013F" w14:textId="77777777" w:rsidR="00912DFC" w:rsidRDefault="00912DFC" w:rsidP="00912DFC">
      <w:pPr>
        <w:ind w:left="0" w:right="7" w:firstLine="0"/>
      </w:pPr>
    </w:p>
    <w:p w14:paraId="69646788" w14:textId="53F8D67F" w:rsidR="008F5601" w:rsidRDefault="00000000">
      <w:pPr>
        <w:numPr>
          <w:ilvl w:val="0"/>
          <w:numId w:val="5"/>
        </w:numPr>
        <w:ind w:right="7" w:hanging="299"/>
      </w:pPr>
      <w:r>
        <w:t>Use stepwise regression criteria to find an appropriate regression model for these data .</w:t>
      </w:r>
    </w:p>
    <w:p w14:paraId="63770992" w14:textId="7D01BB9C" w:rsidR="00046A81" w:rsidRPr="00046A81" w:rsidRDefault="00046A81" w:rsidP="00046A81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0C49B209" w14:textId="468752CC" w:rsidR="00046A81" w:rsidRDefault="00046A81" w:rsidP="00046A81">
      <w:pPr>
        <w:ind w:left="0" w:right="7" w:firstLine="0"/>
      </w:pPr>
    </w:p>
    <w:p w14:paraId="781651F8" w14:textId="20DABAD6" w:rsidR="00046A81" w:rsidRPr="00046A81" w:rsidRDefault="00046A81" w:rsidP="00046A81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046A81">
        <w:rPr>
          <w:rFonts w:ascii="Times New Roman" w:eastAsia="Times New Roman" w:hAnsi="Times New Roman" w:cs="Times New Roman"/>
          <w:noProof/>
          <w:color w:val="auto"/>
          <w:szCs w:val="24"/>
        </w:rPr>
        <w:drawing>
          <wp:inline distT="0" distB="0" distL="0" distR="0" wp14:anchorId="4036242B" wp14:editId="32C67E9B">
            <wp:extent cx="2042079" cy="235796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84" cy="236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3127" w14:textId="77777777" w:rsidR="00046A81" w:rsidRDefault="00046A81" w:rsidP="00046A81">
      <w:pPr>
        <w:ind w:left="0" w:right="7" w:firstLine="0"/>
      </w:pPr>
    </w:p>
    <w:p w14:paraId="49A78E00" w14:textId="5254EB76" w:rsidR="00E5253C" w:rsidRDefault="00000000" w:rsidP="00E5253C">
      <w:pPr>
        <w:numPr>
          <w:ilvl w:val="0"/>
          <w:numId w:val="5"/>
        </w:numPr>
        <w:spacing w:after="6667"/>
        <w:ind w:right="7" w:hanging="299"/>
      </w:pPr>
      <w:r>
        <w:t>Calculate the PRESS statistics for both models in (a) and (b). Which model would PRESSindicate is likely to be the best for predicting new response observations?</w:t>
      </w:r>
      <w:r w:rsidR="00E5253C" w:rsidRPr="00E5253C">
        <w:rPr>
          <w:noProof/>
        </w:rPr>
        <w:t xml:space="preserve"> </w:t>
      </w:r>
      <w:r w:rsidR="00E5253C" w:rsidRPr="00E5253C">
        <w:rPr>
          <w:noProof/>
        </w:rPr>
        <w:drawing>
          <wp:inline distT="0" distB="0" distL="0" distR="0" wp14:anchorId="21137F91" wp14:editId="0411ABD5">
            <wp:extent cx="3187488" cy="25224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296" cy="25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53C">
        <w:rPr>
          <w:noProof/>
        </w:rPr>
        <w:t xml:space="preserve"> PRESS value of m2 is smaller so m2 is better</w:t>
      </w:r>
    </w:p>
    <w:p w14:paraId="28F44EEA" w14:textId="3D125433" w:rsidR="00E5253C" w:rsidRPr="00E5253C" w:rsidRDefault="00E5253C" w:rsidP="00E5253C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14:paraId="323BA9F8" w14:textId="77777777" w:rsidR="00E5253C" w:rsidRDefault="00E5253C" w:rsidP="00E5253C">
      <w:pPr>
        <w:spacing w:after="6667"/>
        <w:ind w:right="7"/>
      </w:pPr>
    </w:p>
    <w:p w14:paraId="1EF5831C" w14:textId="77777777" w:rsidR="008F5601" w:rsidRDefault="00000000">
      <w:pPr>
        <w:spacing w:after="272" w:line="259" w:lineRule="auto"/>
        <w:ind w:left="3235" w:right="3226"/>
        <w:jc w:val="center"/>
      </w:pPr>
      <w:r>
        <w:t>2</w:t>
      </w:r>
    </w:p>
    <w:sectPr w:rsidR="008F5601">
      <w:pgSz w:w="11906" w:h="16838"/>
      <w:pgMar w:top="2439" w:right="817" w:bottom="835" w:left="10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02C9"/>
    <w:multiLevelType w:val="hybridMultilevel"/>
    <w:tmpl w:val="2220A4B8"/>
    <w:lvl w:ilvl="0" w:tplc="DA42C1CA">
      <w:start w:val="1"/>
      <w:numFmt w:val="lowerLetter"/>
      <w:lvlText w:val="%1)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F8CA2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BE954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B4BDA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5A5BF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7ED91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AC6A5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BEF6F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06B6B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837C2A"/>
    <w:multiLevelType w:val="hybridMultilevel"/>
    <w:tmpl w:val="5944F074"/>
    <w:lvl w:ilvl="0" w:tplc="2F3EE532">
      <w:start w:val="1"/>
      <w:numFmt w:val="lowerLetter"/>
      <w:lvlText w:val="%1)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002BE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1AC85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24E00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AC60A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0A7A1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22557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1ACC5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6AA58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1D2C3A"/>
    <w:multiLevelType w:val="hybridMultilevel"/>
    <w:tmpl w:val="C49AF726"/>
    <w:lvl w:ilvl="0" w:tplc="175C6B00">
      <w:start w:val="2"/>
      <w:numFmt w:val="lowerLetter"/>
      <w:lvlText w:val="%1)"/>
      <w:lvlJc w:val="left"/>
      <w:pPr>
        <w:ind w:left="2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C613F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EEF7D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2413B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D297B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0615E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3EE10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96BCF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B414B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1A4F21"/>
    <w:multiLevelType w:val="hybridMultilevel"/>
    <w:tmpl w:val="D1FC4D4E"/>
    <w:lvl w:ilvl="0" w:tplc="3356BECC">
      <w:start w:val="1"/>
      <w:numFmt w:val="lowerLetter"/>
      <w:lvlText w:val="%1)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F02DD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A0083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8EC84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A6115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9E2CE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3C5BF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EEF1A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D82E5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585AB4"/>
    <w:multiLevelType w:val="hybridMultilevel"/>
    <w:tmpl w:val="04C2C212"/>
    <w:lvl w:ilvl="0" w:tplc="B4802A28">
      <w:start w:val="1"/>
      <w:numFmt w:val="lowerLetter"/>
      <w:lvlText w:val="%1)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3A191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CF3C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D29D7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D4C57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CD6D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E8630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D6552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B6353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1468396">
    <w:abstractNumId w:val="1"/>
  </w:num>
  <w:num w:numId="2" w16cid:durableId="418403967">
    <w:abstractNumId w:val="2"/>
  </w:num>
  <w:num w:numId="3" w16cid:durableId="1060514498">
    <w:abstractNumId w:val="0"/>
  </w:num>
  <w:num w:numId="4" w16cid:durableId="957951412">
    <w:abstractNumId w:val="3"/>
  </w:num>
  <w:num w:numId="5" w16cid:durableId="14155188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601"/>
    <w:rsid w:val="00046A81"/>
    <w:rsid w:val="00272EE7"/>
    <w:rsid w:val="00354ED9"/>
    <w:rsid w:val="005F21E0"/>
    <w:rsid w:val="0061733F"/>
    <w:rsid w:val="00633D66"/>
    <w:rsid w:val="00636554"/>
    <w:rsid w:val="00722EA6"/>
    <w:rsid w:val="008F5601"/>
    <w:rsid w:val="00912DFC"/>
    <w:rsid w:val="00D80CC0"/>
    <w:rsid w:val="00E5253C"/>
    <w:rsid w:val="00F045C4"/>
    <w:rsid w:val="00FA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347EB"/>
  <w15:docId w15:val="{021B8108-2008-469B-AF28-CB196A0F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2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9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天纵</dc:creator>
  <cp:keywords/>
  <cp:lastModifiedBy>张 天纵</cp:lastModifiedBy>
  <cp:revision>6</cp:revision>
  <dcterms:created xsi:type="dcterms:W3CDTF">2023-03-08T19:04:00Z</dcterms:created>
  <dcterms:modified xsi:type="dcterms:W3CDTF">2023-03-09T12:40:00Z</dcterms:modified>
</cp:coreProperties>
</file>