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28F" w:rsidRPr="00860F47" w:rsidRDefault="00D5628F">
      <w:pPr>
        <w:rPr>
          <w:sz w:val="22"/>
        </w:rPr>
      </w:pPr>
      <w:r w:rsidRPr="00860F47">
        <w:rPr>
          <w:rFonts w:hint="eastAsia"/>
          <w:sz w:val="22"/>
        </w:rPr>
        <w:t>STM32</w:t>
      </w:r>
      <w:r w:rsidRPr="00860F47">
        <w:rPr>
          <w:rFonts w:hint="eastAsia"/>
          <w:sz w:val="22"/>
        </w:rPr>
        <w:t>调试效果图：</w:t>
      </w:r>
    </w:p>
    <w:p w:rsidR="00AC44FC" w:rsidRPr="00860F47" w:rsidRDefault="00D5628F">
      <w:pPr>
        <w:rPr>
          <w:sz w:val="22"/>
        </w:rPr>
      </w:pPr>
      <w:r w:rsidRPr="00860F47">
        <w:rPr>
          <w:noProof/>
          <w:sz w:val="22"/>
        </w:rPr>
        <w:drawing>
          <wp:inline distT="0" distB="0" distL="0" distR="0">
            <wp:extent cx="5274310" cy="371704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17" w:rsidRPr="00860F47" w:rsidRDefault="008E7217">
      <w:pPr>
        <w:rPr>
          <w:sz w:val="22"/>
        </w:rPr>
      </w:pPr>
      <w:r w:rsidRPr="00860F47">
        <w:rPr>
          <w:rFonts w:hint="eastAsia"/>
          <w:sz w:val="22"/>
        </w:rPr>
        <w:t>CMSIS-DAP</w:t>
      </w:r>
      <w:r w:rsidRPr="00860F47">
        <w:rPr>
          <w:rFonts w:hint="eastAsia"/>
          <w:sz w:val="22"/>
        </w:rPr>
        <w:t>有若干限制：</w:t>
      </w:r>
    </w:p>
    <w:p w:rsidR="008E7217" w:rsidRPr="00860F47" w:rsidRDefault="008E7217" w:rsidP="008E7217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860F47">
        <w:rPr>
          <w:rFonts w:hint="eastAsia"/>
          <w:sz w:val="22"/>
        </w:rPr>
        <w:t>不支持动态观察变量和时间变量功能；</w:t>
      </w:r>
    </w:p>
    <w:p w:rsidR="008E7217" w:rsidRPr="00860F47" w:rsidRDefault="002B7C51" w:rsidP="008E7217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860F47">
        <w:rPr>
          <w:rFonts w:hint="eastAsia"/>
          <w:sz w:val="22"/>
        </w:rPr>
        <w:t>调试略卡，可能跟固件也关，但也可能跟上位机有关；</w:t>
      </w:r>
    </w:p>
    <w:p w:rsidR="002B7C51" w:rsidRPr="00860F47" w:rsidRDefault="002B7C51" w:rsidP="008E7217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860F47">
        <w:rPr>
          <w:rFonts w:hint="eastAsia"/>
          <w:sz w:val="22"/>
        </w:rPr>
        <w:t>只支持</w:t>
      </w:r>
      <w:r w:rsidRPr="00860F47">
        <w:rPr>
          <w:rFonts w:hint="eastAsia"/>
          <w:sz w:val="22"/>
        </w:rPr>
        <w:t>Cortex-M</w:t>
      </w:r>
      <w:r w:rsidRPr="00860F47">
        <w:rPr>
          <w:rFonts w:hint="eastAsia"/>
          <w:sz w:val="22"/>
        </w:rPr>
        <w:t>和</w:t>
      </w:r>
      <w:r w:rsidRPr="00860F47">
        <w:rPr>
          <w:rFonts w:hint="eastAsia"/>
          <w:sz w:val="22"/>
        </w:rPr>
        <w:t>R</w:t>
      </w:r>
      <w:r w:rsidRPr="00860F47">
        <w:rPr>
          <w:rFonts w:hint="eastAsia"/>
          <w:sz w:val="22"/>
        </w:rPr>
        <w:t>系列芯片。</w:t>
      </w:r>
    </w:p>
    <w:p w:rsidR="00D5628F" w:rsidRPr="00860F47" w:rsidRDefault="00D5628F">
      <w:pPr>
        <w:rPr>
          <w:sz w:val="22"/>
        </w:rPr>
      </w:pPr>
    </w:p>
    <w:p w:rsidR="00D5628F" w:rsidRPr="00860F47" w:rsidRDefault="00D5628F">
      <w:pPr>
        <w:rPr>
          <w:sz w:val="22"/>
        </w:rPr>
      </w:pPr>
      <w:r w:rsidRPr="00860F47">
        <w:rPr>
          <w:noProof/>
          <w:sz w:val="22"/>
        </w:rPr>
        <w:drawing>
          <wp:inline distT="0" distB="0" distL="0" distR="0">
            <wp:extent cx="5274310" cy="33397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8F" w:rsidRPr="00860F47" w:rsidRDefault="00D5628F">
      <w:pPr>
        <w:rPr>
          <w:sz w:val="22"/>
        </w:rPr>
      </w:pPr>
      <w:r w:rsidRPr="00860F47">
        <w:rPr>
          <w:noProof/>
          <w:sz w:val="22"/>
        </w:rPr>
        <w:lastRenderedPageBreak/>
        <w:drawing>
          <wp:inline distT="0" distB="0" distL="0" distR="0">
            <wp:extent cx="5274310" cy="333978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8F" w:rsidRPr="00860F47" w:rsidRDefault="00D5628F">
      <w:pPr>
        <w:rPr>
          <w:sz w:val="22"/>
        </w:rPr>
      </w:pPr>
    </w:p>
    <w:p w:rsidR="00D5628F" w:rsidRPr="00860F47" w:rsidRDefault="00D5628F">
      <w:pPr>
        <w:rPr>
          <w:sz w:val="22"/>
        </w:rPr>
      </w:pPr>
      <w:r w:rsidRPr="00860F47">
        <w:rPr>
          <w:rFonts w:hint="eastAsia"/>
          <w:sz w:val="22"/>
        </w:rPr>
        <w:t>主要问题：</w:t>
      </w:r>
    </w:p>
    <w:p w:rsidR="00E53382" w:rsidRPr="00860F47" w:rsidRDefault="00D5628F" w:rsidP="00E53382">
      <w:pPr>
        <w:pStyle w:val="a4"/>
        <w:numPr>
          <w:ilvl w:val="0"/>
          <w:numId w:val="1"/>
        </w:numPr>
        <w:ind w:firstLineChars="0"/>
        <w:rPr>
          <w:sz w:val="22"/>
        </w:rPr>
      </w:pPr>
      <w:r w:rsidRPr="00860F47">
        <w:rPr>
          <w:rFonts w:hint="eastAsia"/>
          <w:sz w:val="22"/>
        </w:rPr>
        <w:t>使用</w:t>
      </w:r>
      <w:r w:rsidRPr="00860F47">
        <w:rPr>
          <w:rFonts w:hint="eastAsia"/>
          <w:sz w:val="22"/>
        </w:rPr>
        <w:t>SWD</w:t>
      </w:r>
      <w:r w:rsidRPr="00860F47">
        <w:rPr>
          <w:rFonts w:hint="eastAsia"/>
          <w:sz w:val="22"/>
        </w:rPr>
        <w:t>调试时，复位信号必须接上。否则虽然能读到</w:t>
      </w:r>
      <w:r w:rsidRPr="00860F47">
        <w:rPr>
          <w:rFonts w:hint="eastAsia"/>
          <w:sz w:val="22"/>
        </w:rPr>
        <w:t>IDCODE</w:t>
      </w:r>
      <w:r w:rsidRPr="00860F47">
        <w:rPr>
          <w:rFonts w:hint="eastAsia"/>
          <w:sz w:val="22"/>
        </w:rPr>
        <w:t>，但是可能会存在目标板无法停止或者</w:t>
      </w:r>
      <w:r w:rsidR="003B0DAF" w:rsidRPr="00860F47">
        <w:rPr>
          <w:rFonts w:hint="eastAsia"/>
          <w:sz w:val="22"/>
        </w:rPr>
        <w:t>下载失败或者下载成功但是不能进入正常调试状态的现像。估计跟其复位方式有关。由于没有源码，所以不好控制。</w:t>
      </w:r>
    </w:p>
    <w:p w:rsidR="00E53382" w:rsidRPr="00860F47" w:rsidRDefault="00E53382" w:rsidP="00E53382">
      <w:pPr>
        <w:rPr>
          <w:sz w:val="22"/>
        </w:rPr>
      </w:pPr>
    </w:p>
    <w:p w:rsidR="00E53382" w:rsidRPr="00860F47" w:rsidRDefault="00E53382" w:rsidP="00E53382">
      <w:pPr>
        <w:rPr>
          <w:sz w:val="22"/>
        </w:rPr>
      </w:pPr>
      <w:r w:rsidRPr="00860F47">
        <w:rPr>
          <w:rFonts w:hint="eastAsia"/>
          <w:sz w:val="22"/>
        </w:rPr>
        <w:t>由于是模拟时钟，所以速度较慢，以下是</w:t>
      </w:r>
      <w:r w:rsidRPr="00860F47">
        <w:rPr>
          <w:rFonts w:hint="eastAsia"/>
          <w:sz w:val="22"/>
        </w:rPr>
        <w:t>SWD</w:t>
      </w:r>
      <w:r w:rsidRPr="00860F47">
        <w:rPr>
          <w:rFonts w:hint="eastAsia"/>
          <w:sz w:val="22"/>
        </w:rPr>
        <w:t>调试时时钟，测过通常能达到</w:t>
      </w:r>
      <w:r w:rsidRPr="00860F47">
        <w:rPr>
          <w:rFonts w:hint="eastAsia"/>
          <w:sz w:val="22"/>
        </w:rPr>
        <w:t>1MHz</w:t>
      </w:r>
      <w:r w:rsidRPr="00860F47">
        <w:rPr>
          <w:rFonts w:hint="eastAsia"/>
          <w:sz w:val="22"/>
        </w:rPr>
        <w:t>左右。</w:t>
      </w:r>
    </w:p>
    <w:p w:rsidR="00E53382" w:rsidRPr="00860F47" w:rsidRDefault="00E53382" w:rsidP="00E53382">
      <w:pPr>
        <w:rPr>
          <w:sz w:val="22"/>
        </w:rPr>
      </w:pPr>
      <w:r w:rsidRPr="00860F47">
        <w:rPr>
          <w:noProof/>
          <w:sz w:val="22"/>
        </w:rPr>
        <w:lastRenderedPageBreak/>
        <w:drawing>
          <wp:inline distT="0" distB="0" distL="0" distR="0">
            <wp:extent cx="4886325" cy="4171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82" w:rsidRPr="00860F47" w:rsidRDefault="00E53382" w:rsidP="00E53382">
      <w:pPr>
        <w:rPr>
          <w:sz w:val="22"/>
        </w:rPr>
      </w:pPr>
    </w:p>
    <w:p w:rsidR="00E53382" w:rsidRPr="00860F47" w:rsidRDefault="008E7217" w:rsidP="00E53382">
      <w:pPr>
        <w:rPr>
          <w:sz w:val="22"/>
        </w:rPr>
      </w:pPr>
      <w:r w:rsidRPr="00860F47">
        <w:rPr>
          <w:rFonts w:hint="eastAsia"/>
          <w:sz w:val="22"/>
        </w:rPr>
        <w:t>由于是全速</w:t>
      </w:r>
      <w:r w:rsidRPr="00860F47">
        <w:rPr>
          <w:rFonts w:hint="eastAsia"/>
          <w:sz w:val="22"/>
        </w:rPr>
        <w:t>USB</w:t>
      </w:r>
      <w:r w:rsidRPr="00860F47">
        <w:rPr>
          <w:rFonts w:hint="eastAsia"/>
          <w:sz w:val="22"/>
        </w:rPr>
        <w:t>，且采用了</w:t>
      </w:r>
      <w:r w:rsidRPr="00860F47">
        <w:rPr>
          <w:rFonts w:hint="eastAsia"/>
          <w:sz w:val="22"/>
        </w:rPr>
        <w:t>HID</w:t>
      </w:r>
      <w:r w:rsidRPr="00860F47">
        <w:rPr>
          <w:rFonts w:hint="eastAsia"/>
          <w:sz w:val="22"/>
        </w:rPr>
        <w:t>中断传输，包大小最大</w:t>
      </w:r>
      <w:r w:rsidRPr="00860F47">
        <w:rPr>
          <w:rFonts w:hint="eastAsia"/>
          <w:sz w:val="22"/>
        </w:rPr>
        <w:t>64B</w:t>
      </w:r>
      <w:r w:rsidRPr="00860F47">
        <w:rPr>
          <w:rFonts w:hint="eastAsia"/>
          <w:sz w:val="22"/>
        </w:rPr>
        <w:t>，所以速度较慢。如下图，其它仿真器能一次发完的数据包，在全速设备上必须发</w:t>
      </w:r>
      <w:r w:rsidRPr="00860F47">
        <w:rPr>
          <w:rFonts w:hint="eastAsia"/>
          <w:sz w:val="22"/>
        </w:rPr>
        <w:t>3</w:t>
      </w:r>
      <w:r w:rsidRPr="00860F47">
        <w:rPr>
          <w:rFonts w:hint="eastAsia"/>
          <w:sz w:val="22"/>
        </w:rPr>
        <w:t>次。</w:t>
      </w:r>
    </w:p>
    <w:p w:rsidR="008E7217" w:rsidRPr="00860F47" w:rsidRDefault="008E7217" w:rsidP="00E53382">
      <w:pPr>
        <w:rPr>
          <w:sz w:val="22"/>
        </w:rPr>
      </w:pPr>
      <w:r w:rsidRPr="00860F47">
        <w:rPr>
          <w:noProof/>
          <w:sz w:val="22"/>
        </w:rPr>
        <w:drawing>
          <wp:inline distT="0" distB="0" distL="0" distR="0">
            <wp:extent cx="4495800" cy="971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FF" w:rsidRPr="00860F47" w:rsidRDefault="00F336FF" w:rsidP="00E53382">
      <w:pPr>
        <w:rPr>
          <w:sz w:val="22"/>
        </w:rPr>
      </w:pPr>
    </w:p>
    <w:sectPr w:rsidR="00F336FF" w:rsidRPr="00860F47" w:rsidSect="00041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262A3"/>
    <w:multiLevelType w:val="hybridMultilevel"/>
    <w:tmpl w:val="D3785280"/>
    <w:lvl w:ilvl="0" w:tplc="6C4E5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59704C"/>
    <w:multiLevelType w:val="hybridMultilevel"/>
    <w:tmpl w:val="21A06FEE"/>
    <w:lvl w:ilvl="0" w:tplc="AC0E3D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7019FF"/>
    <w:multiLevelType w:val="hybridMultilevel"/>
    <w:tmpl w:val="B82282DA"/>
    <w:lvl w:ilvl="0" w:tplc="C32034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1284"/>
    <w:rsid w:val="00041991"/>
    <w:rsid w:val="00102F38"/>
    <w:rsid w:val="00127CE0"/>
    <w:rsid w:val="001D1284"/>
    <w:rsid w:val="002B7C51"/>
    <w:rsid w:val="002C166B"/>
    <w:rsid w:val="003B0DAF"/>
    <w:rsid w:val="005571A8"/>
    <w:rsid w:val="00654228"/>
    <w:rsid w:val="00860F47"/>
    <w:rsid w:val="008E7217"/>
    <w:rsid w:val="009E034A"/>
    <w:rsid w:val="00C90CA0"/>
    <w:rsid w:val="00D5628F"/>
    <w:rsid w:val="00E53382"/>
    <w:rsid w:val="00F33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9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62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628F"/>
    <w:rPr>
      <w:sz w:val="18"/>
      <w:szCs w:val="18"/>
    </w:rPr>
  </w:style>
  <w:style w:type="paragraph" w:styleId="a4">
    <w:name w:val="List Paragraph"/>
    <w:basedOn w:val="a"/>
    <w:uiPriority w:val="34"/>
    <w:qFormat/>
    <w:rsid w:val="00E533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62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628F"/>
    <w:rPr>
      <w:sz w:val="18"/>
      <w:szCs w:val="18"/>
    </w:rPr>
  </w:style>
  <w:style w:type="paragraph" w:styleId="a4">
    <w:name w:val="List Paragraph"/>
    <w:basedOn w:val="a"/>
    <w:uiPriority w:val="34"/>
    <w:qFormat/>
    <w:rsid w:val="00E533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48</Words>
  <Characters>274</Characters>
  <Application>Microsoft Office Word</Application>
  <DocSecurity>0</DocSecurity>
  <Lines>2</Lines>
  <Paragraphs>1</Paragraphs>
  <ScaleCrop>false</ScaleCrop>
  <Company>zlgmcu.com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李述铜</dc:creator>
  <cp:lastModifiedBy>Administrator</cp:lastModifiedBy>
  <cp:revision>10</cp:revision>
  <dcterms:created xsi:type="dcterms:W3CDTF">2014-11-22T02:49:00Z</dcterms:created>
  <dcterms:modified xsi:type="dcterms:W3CDTF">2015-12-01T08:56:00Z</dcterms:modified>
</cp:coreProperties>
</file>