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97D9" w14:textId="794DC11B" w:rsidR="00030A75" w:rsidRPr="00295F6C" w:rsidRDefault="00030A75" w:rsidP="00295F6C">
      <w:pPr>
        <w:spacing w:after="240"/>
        <w:ind w:left="-1418" w:right="-711"/>
        <w:jc w:val="both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FFFA306" wp14:editId="0227889C">
            <wp:simplePos x="0" y="0"/>
            <wp:positionH relativeFrom="margin">
              <wp:posOffset>-357211</wp:posOffset>
            </wp:positionH>
            <wp:positionV relativeFrom="paragraph">
              <wp:posOffset>-180975</wp:posOffset>
            </wp:positionV>
            <wp:extent cx="6120000" cy="1353600"/>
            <wp:effectExtent l="0" t="0" r="0" b="0"/>
            <wp:wrapNone/>
            <wp:docPr id="18785749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3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4266C" w14:textId="77777777" w:rsidR="00030A75" w:rsidRPr="00295F6C" w:rsidRDefault="00030A75">
      <w:pPr>
        <w:spacing w:after="240"/>
        <w:rPr>
          <w:rFonts w:ascii="Times New Roman" w:hAnsi="Times New Roman" w:cs="Times New Roman"/>
        </w:rPr>
      </w:pPr>
    </w:p>
    <w:p w14:paraId="1070EF10" w14:textId="77777777" w:rsidR="00030A75" w:rsidRPr="00295F6C" w:rsidRDefault="00030A75">
      <w:pPr>
        <w:spacing w:after="240"/>
        <w:rPr>
          <w:rFonts w:ascii="Times New Roman" w:hAnsi="Times New Roman" w:cs="Times New Roman"/>
        </w:rPr>
      </w:pPr>
    </w:p>
    <w:p w14:paraId="30280F8F" w14:textId="77777777" w:rsidR="00295F6C" w:rsidRPr="00295F6C" w:rsidRDefault="00295F6C" w:rsidP="00295F6C">
      <w:pPr>
        <w:ind w:right="848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F81D6A3" w14:textId="77777777" w:rsidR="00295F6C" w:rsidRPr="00295F6C" w:rsidRDefault="00295F6C" w:rsidP="00295F6C">
      <w:pPr>
        <w:ind w:right="848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DDCCC41" w14:textId="77777777" w:rsidR="00295F6C" w:rsidRPr="00295F6C" w:rsidRDefault="00295F6C" w:rsidP="00295F6C">
      <w:pPr>
        <w:ind w:right="848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A52E90C" w14:textId="77777777" w:rsidR="00295F6C" w:rsidRPr="00295F6C" w:rsidRDefault="00295F6C" w:rsidP="00295F6C">
      <w:pPr>
        <w:ind w:right="848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B1A5A02" w14:textId="44D995C1" w:rsidR="00030A75" w:rsidRPr="00295F6C" w:rsidRDefault="00030A75" w:rsidP="00295F6C">
      <w:pPr>
        <w:ind w:right="848"/>
        <w:jc w:val="center"/>
        <w:rPr>
          <w:rFonts w:ascii="Times New Roman" w:hAnsi="Times New Roman" w:cs="Times New Roman"/>
          <w:b/>
          <w:bCs/>
        </w:rPr>
      </w:pPr>
      <w:r w:rsidRPr="00295F6C">
        <w:rPr>
          <w:rFonts w:ascii="Times New Roman" w:hAnsi="Times New Roman" w:cs="Times New Roman"/>
          <w:b/>
          <w:bCs/>
          <w:sz w:val="40"/>
          <w:szCs w:val="40"/>
        </w:rPr>
        <w:t>Отчет по проекту</w:t>
      </w:r>
    </w:p>
    <w:p w14:paraId="375FC16C" w14:textId="77777777" w:rsidR="00295F6C" w:rsidRPr="00295F6C" w:rsidRDefault="00295F6C" w:rsidP="00295F6C">
      <w:pPr>
        <w:spacing w:after="24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35C0D25" w14:textId="48840A16" w:rsidR="00030A75" w:rsidRPr="00295F6C" w:rsidRDefault="00295F6C" w:rsidP="00295F6C">
      <w:pPr>
        <w:spacing w:after="240"/>
        <w:ind w:right="848"/>
        <w:jc w:val="center"/>
        <w:rPr>
          <w:rFonts w:ascii="Times New Roman" w:hAnsi="Times New Roman" w:cs="Times New Roman"/>
          <w:sz w:val="24"/>
          <w:szCs w:val="24"/>
        </w:rPr>
      </w:pPr>
      <w:r w:rsidRPr="00295F6C">
        <w:rPr>
          <w:rFonts w:ascii="Times New Roman" w:hAnsi="Times New Roman" w:cs="Times New Roman"/>
          <w:sz w:val="44"/>
          <w:szCs w:val="44"/>
        </w:rPr>
        <w:t>Движение спутника в атмосфере планеты при</w:t>
      </w:r>
      <w:r w:rsidRPr="00295F6C">
        <w:rPr>
          <w:rFonts w:ascii="Times New Roman" w:hAnsi="Times New Roman" w:cs="Times New Roman"/>
          <w:sz w:val="44"/>
          <w:szCs w:val="44"/>
        </w:rPr>
        <w:t xml:space="preserve"> </w:t>
      </w:r>
      <w:r w:rsidRPr="00295F6C">
        <w:rPr>
          <w:rFonts w:ascii="Times New Roman" w:hAnsi="Times New Roman" w:cs="Times New Roman"/>
          <w:sz w:val="44"/>
          <w:szCs w:val="44"/>
        </w:rPr>
        <w:t>заданном распределении плотности воздуха.</w:t>
      </w:r>
    </w:p>
    <w:p w14:paraId="5D32BD37" w14:textId="77777777" w:rsidR="00030A75" w:rsidRPr="00295F6C" w:rsidRDefault="00030A75">
      <w:pPr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br w:type="page"/>
      </w:r>
    </w:p>
    <w:p w14:paraId="22911135" w14:textId="77777777" w:rsidR="00355047" w:rsidRPr="00295F6C" w:rsidRDefault="00000000" w:rsidP="002F2371">
      <w:pPr>
        <w:pStyle w:val="1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lastRenderedPageBreak/>
        <w:t>1. Описание физического процесса</w:t>
      </w:r>
    </w:p>
    <w:p w14:paraId="324DE523" w14:textId="77777777" w:rsidR="00355047" w:rsidRPr="00295F6C" w:rsidRDefault="00000000" w:rsidP="00C5392F">
      <w:pPr>
        <w:pStyle w:val="2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t>1.1 Суть явления</w:t>
      </w:r>
    </w:p>
    <w:p w14:paraId="715C431B" w14:textId="338E565F" w:rsidR="00355047" w:rsidRPr="00295F6C" w:rsidRDefault="00000000" w:rsidP="00295F6C">
      <w:pPr>
        <w:spacing w:after="120" w:line="276" w:lineRule="auto"/>
        <w:ind w:firstLine="567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Искусственный спутник Земли на низкой орбите (высоты 300</w:t>
      </w:r>
      <w:r w:rsidR="008505B1" w:rsidRPr="00295F6C">
        <w:rPr>
          <w:rFonts w:ascii="Times New Roman" w:hAnsi="Times New Roman" w:cs="Times New Roman"/>
        </w:rPr>
        <w:t>-4</w:t>
      </w:r>
      <w:r w:rsidRPr="00295F6C">
        <w:rPr>
          <w:rFonts w:ascii="Times New Roman" w:hAnsi="Times New Roman" w:cs="Times New Roman"/>
        </w:rPr>
        <w:t xml:space="preserve">00 км) движется не в абсолютном вакууме. Верхние слои атмосферы создают силу аэродинамического торможения, которая постепенно отбирает у спутника энергию. Орбита медленно сжимается: с каждым витком радиус уменьшается, спутник опускается ниже, где атмосфера плотнее, торможение усиливается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процесс самоускор</w:t>
      </w:r>
      <w:r w:rsidR="008505B1" w:rsidRPr="00295F6C">
        <w:rPr>
          <w:rFonts w:ascii="Times New Roman" w:hAnsi="Times New Roman" w:cs="Times New Roman"/>
        </w:rPr>
        <w:t>ения</w:t>
      </w:r>
      <w:r w:rsidRPr="00295F6C">
        <w:rPr>
          <w:rFonts w:ascii="Times New Roman" w:hAnsi="Times New Roman" w:cs="Times New Roman"/>
        </w:rPr>
        <w:t>. Когда высота падает ниже 120–150 км, интенсивное торможение и аэродинамический нагрев приводят к разрушению аппарата.</w:t>
      </w:r>
    </w:p>
    <w:p w14:paraId="7B876960" w14:textId="313E8BD8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Парадокс орбитальной механики</w:t>
      </w:r>
      <w:r w:rsidRPr="00295F6C">
        <w:rPr>
          <w:rFonts w:ascii="Times New Roman" w:hAnsi="Times New Roman" w:cs="Times New Roman"/>
          <w:b/>
          <w:bCs/>
        </w:rPr>
        <w:t xml:space="preserve">: </w:t>
      </w:r>
      <w:r w:rsidRPr="00295F6C">
        <w:rPr>
          <w:rFonts w:ascii="Times New Roman" w:hAnsi="Times New Roman" w:cs="Times New Roman"/>
        </w:rPr>
        <w:t xml:space="preserve">торможение ускоряет спутник. При потере энергии аппарат переходит на более низкую орбиту, где для кругового движения требуется </w:t>
      </w:r>
      <w:r w:rsidRPr="00295F6C">
        <w:rPr>
          <w:rFonts w:ascii="Times New Roman" w:hAnsi="Times New Roman" w:cs="Times New Roman"/>
          <w:b/>
          <w:bCs/>
        </w:rPr>
        <w:t>большая</w:t>
      </w:r>
      <w:r w:rsidRPr="00295F6C">
        <w:rPr>
          <w:rFonts w:ascii="Times New Roman" w:hAnsi="Times New Roman" w:cs="Times New Roman"/>
        </w:rPr>
        <w:t xml:space="preserve"> скорость. Под действием атмосферы спутник движется всё быстрее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вплоть до финального входа в плотные слои.</w:t>
      </w:r>
    </w:p>
    <w:p w14:paraId="14E290C6" w14:textId="77777777" w:rsidR="00355047" w:rsidRPr="00295F6C" w:rsidRDefault="00000000" w:rsidP="00C5392F">
      <w:pPr>
        <w:pStyle w:val="2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t>1.2 Действующие силы</w:t>
      </w:r>
    </w:p>
    <w:p w14:paraId="52D8AA03" w14:textId="77777777" w:rsidR="00355047" w:rsidRPr="00295F6C" w:rsidRDefault="00000000">
      <w:pPr>
        <w:spacing w:before="200" w:after="80"/>
        <w:rPr>
          <w:rFonts w:ascii="Times New Roman" w:hAnsi="Times New Roman" w:cs="Times New Roman"/>
          <w:b/>
        </w:rPr>
      </w:pPr>
      <w:r w:rsidRPr="00295F6C">
        <w:rPr>
          <w:rFonts w:ascii="Times New Roman" w:hAnsi="Times New Roman" w:cs="Times New Roman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Сила тяготения</w:t>
      </w:r>
    </w:p>
    <w:p w14:paraId="5CFF03C3" w14:textId="3D705949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Гравитационное притяжение Земли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основная удерживающая сила:</w:t>
      </w:r>
    </w:p>
    <w:p w14:paraId="3E404567" w14:textId="3189FFCD" w:rsidR="00355047" w:rsidRPr="00295F6C" w:rsidRDefault="00000000" w:rsidP="009C0FED">
      <w:pPr>
        <w:spacing w:after="120" w:line="276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тяж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GMm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2B35A08" w14:textId="0E66F7F6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На высоте 400 км ускорение g(400) ≈ 8.69 м/с². Спутник не «падает»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он непрерывно «промахивается» мимо Земли благодаря горизонтальной скорости ≈ 7.67 км/с.</w:t>
      </w:r>
    </w:p>
    <w:p w14:paraId="7591C809" w14:textId="77777777" w:rsidR="00355047" w:rsidRPr="00295F6C" w:rsidRDefault="00000000">
      <w:pPr>
        <w:spacing w:before="200" w:after="80"/>
        <w:rPr>
          <w:rFonts w:ascii="Times New Roman" w:hAnsi="Times New Roman" w:cs="Times New Roman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95F6C">
        <w:rPr>
          <w:rFonts w:ascii="Times New Roman" w:hAnsi="Times New Roman" w:cs="Times New Roman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Сила аэродинамического сопротивления</w:t>
      </w:r>
    </w:p>
    <w:p w14:paraId="74B3E705" w14:textId="77777777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Направлена против вектора скорости и тормозит движение:</w:t>
      </w:r>
    </w:p>
    <w:p w14:paraId="34B29E6F" w14:textId="42899B85" w:rsidR="00355047" w:rsidRPr="00295F6C" w:rsidRDefault="00000000" w:rsidP="002F2371">
      <w:pPr>
        <w:spacing w:after="120" w:line="276" w:lineRule="auto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торм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Cd*S*ρ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h</m:t>
              </m:r>
            </m:e>
          </m:d>
          <m:r>
            <w:rPr>
              <w:rFonts w:ascii="Cambria Math" w:hAnsi="Cambria Math" w:cs="Times New Roman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4374C64A" w14:textId="2E4F5CE3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где Cd ≈ 2.2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коэффициент лобового сопротивления, </w:t>
      </w:r>
      <w:r w:rsidR="009C0FED" w:rsidRPr="00295F6C">
        <w:rPr>
          <w:rFonts w:ascii="Times New Roman" w:hAnsi="Times New Roman" w:cs="Times New Roman"/>
          <w:lang w:val="en-US"/>
        </w:rPr>
        <w:t>S</w:t>
      </w:r>
      <w:r w:rsidRPr="00295F6C">
        <w:rPr>
          <w:rFonts w:ascii="Times New Roman" w:hAnsi="Times New Roman" w:cs="Times New Roman"/>
        </w:rPr>
        <w:t xml:space="preserve">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площадь поперечного сечения, ρ(h)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плотность воздуха, </w:t>
      </w:r>
      <w:r w:rsidR="002F2371" w:rsidRPr="00295F6C">
        <w:rPr>
          <w:rFonts w:ascii="Times New Roman" w:hAnsi="Times New Roman" w:cs="Times New Roman"/>
          <w:lang w:val="en-US"/>
        </w:rPr>
        <w:t>v</w:t>
      </w:r>
      <w:r w:rsidRPr="00295F6C">
        <w:rPr>
          <w:rFonts w:ascii="Times New Roman" w:hAnsi="Times New Roman" w:cs="Times New Roman"/>
        </w:rPr>
        <w:t xml:space="preserve">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скорость. На 400 км отношение F</w:t>
      </w:r>
      <w:r w:rsidRPr="00295F6C">
        <w:rPr>
          <w:rFonts w:ascii="Times New Roman" w:hAnsi="Times New Roman" w:cs="Times New Roman"/>
          <w:vertAlign w:val="subscript"/>
        </w:rPr>
        <w:t>торм</w:t>
      </w:r>
      <w:r w:rsidRPr="00295F6C">
        <w:rPr>
          <w:rFonts w:ascii="Times New Roman" w:hAnsi="Times New Roman" w:cs="Times New Roman"/>
        </w:rPr>
        <w:t xml:space="preserve"> </w:t>
      </w:r>
      <w:r w:rsidR="002F2371" w:rsidRPr="00295F6C">
        <w:rPr>
          <w:rFonts w:ascii="Times New Roman" w:hAnsi="Times New Roman" w:cs="Times New Roman"/>
        </w:rPr>
        <w:t>/</w:t>
      </w:r>
      <w:r w:rsidRPr="00295F6C">
        <w:rPr>
          <w:rFonts w:ascii="Times New Roman" w:hAnsi="Times New Roman" w:cs="Times New Roman"/>
        </w:rPr>
        <w:t xml:space="preserve"> F</w:t>
      </w:r>
      <w:r w:rsidR="009C0FED" w:rsidRPr="00295F6C">
        <w:rPr>
          <w:rFonts w:ascii="Times New Roman" w:hAnsi="Times New Roman" w:cs="Times New Roman"/>
          <w:vertAlign w:val="subscript"/>
        </w:rPr>
        <w:t>тяж</w:t>
      </w:r>
      <w:r w:rsidRPr="00295F6C">
        <w:rPr>
          <w:rFonts w:ascii="Times New Roman" w:hAnsi="Times New Roman" w:cs="Times New Roman"/>
        </w:rPr>
        <w:t xml:space="preserve"> ~ 10⁻⁸, однако за тысячи витков суммарный эффект определяет судьбу аппарата.</w:t>
      </w:r>
    </w:p>
    <w:p w14:paraId="71E7E709" w14:textId="77777777" w:rsidR="00355047" w:rsidRPr="00295F6C" w:rsidRDefault="00000000">
      <w:pPr>
        <w:spacing w:before="200" w:after="80"/>
        <w:rPr>
          <w:rFonts w:ascii="Times New Roman" w:hAnsi="Times New Roman" w:cs="Times New Roman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95F6C">
        <w:rPr>
          <w:rFonts w:ascii="Times New Roman" w:hAnsi="Times New Roman" w:cs="Times New Roman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Баллистический коэффициент</w:t>
      </w:r>
    </w:p>
    <w:p w14:paraId="68974286" w14:textId="77777777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Единственный параметр спутника, определяющий скорость орбитального распада:</w:t>
      </w:r>
    </w:p>
    <w:p w14:paraId="0DDFEB12" w14:textId="20A8C881" w:rsidR="00355047" w:rsidRPr="00295F6C" w:rsidRDefault="002F2371" w:rsidP="002F2371">
      <w:pPr>
        <w:spacing w:after="12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β=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m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Cd*S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 (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>)</m:t>
          </m:r>
        </m:oMath>
      </m:oMathPara>
    </w:p>
    <w:p w14:paraId="6249C397" w14:textId="21FD142D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Тяжёлые компактные спутники (β велик) </w:t>
      </w:r>
      <w:r w:rsidR="002F2371" w:rsidRPr="00295F6C">
        <w:rPr>
          <w:rFonts w:ascii="Times New Roman" w:hAnsi="Times New Roman" w:cs="Times New Roman"/>
        </w:rPr>
        <w:t xml:space="preserve">остаются </w:t>
      </w:r>
      <w:r w:rsidRPr="00295F6C">
        <w:rPr>
          <w:rFonts w:ascii="Times New Roman" w:hAnsi="Times New Roman" w:cs="Times New Roman"/>
        </w:rPr>
        <w:t xml:space="preserve">на орбите дольше; крупные лёгкие конструкции (β мал) сходят быстрее. Время </w:t>
      </w:r>
      <w:r w:rsidR="002F2371" w:rsidRPr="00295F6C">
        <w:rPr>
          <w:rFonts w:ascii="Times New Roman" w:hAnsi="Times New Roman" w:cs="Times New Roman"/>
        </w:rPr>
        <w:t xml:space="preserve">нахождения на </w:t>
      </w:r>
      <w:r w:rsidRPr="00295F6C">
        <w:rPr>
          <w:rFonts w:ascii="Times New Roman" w:hAnsi="Times New Roman" w:cs="Times New Roman"/>
        </w:rPr>
        <w:t>орбит</w:t>
      </w:r>
      <w:r w:rsidR="002F2371" w:rsidRPr="00295F6C">
        <w:rPr>
          <w:rFonts w:ascii="Times New Roman" w:hAnsi="Times New Roman" w:cs="Times New Roman"/>
        </w:rPr>
        <w:t>е</w:t>
      </w:r>
      <w:r w:rsidRPr="00295F6C">
        <w:rPr>
          <w:rFonts w:ascii="Times New Roman" w:hAnsi="Times New Roman" w:cs="Times New Roman"/>
        </w:rPr>
        <w:t xml:space="preserve"> строго пропорционально β.</w:t>
      </w:r>
    </w:p>
    <w:p w14:paraId="42E15E95" w14:textId="77777777" w:rsidR="00355047" w:rsidRPr="00295F6C" w:rsidRDefault="00000000" w:rsidP="00C5392F">
      <w:pPr>
        <w:pStyle w:val="2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t>1.3 Модель атмосферы</w:t>
      </w:r>
    </w:p>
    <w:p w14:paraId="5AF65517" w14:textId="641A1076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Плотность воздуха убывает с высотой по экспоненциальному закону (следует из уравнения гидростатического равновесия dp = −ρ</w:t>
      </w:r>
      <w:r w:rsidR="002F2371" w:rsidRPr="00295F6C">
        <w:rPr>
          <w:rFonts w:ascii="Times New Roman" w:hAnsi="Times New Roman" w:cs="Times New Roman"/>
        </w:rPr>
        <w:t>*</w:t>
      </w:r>
      <w:r w:rsidRPr="00295F6C">
        <w:rPr>
          <w:rFonts w:ascii="Times New Roman" w:hAnsi="Times New Roman" w:cs="Times New Roman"/>
        </w:rPr>
        <w:t>g</w:t>
      </w:r>
      <w:r w:rsidR="002F2371" w:rsidRPr="00295F6C">
        <w:rPr>
          <w:rFonts w:ascii="Times New Roman" w:hAnsi="Times New Roman" w:cs="Times New Roman"/>
        </w:rPr>
        <w:t>*</w:t>
      </w:r>
      <w:r w:rsidRPr="00295F6C">
        <w:rPr>
          <w:rFonts w:ascii="Times New Roman" w:hAnsi="Times New Roman" w:cs="Times New Roman"/>
        </w:rPr>
        <w:t>dh):</w:t>
      </w:r>
    </w:p>
    <w:p w14:paraId="372B40D4" w14:textId="2F6D4D3C" w:rsidR="00355047" w:rsidRPr="00295F6C" w:rsidRDefault="002F2371" w:rsidP="002F2371">
      <w:pPr>
        <w:spacing w:after="12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ρ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h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-h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H</m:t>
                  </m:r>
                </m:den>
              </m:f>
            </m:sup>
          </m:sSup>
        </m:oMath>
      </m:oMathPara>
    </w:p>
    <w:p w14:paraId="1162C6F5" w14:textId="35334540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Параметры по COESA-76 для </w:t>
      </w:r>
      <w:r w:rsidR="002F2371" w:rsidRPr="00295F6C">
        <w:rPr>
          <w:rFonts w:ascii="Times New Roman" w:hAnsi="Times New Roman" w:cs="Times New Roman"/>
        </w:rPr>
        <w:t>3</w:t>
      </w:r>
      <w:r w:rsidRPr="00295F6C">
        <w:rPr>
          <w:rFonts w:ascii="Times New Roman" w:hAnsi="Times New Roman" w:cs="Times New Roman"/>
        </w:rPr>
        <w:t>00–</w:t>
      </w:r>
      <w:r w:rsidR="002F2371" w:rsidRPr="00295F6C">
        <w:rPr>
          <w:rFonts w:ascii="Times New Roman" w:hAnsi="Times New Roman" w:cs="Times New Roman"/>
        </w:rPr>
        <w:t>4</w:t>
      </w:r>
      <w:r w:rsidRPr="00295F6C">
        <w:rPr>
          <w:rFonts w:ascii="Times New Roman" w:hAnsi="Times New Roman" w:cs="Times New Roman"/>
        </w:rPr>
        <w:t>00 км: ρ</w:t>
      </w:r>
      <w:r w:rsidR="002F2371" w:rsidRPr="00295F6C">
        <w:rPr>
          <w:rFonts w:ascii="Times New Roman" w:hAnsi="Times New Roman" w:cs="Times New Roman"/>
          <w:vertAlign w:val="subscript"/>
        </w:rPr>
        <w:t>0</w:t>
      </w:r>
      <w:r w:rsidR="002F2371" w:rsidRPr="00295F6C">
        <w:rPr>
          <w:rFonts w:ascii="Times New Roman" w:hAnsi="Times New Roman" w:cs="Times New Roman"/>
        </w:rPr>
        <w:t xml:space="preserve"> </w:t>
      </w:r>
      <w:r w:rsidRPr="00295F6C">
        <w:rPr>
          <w:rFonts w:ascii="Times New Roman" w:hAnsi="Times New Roman" w:cs="Times New Roman"/>
        </w:rPr>
        <w:t>= 1</w:t>
      </w:r>
      <w:r w:rsidR="002F2371" w:rsidRPr="00295F6C">
        <w:rPr>
          <w:rFonts w:ascii="Times New Roman" w:hAnsi="Times New Roman" w:cs="Times New Roman"/>
        </w:rPr>
        <w:t>,</w:t>
      </w:r>
      <w:r w:rsidRPr="00295F6C">
        <w:rPr>
          <w:rFonts w:ascii="Times New Roman" w:hAnsi="Times New Roman" w:cs="Times New Roman"/>
        </w:rPr>
        <w:t>916</w:t>
      </w:r>
      <w:r w:rsidR="002F2371" w:rsidRPr="00295F6C">
        <w:rPr>
          <w:rFonts w:ascii="Times New Roman" w:hAnsi="Times New Roman" w:cs="Times New Roman"/>
        </w:rPr>
        <w:t>*</w:t>
      </w:r>
      <w:r w:rsidRPr="00295F6C">
        <w:rPr>
          <w:rFonts w:ascii="Times New Roman" w:hAnsi="Times New Roman" w:cs="Times New Roman"/>
        </w:rPr>
        <w:t>10</w:t>
      </w:r>
      <w:r w:rsidR="002F2371" w:rsidRPr="00295F6C">
        <w:rPr>
          <w:rFonts w:ascii="Times New Roman" w:hAnsi="Times New Roman" w:cs="Times New Roman"/>
          <w:vertAlign w:val="superscript"/>
        </w:rPr>
        <w:t>-11</w:t>
      </w:r>
      <w:r w:rsidRPr="00295F6C">
        <w:rPr>
          <w:rFonts w:ascii="Times New Roman" w:hAnsi="Times New Roman" w:cs="Times New Roman"/>
        </w:rPr>
        <w:t xml:space="preserve"> кг/м</w:t>
      </w:r>
      <w:r w:rsidR="002F2371" w:rsidRPr="00295F6C">
        <w:rPr>
          <w:rFonts w:ascii="Times New Roman" w:hAnsi="Times New Roman" w:cs="Times New Roman"/>
          <w:vertAlign w:val="superscript"/>
        </w:rPr>
        <w:t>3</w:t>
      </w:r>
      <w:r w:rsidRPr="00295F6C">
        <w:rPr>
          <w:rFonts w:ascii="Times New Roman" w:hAnsi="Times New Roman" w:cs="Times New Roman"/>
        </w:rPr>
        <w:t xml:space="preserve"> при h</w:t>
      </w:r>
      <w:r w:rsidR="006C4A90" w:rsidRPr="00295F6C">
        <w:rPr>
          <w:rFonts w:ascii="Times New Roman" w:hAnsi="Times New Roman" w:cs="Times New Roman"/>
          <w:vertAlign w:val="subscript"/>
          <w:lang w:val="en-US"/>
        </w:rPr>
        <w:t>ref</w:t>
      </w:r>
      <w:r w:rsidRPr="00295F6C">
        <w:rPr>
          <w:rFonts w:ascii="Times New Roman" w:hAnsi="Times New Roman" w:cs="Times New Roman"/>
        </w:rPr>
        <w:t xml:space="preserve"> = 300 км; H = 52 км (масштаб высоты). При подъёме с 300 до 400 км плотность уменьшается в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100</m:t>
                </m:r>
              </m:num>
              <m:den>
                <m:r>
                  <w:rPr>
                    <w:rFonts w:ascii="Cambria Math" w:hAnsi="Cambria Math" w:cs="Times New Roman"/>
                  </w:rPr>
                  <m:t>52</m:t>
                </m:r>
              </m:den>
            </m:f>
          </m:sup>
        </m:sSup>
        <m:r>
          <w:rPr>
            <w:rFonts w:ascii="Cambria Math" w:hAnsi="Cambria Math" w:cs="Times New Roman"/>
          </w:rPr>
          <m:t>-1≈5,84</m:t>
        </m:r>
      </m:oMath>
      <w:r w:rsidRPr="00295F6C">
        <w:rPr>
          <w:rFonts w:ascii="Times New Roman" w:hAnsi="Times New Roman" w:cs="Times New Roman"/>
        </w:rPr>
        <w:t xml:space="preserve"> раза.</w:t>
      </w:r>
    </w:p>
    <w:p w14:paraId="1577527D" w14:textId="77777777" w:rsidR="00355047" w:rsidRPr="00295F6C" w:rsidRDefault="00000000" w:rsidP="00C5392F">
      <w:pPr>
        <w:pStyle w:val="2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t>1.4 Три этапа орбитального распада</w:t>
      </w:r>
    </w:p>
    <w:p w14:paraId="1DA442B4" w14:textId="548DBC99" w:rsidR="00355047" w:rsidRPr="00295F6C" w:rsidRDefault="00000000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lastRenderedPageBreak/>
        <w:t>Медленная фаза (h = 400</w:t>
      </w:r>
      <w:r w:rsidR="002F2371" w:rsidRPr="00295F6C">
        <w:rPr>
          <w:rFonts w:ascii="Times New Roman" w:hAnsi="Times New Roman" w:cs="Times New Roman"/>
        </w:rPr>
        <w:t>-</w:t>
      </w:r>
      <w:r w:rsidRPr="00295F6C">
        <w:rPr>
          <w:rFonts w:ascii="Times New Roman" w:hAnsi="Times New Roman" w:cs="Times New Roman"/>
        </w:rPr>
        <w:t>250 км): снижение 8</w:t>
      </w:r>
      <w:r w:rsidR="002F2371" w:rsidRPr="00295F6C">
        <w:rPr>
          <w:rFonts w:ascii="Times New Roman" w:hAnsi="Times New Roman" w:cs="Times New Roman"/>
        </w:rPr>
        <w:t>-</w:t>
      </w:r>
      <w:r w:rsidRPr="00295F6C">
        <w:rPr>
          <w:rFonts w:ascii="Times New Roman" w:hAnsi="Times New Roman" w:cs="Times New Roman"/>
        </w:rPr>
        <w:t>60 м за виток. Спутник проводит здесь 90</w:t>
      </w:r>
      <w:r w:rsidR="002F2371" w:rsidRPr="00295F6C">
        <w:rPr>
          <w:rFonts w:ascii="Times New Roman" w:hAnsi="Times New Roman" w:cs="Times New Roman"/>
        </w:rPr>
        <w:t>-</w:t>
      </w:r>
      <w:r w:rsidRPr="00295F6C">
        <w:rPr>
          <w:rFonts w:ascii="Times New Roman" w:hAnsi="Times New Roman" w:cs="Times New Roman"/>
        </w:rPr>
        <w:t>95% суммарного времени жизни орбиты.</w:t>
      </w:r>
    </w:p>
    <w:p w14:paraId="419FBD32" w14:textId="59305D22" w:rsidR="00355047" w:rsidRPr="00295F6C" w:rsidRDefault="00000000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Ускоренная фаза (h = 250</w:t>
      </w:r>
      <w:r w:rsidR="002F2371" w:rsidRPr="00295F6C">
        <w:rPr>
          <w:rFonts w:ascii="Times New Roman" w:hAnsi="Times New Roman" w:cs="Times New Roman"/>
        </w:rPr>
        <w:t>-</w:t>
      </w:r>
      <w:r w:rsidRPr="00295F6C">
        <w:rPr>
          <w:rFonts w:ascii="Times New Roman" w:hAnsi="Times New Roman" w:cs="Times New Roman"/>
        </w:rPr>
        <w:t>150 км): снижение сотни метров</w:t>
      </w:r>
      <w:r w:rsidR="002F2371" w:rsidRPr="00295F6C">
        <w:rPr>
          <w:rFonts w:ascii="Times New Roman" w:hAnsi="Times New Roman" w:cs="Times New Roman"/>
        </w:rPr>
        <w:t>-</w:t>
      </w:r>
      <w:r w:rsidRPr="00295F6C">
        <w:rPr>
          <w:rFonts w:ascii="Times New Roman" w:hAnsi="Times New Roman" w:cs="Times New Roman"/>
        </w:rPr>
        <w:t>километры за виток. Длится недели.</w:t>
      </w:r>
    </w:p>
    <w:p w14:paraId="2829FDC8" w14:textId="3A496B69" w:rsidR="00355047" w:rsidRPr="00295F6C" w:rsidRDefault="00000000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Финальный вход (h </w:t>
      </w:r>
      <w:r w:rsidR="002F2371" w:rsidRPr="00295F6C">
        <w:rPr>
          <w:rFonts w:ascii="Times New Roman" w:hAnsi="Times New Roman" w:cs="Times New Roman"/>
        </w:rPr>
        <w:t>&lt;150</w:t>
      </w:r>
      <w:r w:rsidRPr="00295F6C">
        <w:rPr>
          <w:rFonts w:ascii="Times New Roman" w:hAnsi="Times New Roman" w:cs="Times New Roman"/>
        </w:rPr>
        <w:t xml:space="preserve"> км): снижение десятки км за виток, аэродинамический нагрев, разрушение аппарата.</w:t>
      </w:r>
    </w:p>
    <w:p w14:paraId="3919A8CA" w14:textId="77777777" w:rsidR="00C5392F" w:rsidRPr="00295F6C" w:rsidRDefault="00C5392F" w:rsidP="00C5392F">
      <w:pPr>
        <w:rPr>
          <w:rFonts w:ascii="Times New Roman" w:hAnsi="Times New Roman" w:cs="Times New Roman"/>
        </w:rPr>
      </w:pPr>
    </w:p>
    <w:p w14:paraId="6CA81A63" w14:textId="72762295" w:rsidR="00355047" w:rsidRPr="00295F6C" w:rsidRDefault="00000000" w:rsidP="00C5392F">
      <w:pPr>
        <w:pStyle w:val="1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t>2. Описание решения</w:t>
      </w:r>
    </w:p>
    <w:p w14:paraId="080935BD" w14:textId="25662A50" w:rsidR="00355047" w:rsidRPr="00295F6C" w:rsidRDefault="00000000" w:rsidP="00C5392F">
      <w:pPr>
        <w:pStyle w:val="2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  <w:color w:val="000000" w:themeColor="text1"/>
        </w:rPr>
        <w:t>2.1 Математическая модель</w:t>
      </w:r>
    </w:p>
    <w:p w14:paraId="645F4B2E" w14:textId="183CA839" w:rsidR="00355047" w:rsidRPr="00295F6C" w:rsidRDefault="00C5392F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Построим алгебраическую модель на основе теоремы о работе и энергии применительно к одному орбитальному витку.</w:t>
      </w:r>
    </w:p>
    <w:p w14:paraId="36D41467" w14:textId="77777777" w:rsidR="00355047" w:rsidRPr="00295F6C" w:rsidRDefault="00000000">
      <w:pPr>
        <w:spacing w:before="200" w:after="80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</w:rPr>
        <w:t>Параметры круговой орбиты</w:t>
      </w:r>
    </w:p>
    <w:p w14:paraId="011F9474" w14:textId="77777777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Из равенства гравитационной и центростремительной сил:</w:t>
      </w:r>
    </w:p>
    <w:p w14:paraId="338EE23C" w14:textId="2447C516" w:rsidR="00355047" w:rsidRPr="00295F6C" w:rsidRDefault="00000000" w:rsidP="00C5392F">
      <w:pPr>
        <w:spacing w:after="120" w:line="276" w:lineRule="auto"/>
        <w:jc w:val="center"/>
        <w:rPr>
          <w:rFonts w:ascii="Times New Roman" w:eastAsia="Courier New" w:hAnsi="Times New Roman" w:cs="Times New Roman"/>
          <w:color w:val="1F4E79"/>
          <w:sz w:val="21"/>
          <w:szCs w:val="21"/>
        </w:rPr>
      </w:pP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Cs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Cs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GM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R</m:t>
                </m:r>
              </m:den>
            </m:f>
          </m:e>
        </m:rad>
      </m:oMath>
      <w:r w:rsidR="00C5392F" w:rsidRPr="00295F6C">
        <w:rPr>
          <w:rFonts w:ascii="Times New Roman" w:hAnsi="Times New Roman" w:cs="Times New Roman"/>
          <w:iCs/>
        </w:rPr>
        <w:t xml:space="preserve">  –  первая космическая скорость</w:t>
      </w:r>
    </w:p>
    <w:p w14:paraId="0B89E534" w14:textId="3FB4CAB7" w:rsidR="00355047" w:rsidRPr="00295F6C" w:rsidRDefault="00000000" w:rsidP="00C5392F">
      <w:pPr>
        <w:spacing w:after="120" w:line="276" w:lineRule="auto"/>
        <w:jc w:val="center"/>
        <w:rPr>
          <w:rFonts w:ascii="Times New Roman" w:eastAsia="Courier New" w:hAnsi="Times New Roman" w:cs="Times New Roman"/>
          <w:color w:val="1F4E79"/>
          <w:sz w:val="21"/>
          <w:szCs w:val="21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орб</m:t>
            </m:r>
          </m:sub>
        </m:sSub>
        <m:r>
          <w:rPr>
            <w:rFonts w:ascii="Cambria Math" w:hAnsi="Cambria Math" w:cs="Times New Roman"/>
          </w:rPr>
          <m:t>=2π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</w:rPr>
                  <m:t>G</m:t>
                </m:r>
                <m:r>
                  <w:rPr>
                    <w:rFonts w:ascii="Cambria Math" w:hAnsi="Cambria Math" w:cs="Times New Roman"/>
                    <w:lang w:val="en-US"/>
                  </w:rPr>
                  <m:t>M</m:t>
                </m:r>
              </m:den>
            </m:f>
          </m:e>
        </m:rad>
      </m:oMath>
      <w:r w:rsidR="00C5392F" w:rsidRPr="00295F6C">
        <w:rPr>
          <w:rFonts w:ascii="Times New Roman" w:hAnsi="Times New Roman" w:cs="Times New Roman"/>
        </w:rPr>
        <w:t xml:space="preserve">  – период обращения</w:t>
      </w:r>
    </w:p>
    <w:p w14:paraId="442AACDB" w14:textId="48DA207B" w:rsidR="00355047" w:rsidRPr="00295F6C" w:rsidRDefault="00C5392F" w:rsidP="00C5392F">
      <w:pPr>
        <w:spacing w:after="120" w:line="276" w:lineRule="auto"/>
        <w:jc w:val="center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E= -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GMm</m:t>
            </m:r>
          </m:num>
          <m:den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  <w:lang w:val="en-US"/>
              </w:rPr>
              <m:t>R</m:t>
            </m:r>
          </m:den>
        </m:f>
      </m:oMath>
      <w:r w:rsidRPr="00295F6C">
        <w:rPr>
          <w:rFonts w:ascii="Times New Roman" w:hAnsi="Times New Roman" w:cs="Times New Roman"/>
        </w:rPr>
        <w:t xml:space="preserve">  – полная механическая энергия</w:t>
      </w:r>
    </w:p>
    <w:p w14:paraId="34362F27" w14:textId="77777777" w:rsidR="00355047" w:rsidRPr="00295F6C" w:rsidRDefault="00000000">
      <w:pPr>
        <w:spacing w:before="200" w:after="80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</w:rPr>
        <w:t>Работа силы торможения за один виток</w:t>
      </w:r>
    </w:p>
    <w:p w14:paraId="1DBBC862" w14:textId="4F6CE0E2" w:rsidR="00355047" w:rsidRPr="00295F6C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295F6C">
        <w:rPr>
          <w:rFonts w:ascii="Times New Roman" w:hAnsi="Times New Roman" w:cs="Times New Roman"/>
          <w:lang w:val="en-US"/>
        </w:rPr>
        <w:t>F</w:t>
      </w:r>
      <w:r w:rsidRPr="00295F6C">
        <w:rPr>
          <w:rFonts w:ascii="Times New Roman" w:hAnsi="Times New Roman" w:cs="Times New Roman"/>
          <w:vertAlign w:val="subscript"/>
        </w:rPr>
        <w:t>торм</w:t>
      </w:r>
      <w:r w:rsidRPr="00295F6C"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  <w:lang w:val="en-US"/>
          </w:rPr>
          <m:t>Cd</m:t>
        </m:r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  <w:lang w:val="en-US"/>
          </w:rPr>
          <m:t>S</m:t>
        </m:r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  <w:lang w:val="en-US"/>
          </w:rPr>
          <m:t>ρ</m:t>
        </m:r>
        <m:r>
          <w:rPr>
            <w:rFonts w:ascii="Cambria Math" w:hAnsi="Cambria Math" w:cs="Times New Roman"/>
          </w:rPr>
          <m:t>*</m:t>
        </m:r>
        <m:sSubSup>
          <m:sSubSupPr>
            <m:ctrlPr>
              <w:rPr>
                <w:rFonts w:ascii="Cambria Math" w:hAnsi="Cambria Math" w:cs="Times New Roman"/>
                <w:i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c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 w:rsidRPr="00295F6C">
        <w:rPr>
          <w:rFonts w:ascii="Times New Roman" w:hAnsi="Times New Roman" w:cs="Times New Roman"/>
        </w:rPr>
        <w:t>. Путь за виток: L = 2</w:t>
      </w:r>
      <w:r w:rsidR="00C5392F" w:rsidRPr="00295F6C">
        <w:rPr>
          <w:rFonts w:ascii="Times New Roman" w:hAnsi="Times New Roman" w:cs="Times New Roman"/>
        </w:rPr>
        <w:t>π</w:t>
      </w:r>
      <w:r w:rsidR="007D24F7" w:rsidRPr="00295F6C">
        <w:rPr>
          <w:rFonts w:ascii="Times New Roman" w:hAnsi="Times New Roman" w:cs="Times New Roman"/>
          <w:lang w:val="en-US"/>
        </w:rPr>
        <w:t>R</w:t>
      </w:r>
      <w:r w:rsidRPr="00295F6C">
        <w:rPr>
          <w:rFonts w:ascii="Times New Roman" w:hAnsi="Times New Roman" w:cs="Times New Roman"/>
        </w:rPr>
        <w:t>. Подставляем v</w:t>
      </w:r>
      <w:r w:rsidRPr="00295F6C">
        <w:rPr>
          <w:rFonts w:ascii="Times New Roman" w:hAnsi="Times New Roman" w:cs="Times New Roman"/>
          <w:vertAlign w:val="subscript"/>
        </w:rPr>
        <w:t>c</w:t>
      </w:r>
      <w:r w:rsidR="007D24F7" w:rsidRPr="00295F6C">
        <w:rPr>
          <w:rFonts w:ascii="Times New Roman" w:hAnsi="Times New Roman" w:cs="Times New Roman"/>
          <w:vertAlign w:val="superscript"/>
        </w:rPr>
        <w:t>2</w:t>
      </w:r>
      <w:r w:rsidRPr="00295F6C"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G</m:t>
            </m:r>
            <m:r>
              <w:rPr>
                <w:rFonts w:ascii="Cambria Math" w:hAnsi="Cambria Math" w:cs="Times New Roman"/>
                <w:lang w:val="en-US"/>
              </w:rPr>
              <m:t>M</m:t>
            </m:r>
          </m:num>
          <m:den>
            <m:r>
              <w:rPr>
                <w:rFonts w:ascii="Cambria Math" w:hAnsi="Cambria Math" w:cs="Times New Roman"/>
              </w:rPr>
              <m:t>R</m:t>
            </m:r>
          </m:den>
        </m:f>
      </m:oMath>
      <w:r w:rsidRPr="00295F6C">
        <w:rPr>
          <w:rFonts w:ascii="Times New Roman" w:hAnsi="Times New Roman" w:cs="Times New Roman"/>
        </w:rPr>
        <w:t>:</w:t>
      </w:r>
    </w:p>
    <w:p w14:paraId="48030994" w14:textId="7DE82B27" w:rsidR="00355047" w:rsidRPr="00295F6C" w:rsidRDefault="007D24F7" w:rsidP="007D24F7">
      <w:pPr>
        <w:spacing w:after="120" w:line="276" w:lineRule="auto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W=-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Cd*S*ρ*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GM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R</m:t>
              </m:r>
            </m:den>
          </m:f>
          <m:r>
            <w:rPr>
              <w:rFonts w:ascii="Cambria Math" w:hAnsi="Cambria Math" w:cs="Times New Roman"/>
              <w:lang w:val="en-US"/>
            </w:rPr>
            <m:t>*2πR=-πCd*S*ρ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R</m:t>
              </m:r>
            </m:e>
          </m:d>
          <m:r>
            <w:rPr>
              <w:rFonts w:ascii="Cambria Math" w:hAnsi="Cambria Math" w:cs="Times New Roman"/>
              <w:lang w:val="en-US"/>
            </w:rPr>
            <m:t>*GM</m:t>
          </m:r>
        </m:oMath>
      </m:oMathPara>
    </w:p>
    <w:p w14:paraId="37935286" w14:textId="77777777" w:rsidR="00355047" w:rsidRPr="00295F6C" w:rsidRDefault="00000000">
      <w:pPr>
        <w:spacing w:before="200" w:after="80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</w:rPr>
        <w:t>Ключевая алгебраическая формула</w:t>
      </w:r>
    </w:p>
    <w:p w14:paraId="29D1BDC4" w14:textId="655634A9" w:rsidR="00355047" w:rsidRPr="00295F6C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295F6C">
        <w:rPr>
          <w:rFonts w:ascii="Times New Roman" w:hAnsi="Times New Roman" w:cs="Times New Roman"/>
        </w:rPr>
        <w:t xml:space="preserve">Из </w:t>
      </w:r>
      <m:oMath>
        <m:r>
          <w:rPr>
            <w:rFonts w:ascii="Cambria Math" w:hAnsi="Cambria Math" w:cs="Times New Roman"/>
          </w:rPr>
          <m:t>E= -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GMm</m:t>
            </m:r>
          </m:num>
          <m:den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  <w:lang w:val="en-US"/>
              </w:rPr>
              <m:t>R</m:t>
            </m:r>
          </m:den>
        </m:f>
      </m:oMath>
      <w:r w:rsidRPr="00295F6C">
        <w:rPr>
          <w:rFonts w:ascii="Times New Roman" w:hAnsi="Times New Roman" w:cs="Times New Roman"/>
        </w:rPr>
        <w:t xml:space="preserve"> при малом Δ</w:t>
      </w:r>
      <w:r w:rsidR="007D24F7" w:rsidRPr="00295F6C">
        <w:rPr>
          <w:rFonts w:ascii="Times New Roman" w:hAnsi="Times New Roman" w:cs="Times New Roman"/>
          <w:lang w:val="en-US"/>
        </w:rPr>
        <w:t>S</w:t>
      </w:r>
      <w:r w:rsidRPr="00295F6C">
        <w:rPr>
          <w:rFonts w:ascii="Times New Roman" w:hAnsi="Times New Roman" w:cs="Times New Roman"/>
        </w:rPr>
        <w:t>:</w:t>
      </w:r>
      <w:r w:rsidR="007D24F7" w:rsidRPr="00295F6C">
        <w:rPr>
          <w:rFonts w:ascii="Times New Roman" w:hAnsi="Times New Roman" w:cs="Times New Roman"/>
        </w:rPr>
        <w:t xml:space="preserve"> Δ</w:t>
      </w:r>
      <w:r w:rsidR="007D24F7" w:rsidRPr="00295F6C">
        <w:rPr>
          <w:rFonts w:ascii="Times New Roman" w:hAnsi="Times New Roman" w:cs="Times New Roman"/>
          <w:lang w:val="en-US"/>
        </w:rPr>
        <w:t>E</w:t>
      </w:r>
      <w:r w:rsidR="007D24F7" w:rsidRPr="00295F6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≈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GMm</m:t>
            </m:r>
          </m:num>
          <m:den>
            <m:r>
              <w:rPr>
                <w:rFonts w:ascii="Cambria Math" w:hAnsi="Cambria Math" w:cs="Times New Roman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Times New Roman"/>
            <w:lang w:val="en-US"/>
          </w:rPr>
          <m:t>S</m:t>
        </m:r>
      </m:oMath>
      <w:r w:rsidRPr="00295F6C">
        <w:rPr>
          <w:rFonts w:ascii="Times New Roman" w:hAnsi="Times New Roman" w:cs="Times New Roman"/>
        </w:rPr>
        <w:t>. Приравниваем</w:t>
      </w:r>
      <w:r w:rsidRPr="00295F6C">
        <w:rPr>
          <w:rFonts w:ascii="Times New Roman" w:hAnsi="Times New Roman" w:cs="Times New Roman"/>
          <w:lang w:val="en-US"/>
        </w:rPr>
        <w:t xml:space="preserve"> </w:t>
      </w:r>
      <w:r w:rsidRPr="00295F6C">
        <w:rPr>
          <w:rFonts w:ascii="Times New Roman" w:hAnsi="Times New Roman" w:cs="Times New Roman"/>
        </w:rPr>
        <w:t>Δ</w:t>
      </w:r>
      <w:r w:rsidRPr="00295F6C">
        <w:rPr>
          <w:rFonts w:ascii="Times New Roman" w:hAnsi="Times New Roman" w:cs="Times New Roman"/>
          <w:lang w:val="en-US"/>
        </w:rPr>
        <w:t>E = W:</w:t>
      </w:r>
    </w:p>
    <w:p w14:paraId="40E73A0E" w14:textId="61648CBB" w:rsidR="00355047" w:rsidRPr="00295F6C" w:rsidRDefault="007D24F7">
      <w:pPr>
        <w:spacing w:after="120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∆S</m:t>
          </m:r>
          <m:r>
            <w:rPr>
              <w:rFonts w:ascii="Cambria Math" w:hAnsi="Cambria Math" w:cs="Times New Roman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2πCd*S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m</m:t>
              </m:r>
            </m:den>
          </m:f>
          <m:r>
            <w:rPr>
              <w:rFonts w:ascii="Cambria Math" w:hAnsi="Cambria Math" w:cs="Times New Roman"/>
              <w:lang w:val="en-US"/>
            </w:rPr>
            <m:t>*ρ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S</m:t>
              </m:r>
            </m:e>
          </m:d>
          <m:r>
            <w:rPr>
              <w:rFonts w:ascii="Cambria Math" w:hAnsi="Cambria Math" w:cs="Times New Roman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 xml:space="preserve"> (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м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в</m:t>
              </m:r>
              <m:r>
                <w:rPr>
                  <w:rFonts w:ascii="Cambria Math" w:hAnsi="Cambria Math" w:cs="Times New Roman"/>
                </w:rPr>
                <m:t>иток</m:t>
              </m:r>
            </m:den>
          </m:f>
          <m:r>
            <w:rPr>
              <w:rFonts w:ascii="Cambria Math" w:hAnsi="Cambria Math" w:cs="Times New Roman"/>
              <w:lang w:val="en-US"/>
            </w:rPr>
            <m:t>)</m:t>
          </m:r>
        </m:oMath>
      </m:oMathPara>
    </w:p>
    <w:p w14:paraId="01AB095A" w14:textId="77777777" w:rsidR="00355047" w:rsidRPr="00295F6C" w:rsidRDefault="00000000" w:rsidP="007D24F7">
      <w:pPr>
        <w:pStyle w:val="2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  <w:color w:val="000000" w:themeColor="text1"/>
        </w:rPr>
        <w:t>2.2 Масштабирование и безразмерная форма</w:t>
      </w:r>
    </w:p>
    <w:p w14:paraId="19926224" w14:textId="77777777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Вводим характерные масштабы:</w:t>
      </w:r>
    </w:p>
    <w:p w14:paraId="1FCBCB82" w14:textId="77777777" w:rsidR="00355047" w:rsidRPr="00295F6C" w:rsidRDefault="00355047">
      <w:pPr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1900"/>
        <w:gridCol w:w="2838"/>
      </w:tblGrid>
      <w:tr w:rsidR="00355047" w:rsidRPr="00295F6C" w14:paraId="6E7BD8AA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0F31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Величина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CA42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Масштабный коэф.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F853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8AC2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Физический смысл</w:t>
            </w:r>
          </w:p>
        </w:tc>
      </w:tr>
      <w:tr w:rsidR="00355047" w:rsidRPr="00295F6C" w14:paraId="155C48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E7B2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Длина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6DE9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L₀ = R</w:t>
            </w:r>
            <w:r w:rsidRPr="00295F6C">
              <w:rPr>
                <w:rFonts w:ascii="Cambria Math" w:hAnsi="Cambria Math" w:cs="Cambria Math"/>
                <w:sz w:val="20"/>
                <w:szCs w:val="20"/>
              </w:rPr>
              <w:t>⊕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39BE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6.371×10⁶ м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0D69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Радиус Земли</w:t>
            </w:r>
          </w:p>
        </w:tc>
      </w:tr>
      <w:tr w:rsidR="00355047" w:rsidRPr="00295F6C" w14:paraId="35F324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F69A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Время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365B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T₀ = √(R</w:t>
            </w:r>
            <w:r w:rsidRPr="00295F6C">
              <w:rPr>
                <w:rFonts w:ascii="Cambria Math" w:hAnsi="Cambria Math" w:cs="Cambria Math"/>
                <w:sz w:val="20"/>
                <w:szCs w:val="20"/>
              </w:rPr>
              <w:t>⊕</w:t>
            </w: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³/GM)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14AE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≈ 805.5 с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25F5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Характерный период</w:t>
            </w:r>
          </w:p>
        </w:tc>
      </w:tr>
      <w:tr w:rsidR="00355047" w:rsidRPr="00295F6C" w14:paraId="4E724B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7143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Скорость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FAD9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V₀ = √(GM/R</w:t>
            </w:r>
            <w:r w:rsidRPr="00295F6C">
              <w:rPr>
                <w:rFonts w:ascii="Cambria Math" w:hAnsi="Cambria Math" w:cs="Cambria Math"/>
                <w:sz w:val="20"/>
                <w:szCs w:val="20"/>
              </w:rPr>
              <w:t>⊕</w:t>
            </w: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12B3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≈ 7910 м/с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3BE3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1-я косм. скорость</w:t>
            </w:r>
          </w:p>
        </w:tc>
      </w:tr>
      <w:tr w:rsidR="00355047" w:rsidRPr="00295F6C" w14:paraId="0E2D0E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3DDB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Плотность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BB86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ρ̃ = ρ/ρ₀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C9AA" w14:textId="0426A85A" w:rsidR="00355047" w:rsidRPr="00295F6C" w:rsidRDefault="000A169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4B43" w14:textId="77777777" w:rsidR="00355047" w:rsidRPr="00295F6C" w:rsidRDefault="00000000">
            <w:pPr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ρ₀=1.916×10⁻¹¹ кг/м³</w:t>
            </w:r>
          </w:p>
        </w:tc>
      </w:tr>
    </w:tbl>
    <w:p w14:paraId="71897176" w14:textId="77777777" w:rsidR="00355047" w:rsidRPr="00295F6C" w:rsidRDefault="00355047">
      <w:pPr>
        <w:spacing w:after="120"/>
        <w:rPr>
          <w:rFonts w:ascii="Times New Roman" w:hAnsi="Times New Roman" w:cs="Times New Roman"/>
        </w:rPr>
      </w:pPr>
    </w:p>
    <w:p w14:paraId="40D2BA7F" w14:textId="04AB2A77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Безразмерные переменные: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R</m:t>
            </m:r>
          </m:e>
        </m:acc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</w:rPr>
          <m:t xml:space="preserve">, </m:t>
        </m:r>
        <m:acc>
          <m:accPr>
            <m:chr m:val="̃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t</m:t>
            </m:r>
          </m:e>
        </m:acc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</w:rPr>
          <m:t xml:space="preserve">, </m:t>
        </m:r>
        <m:acc>
          <m:accPr>
            <m:chr m:val="̃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ρ</m:t>
            </m:r>
          </m:e>
        </m:acc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ρ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den>
        </m:f>
      </m:oMath>
      <w:r w:rsidRPr="00295F6C">
        <w:rPr>
          <w:rFonts w:ascii="Times New Roman" w:hAnsi="Times New Roman" w:cs="Times New Roman"/>
        </w:rPr>
        <w:t>.</w:t>
      </w:r>
    </w:p>
    <w:p w14:paraId="6F497313" w14:textId="7C189625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  <w:b/>
          <w:bCs/>
        </w:rPr>
        <w:t>Малый параметр</w:t>
      </w:r>
      <w:r w:rsidRPr="00295F6C">
        <w:rPr>
          <w:rFonts w:ascii="Times New Roman" w:hAnsi="Times New Roman" w:cs="Times New Roman"/>
        </w:rPr>
        <w:t xml:space="preserve">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отношение тормозящей силы к гравитационной:</w:t>
      </w:r>
    </w:p>
    <w:p w14:paraId="6FD0910B" w14:textId="02FE4F41" w:rsidR="00355047" w:rsidRPr="00295F6C" w:rsidRDefault="007D24F7" w:rsidP="00EA3B72">
      <w:pPr>
        <w:spacing w:after="120" w:line="276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lang w:val="en-US"/>
          </w:rPr>
          <w:lastRenderedPageBreak/>
          <m:t>ε</m:t>
        </m: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Cd</m:t>
            </m:r>
            <m:r>
              <w:rPr>
                <w:rFonts w:ascii="Cambria Math" w:hAnsi="Cambria Math" w:cs="Times New Roman"/>
              </w:rPr>
              <m:t>*</m:t>
            </m:r>
            <m:r>
              <w:rPr>
                <w:rFonts w:ascii="Cambria Math" w:hAnsi="Cambria Math" w:cs="Times New Roman"/>
                <w:lang w:val="en-US"/>
              </w:rPr>
              <m:t>S</m:t>
            </m:r>
            <m:r>
              <w:rPr>
                <w:rFonts w:ascii="Cambria Math" w:hAnsi="Cambria Math" w:cs="Times New Roman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*</m:t>
            </m:r>
            <m:r>
              <w:rPr>
                <w:rFonts w:ascii="Cambria Math" w:hAnsi="Cambria Math" w:cs="Times New Roman"/>
                <w:lang w:val="en-US"/>
              </w:rPr>
              <m:t>R</m:t>
            </m:r>
            <m:r>
              <w:rPr>
                <w:rFonts w:ascii="Cambria Math" w:hAnsi="Cambria Math" w:cs="Times New Roman"/>
              </w:rPr>
              <m:t>⊕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m</m:t>
            </m:r>
          </m:den>
        </m:f>
      </m:oMath>
      <w:r w:rsidR="00EA3B72" w:rsidRPr="00295F6C">
        <w:rPr>
          <w:rFonts w:ascii="Times New Roman" w:hAnsi="Times New Roman" w:cs="Times New Roman"/>
        </w:rPr>
        <w:t xml:space="preserve">    (для наших спутников </w:t>
      </w:r>
      <m:oMath>
        <m:r>
          <w:rPr>
            <w:rFonts w:ascii="Cambria Math" w:hAnsi="Cambria Math" w:cs="Times New Roman"/>
          </w:rPr>
          <m:t xml:space="preserve">ε ~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-6</m:t>
            </m:r>
          </m:sup>
        </m:sSup>
      </m:oMath>
      <w:r w:rsidR="00EA3B72" w:rsidRPr="00295F6C">
        <w:rPr>
          <w:rFonts w:ascii="Times New Roman" w:hAnsi="Times New Roman" w:cs="Times New Roman"/>
        </w:rPr>
        <w:t>)</w:t>
      </w:r>
    </w:p>
    <w:p w14:paraId="2F5937A0" w14:textId="2E4596A8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Малость ε означает: за один виток орбита изменяется на </w:t>
      </w:r>
      <m:oMath>
        <m:r>
          <w:rPr>
            <w:rFonts w:ascii="Cambria Math" w:hAnsi="Cambria Math" w:cs="Times New Roman"/>
          </w:rPr>
          <m:t>~</m:t>
        </m:r>
      </m:oMath>
      <w:r w:rsidR="00EA3B72" w:rsidRPr="00295F6C">
        <w:rPr>
          <w:rFonts w:ascii="Times New Roman" w:hAnsi="Times New Roman" w:cs="Times New Roman"/>
        </w:rPr>
        <w:t xml:space="preserve"> </w:t>
      </w:r>
      <w:r w:rsidRPr="00295F6C">
        <w:rPr>
          <w:rFonts w:ascii="Times New Roman" w:hAnsi="Times New Roman" w:cs="Times New Roman"/>
        </w:rPr>
        <w:t>10</w:t>
      </w:r>
      <w:r w:rsidR="00EA3B72" w:rsidRPr="00295F6C">
        <w:rPr>
          <w:rFonts w:ascii="Times New Roman" w:hAnsi="Times New Roman" w:cs="Times New Roman"/>
          <w:vertAlign w:val="superscript"/>
        </w:rPr>
        <w:t>-6</w:t>
      </w:r>
      <w:r w:rsidRPr="00295F6C">
        <w:rPr>
          <w:rFonts w:ascii="Times New Roman" w:hAnsi="Times New Roman" w:cs="Times New Roman"/>
        </w:rPr>
        <w:t xml:space="preserve"> от радиуса Земли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орбита остаётся почти круговой в любой момент времени.</w:t>
      </w:r>
    </w:p>
    <w:p w14:paraId="0CB7CCDF" w14:textId="77777777" w:rsidR="00355047" w:rsidRPr="00295F6C" w:rsidRDefault="00000000">
      <w:pPr>
        <w:spacing w:after="120" w:line="276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</w:rPr>
        <w:t>Безразмерная разностная схема:</w:t>
      </w:r>
    </w:p>
    <w:p w14:paraId="023B2F07" w14:textId="53643EF2" w:rsidR="00355047" w:rsidRPr="00295F6C" w:rsidRDefault="00000000" w:rsidP="00EA3B72">
      <w:pPr>
        <w:spacing w:after="120" w:line="276" w:lineRule="auto"/>
        <w:rPr>
          <w:rFonts w:ascii="Times New Roman" w:eastAsia="Courier New" w:hAnsi="Times New Roman" w:cs="Times New Roman"/>
          <w:color w:val="1F4E79"/>
          <w:sz w:val="21"/>
          <w:szCs w:val="21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lang w:val="en-US"/>
                </w:rPr>
                <m:t>k+1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lang w:val="en-US"/>
            </w:rPr>
            <m:t>-2πε*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ρ</m:t>
              </m:r>
            </m:e>
          </m:acc>
          <m:r>
            <w:rPr>
              <w:rFonts w:ascii="Cambria Math" w:hAnsi="Cambria Math" w:cs="Times New Roman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lang w:val="en-US"/>
            </w:rPr>
            <m:t>)*</m:t>
          </m:r>
          <m:sSubSup>
            <m:sSub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lang w:val="en-US"/>
                </w:rPr>
                <m:t>k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bSup>
        </m:oMath>
      </m:oMathPara>
    </w:p>
    <w:p w14:paraId="3387D2DF" w14:textId="655C382A" w:rsidR="00355047" w:rsidRPr="00295F6C" w:rsidRDefault="00000000" w:rsidP="00EA3B72">
      <w:pPr>
        <w:spacing w:after="120" w:line="276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lang w:val="en-US"/>
                </w:rPr>
                <m:t>k+1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lang w:val="en-US"/>
            </w:rPr>
            <m:t>+2π</m:t>
          </m:r>
          <m:sSubSup>
            <m:sSub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lang w:val="en-US"/>
                </w:rPr>
                <m:t>k</m:t>
              </m:r>
            </m:sub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den>
              </m:f>
            </m:sup>
          </m:sSubSup>
        </m:oMath>
      </m:oMathPara>
    </w:p>
    <w:p w14:paraId="7CB178BF" w14:textId="3A435C32" w:rsidR="00355047" w:rsidRPr="00295F6C" w:rsidRDefault="00000000" w:rsidP="00EA3B72">
      <w:pPr>
        <w:pStyle w:val="2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t xml:space="preserve">2.3 Алгоритм </w:t>
      </w:r>
      <w:r w:rsidR="000A1690" w:rsidRPr="00295F6C">
        <w:rPr>
          <w:rFonts w:ascii="Times New Roman" w:hAnsi="Times New Roman" w:cs="Times New Roman"/>
          <w:color w:val="000000" w:themeColor="text1"/>
        </w:rPr>
        <w:t>–</w:t>
      </w:r>
      <w:r w:rsidRPr="00295F6C">
        <w:rPr>
          <w:rFonts w:ascii="Times New Roman" w:hAnsi="Times New Roman" w:cs="Times New Roman"/>
          <w:color w:val="000000" w:themeColor="text1"/>
        </w:rPr>
        <w:t xml:space="preserve"> разностная схема по виткам</w:t>
      </w:r>
    </w:p>
    <w:p w14:paraId="3F723006" w14:textId="1DCC30F8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Нумеруем витки k = 0, 1, 2, … Начальные условия: </w:t>
      </w:r>
      <w:r w:rsidR="00EA3B72" w:rsidRPr="00295F6C">
        <w:rPr>
          <w:rFonts w:ascii="Times New Roman" w:hAnsi="Times New Roman" w:cs="Times New Roman"/>
          <w:lang w:val="en-US"/>
        </w:rPr>
        <w:t>R</w:t>
      </w:r>
      <w:r w:rsidR="00EA3B72" w:rsidRPr="00295F6C">
        <w:rPr>
          <w:rFonts w:ascii="Times New Roman" w:hAnsi="Times New Roman" w:cs="Times New Roman"/>
          <w:vertAlign w:val="subscript"/>
        </w:rPr>
        <w:t>0</w:t>
      </w:r>
      <w:r w:rsidRPr="00295F6C">
        <w:rPr>
          <w:rFonts w:ascii="Times New Roman" w:hAnsi="Times New Roman" w:cs="Times New Roman"/>
        </w:rPr>
        <w:t xml:space="preserve"> = R</w:t>
      </w:r>
      <w:r w:rsidRPr="00295F6C">
        <w:rPr>
          <w:rFonts w:ascii="Cambria Math" w:hAnsi="Cambria Math" w:cs="Cambria Math"/>
        </w:rPr>
        <w:t>⊕</w:t>
      </w:r>
      <w:r w:rsidRPr="00295F6C">
        <w:rPr>
          <w:rFonts w:ascii="Times New Roman" w:hAnsi="Times New Roman" w:cs="Times New Roman"/>
        </w:rPr>
        <w:t xml:space="preserve"> + 400 км, t</w:t>
      </w:r>
      <w:r w:rsidR="00EA3B72" w:rsidRPr="00295F6C">
        <w:rPr>
          <w:rFonts w:ascii="Times New Roman" w:hAnsi="Times New Roman" w:cs="Times New Roman"/>
        </w:rPr>
        <w:t>0</w:t>
      </w:r>
      <w:r w:rsidRPr="00295F6C">
        <w:rPr>
          <w:rFonts w:ascii="Times New Roman" w:hAnsi="Times New Roman" w:cs="Times New Roman"/>
        </w:rPr>
        <w:t xml:space="preserve"> = 0.</w:t>
      </w:r>
    </w:p>
    <w:p w14:paraId="1AA91ABE" w14:textId="5BF73BDC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На каждом шаге (один виток) последовательно выполняются:</w:t>
      </w:r>
    </w:p>
    <w:p w14:paraId="6473A637" w14:textId="13CB4939" w:rsidR="00355047" w:rsidRPr="00295F6C" w:rsidRDefault="00EA3B72" w:rsidP="00B85250">
      <w:pPr>
        <w:spacing w:after="12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1) </w:t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*</m:t>
        </m:r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⊕-</m:t>
                </m:r>
                <m:sSub>
                  <m:sSub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r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ef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H</m:t>
                </m:r>
              </m:den>
            </m:f>
          </m:sup>
        </m:sSup>
      </m:oMath>
      <w:r w:rsidR="00E256C8" w:rsidRPr="00295F6C">
        <w:rPr>
          <w:rFonts w:ascii="Times New Roman" w:hAnsi="Times New Roman" w:cs="Times New Roman"/>
        </w:rPr>
        <w:t xml:space="preserve">     </w:t>
      </w:r>
      <w:r w:rsidR="00B85250" w:rsidRPr="00295F6C">
        <w:rPr>
          <w:rFonts w:ascii="Times New Roman" w:hAnsi="Times New Roman" w:cs="Times New Roman"/>
        </w:rPr>
        <w:t>- плотность на текущей высоте</w:t>
      </w:r>
    </w:p>
    <w:p w14:paraId="4CBB4538" w14:textId="7BFF6AB7" w:rsidR="00B85250" w:rsidRPr="00295F6C" w:rsidRDefault="00B85250" w:rsidP="00B85250">
      <w:pPr>
        <w:spacing w:after="12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2) </w:t>
      </w:r>
      <m:oMath>
        <m:r>
          <m:rPr>
            <m:sty m:val="p"/>
          </m:rP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πCd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m</m:t>
            </m:r>
          </m:den>
        </m:f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k</m:t>
            </m:r>
          </m:sub>
        </m:sSub>
        <m:sSubSup>
          <m:sSubSupPr>
            <m:ctrlPr>
              <w:rPr>
                <w:rFonts w:ascii="Cambria Math" w:hAnsi="Cambria Math" w:cs="Times New Roman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bSup>
      </m:oMath>
      <w:r w:rsidR="00E256C8" w:rsidRPr="00295F6C">
        <w:rPr>
          <w:rFonts w:ascii="Times New Roman" w:hAnsi="Times New Roman" w:cs="Times New Roman"/>
        </w:rPr>
        <w:t xml:space="preserve">     </w:t>
      </w:r>
      <w:r w:rsidRPr="00295F6C">
        <w:rPr>
          <w:rFonts w:ascii="Times New Roman" w:hAnsi="Times New Roman" w:cs="Times New Roman"/>
        </w:rPr>
        <w:t>- изменение радиуса за виток</w:t>
      </w:r>
    </w:p>
    <w:p w14:paraId="066E34F5" w14:textId="2505DAE9" w:rsidR="00B85250" w:rsidRPr="00295F6C" w:rsidRDefault="00B85250" w:rsidP="00B85250">
      <w:pPr>
        <w:spacing w:after="12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3) </w:t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=2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π</m:t>
        </m:r>
        <m:r>
          <m:rPr>
            <m:sty m:val="p"/>
          </m:rPr>
          <w:rPr>
            <w:rFonts w:ascii="Cambria Math" w:hAnsi="Cambria Math" w:cs="Times New Roman"/>
          </w:rPr>
          <m:t>*</m:t>
        </m:r>
        <m:rad>
          <m:radPr>
            <m:degHide m:val="1"/>
            <m:ctrlPr>
              <w:rPr>
                <w:rFonts w:ascii="Cambria Math" w:hAnsi="Cambria Math" w:cs="Times New Roman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lang w:val="en-US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bSup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GM</m:t>
                </m:r>
              </m:den>
            </m:f>
          </m:e>
        </m:rad>
      </m:oMath>
      <w:r w:rsidR="00E256C8" w:rsidRPr="00295F6C">
        <w:rPr>
          <w:rFonts w:ascii="Times New Roman" w:hAnsi="Times New Roman" w:cs="Times New Roman"/>
        </w:rPr>
        <w:t xml:space="preserve">     </w:t>
      </w:r>
      <w:r w:rsidRPr="00295F6C">
        <w:rPr>
          <w:rFonts w:ascii="Times New Roman" w:hAnsi="Times New Roman" w:cs="Times New Roman"/>
        </w:rPr>
        <w:t>- период текущего витка</w:t>
      </w:r>
    </w:p>
    <w:p w14:paraId="202DAD7E" w14:textId="33EEEE1A" w:rsidR="00B85250" w:rsidRPr="00295F6C" w:rsidRDefault="00B85250" w:rsidP="00B85250">
      <w:pPr>
        <w:spacing w:after="12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4)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k+1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+∆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k</m:t>
            </m:r>
          </m:sub>
        </m:sSub>
      </m:oMath>
      <w:r w:rsidR="00E256C8" w:rsidRPr="00295F6C">
        <w:rPr>
          <w:rFonts w:ascii="Times New Roman" w:hAnsi="Times New Roman" w:cs="Times New Roman"/>
        </w:rPr>
        <w:t xml:space="preserve">     </w:t>
      </w:r>
      <w:r w:rsidRPr="00295F6C">
        <w:rPr>
          <w:rFonts w:ascii="Times New Roman" w:hAnsi="Times New Roman" w:cs="Times New Roman"/>
        </w:rPr>
        <w:t>- разносное уравнение (радиус)</w:t>
      </w:r>
    </w:p>
    <w:p w14:paraId="243C1F5E" w14:textId="67CFA3AB" w:rsidR="00B85250" w:rsidRPr="00295F6C" w:rsidRDefault="00B85250" w:rsidP="00B85250">
      <w:pPr>
        <w:spacing w:after="12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5)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k+1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k</m:t>
            </m:r>
          </m:sub>
        </m:sSub>
      </m:oMath>
      <w:r w:rsidR="00E256C8" w:rsidRPr="00295F6C">
        <w:rPr>
          <w:rFonts w:ascii="Times New Roman" w:hAnsi="Times New Roman" w:cs="Times New Roman"/>
        </w:rPr>
        <w:t xml:space="preserve">     </w:t>
      </w:r>
      <w:r w:rsidRPr="00295F6C">
        <w:rPr>
          <w:rFonts w:ascii="Times New Roman" w:hAnsi="Times New Roman" w:cs="Times New Roman"/>
        </w:rPr>
        <w:t>- разносное уравнение (время)</w:t>
      </w:r>
    </w:p>
    <w:p w14:paraId="38A440FC" w14:textId="77777777" w:rsidR="00355047" w:rsidRPr="00295F6C" w:rsidRDefault="00355047">
      <w:pPr>
        <w:spacing w:after="120"/>
        <w:rPr>
          <w:rFonts w:ascii="Times New Roman" w:hAnsi="Times New Roman" w:cs="Times New Roman"/>
        </w:rPr>
      </w:pPr>
    </w:p>
    <w:p w14:paraId="105DE81B" w14:textId="328B2960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  <w:b/>
          <w:bCs/>
        </w:rPr>
        <w:t xml:space="preserve">Условие остановки: </w:t>
      </w:r>
      <w:r w:rsidR="00B85250" w:rsidRPr="00295F6C">
        <w:rPr>
          <w:rFonts w:ascii="Times New Roman" w:hAnsi="Times New Roman" w:cs="Times New Roman"/>
          <w:lang w:val="en-US"/>
        </w:rPr>
        <w:t>R</w:t>
      </w:r>
      <w:r w:rsidR="00B85250" w:rsidRPr="00295F6C">
        <w:rPr>
          <w:rFonts w:ascii="Times New Roman" w:hAnsi="Times New Roman" w:cs="Times New Roman"/>
          <w:vertAlign w:val="subscript"/>
          <w:lang w:val="en-US"/>
        </w:rPr>
        <w:t>k</w:t>
      </w:r>
      <w:r w:rsidRPr="00295F6C">
        <w:rPr>
          <w:rFonts w:ascii="Times New Roman" w:hAnsi="Times New Roman" w:cs="Times New Roman"/>
        </w:rPr>
        <w:t xml:space="preserve"> − R</w:t>
      </w:r>
      <w:r w:rsidRPr="00295F6C">
        <w:rPr>
          <w:rFonts w:ascii="Cambria Math" w:hAnsi="Cambria Math" w:cs="Cambria Math"/>
        </w:rPr>
        <w:t>⊕</w:t>
      </w:r>
      <w:r w:rsidRPr="00295F6C">
        <w:rPr>
          <w:rFonts w:ascii="Times New Roman" w:hAnsi="Times New Roman" w:cs="Times New Roman"/>
        </w:rPr>
        <w:t xml:space="preserve"> ≤ 120 км (вход в плотные слои атмосферы).</w:t>
      </w:r>
    </w:p>
    <w:p w14:paraId="7D9DFE24" w14:textId="77777777" w:rsidR="00355047" w:rsidRPr="00295F6C" w:rsidRDefault="00000000" w:rsidP="00B85250">
      <w:pPr>
        <w:pStyle w:val="2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t>2.4 Аналитическая формула времени спуска</w:t>
      </w:r>
    </w:p>
    <w:p w14:paraId="312B9CF8" w14:textId="17BC4D0D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Заменяем сумму орбитальных периодов интегралом. При приближении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G</m:t>
            </m:r>
            <m:r>
              <w:rPr>
                <w:rFonts w:ascii="Cambria Math" w:hAnsi="Cambria Math" w:cs="Times New Roman"/>
                <w:lang w:val="en-US"/>
              </w:rPr>
              <m:t>MR</m:t>
            </m:r>
          </m:e>
        </m:rad>
        <m:r>
          <w:rPr>
            <w:rFonts w:ascii="Cambria Math" w:hAnsi="Cambria Math" w:cs="Times New Roman"/>
          </w:rPr>
          <m:t>≈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G</m:t>
            </m:r>
            <m:r>
              <w:rPr>
                <w:rFonts w:ascii="Cambria Math" w:hAnsi="Cambria Math" w:cs="Times New Roman"/>
                <w:lang w:val="en-US"/>
              </w:rPr>
              <m:t>M</m:t>
            </m:r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n-US"/>
                  </w:rPr>
                  <m:t>R</m:t>
                </m:r>
              </m:e>
            </m:acc>
          </m:e>
        </m:rad>
      </m:oMath>
      <w:r w:rsidRPr="00295F6C">
        <w:rPr>
          <w:rFonts w:ascii="Times New Roman" w:hAnsi="Times New Roman" w:cs="Times New Roman"/>
        </w:rPr>
        <w:t xml:space="preserve"> (изменение ≤ 0</w:t>
      </w:r>
      <w:r w:rsidR="00B85250" w:rsidRPr="00295F6C">
        <w:rPr>
          <w:rFonts w:ascii="Times New Roman" w:hAnsi="Times New Roman" w:cs="Times New Roman"/>
        </w:rPr>
        <w:t>,</w:t>
      </w:r>
      <w:r w:rsidRPr="00295F6C">
        <w:rPr>
          <w:rFonts w:ascii="Times New Roman" w:hAnsi="Times New Roman" w:cs="Times New Roman"/>
        </w:rPr>
        <w:t>75% в диапазоне 300–400 км) получаем замкнутую формулу:</w:t>
      </w:r>
    </w:p>
    <w:p w14:paraId="36465E81" w14:textId="142C9DD8" w:rsidR="00B85250" w:rsidRPr="00295F6C" w:rsidRDefault="00000000">
      <w:pPr>
        <w:spacing w:after="120" w:line="276" w:lineRule="auto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Hm</m:t>
              </m:r>
            </m:num>
            <m:den>
              <m:r>
                <w:rPr>
                  <w:rFonts w:ascii="Cambria Math" w:hAnsi="Cambria Math" w:cs="Times New Roman"/>
                </w:rPr>
                <m:t>C</m:t>
              </m:r>
              <m:r>
                <w:rPr>
                  <w:rFonts w:ascii="Cambria Math" w:hAnsi="Cambria Math" w:cs="Times New Roman"/>
                  <w:lang w:val="en-US"/>
                </w:rPr>
                <m:t>d*S*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R</m:t>
                      </m:r>
                    </m:e>
                  </m:acc>
                </m:e>
              </m:rad>
            </m:den>
          </m:f>
          <m:r>
            <w:rPr>
              <w:rFonts w:ascii="Cambria Math" w:hAnsi="Cambria Math" w:cs="Times New Roman"/>
            </w:rPr>
            <m:t>*</m:t>
          </m:r>
          <m:r>
            <w:rPr>
              <w:rFonts w:ascii="Cambria Math" w:hAnsi="Cambria Math" w:cs="Times New Roman"/>
              <w:lang w:val="en-US"/>
            </w:rPr>
            <m:t>(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ref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H</m:t>
                  </m:r>
                </m:den>
              </m:f>
            </m:sup>
          </m:sSup>
          <m:r>
            <w:rPr>
              <w:rFonts w:ascii="Cambria Math" w:hAnsi="Cambria Math" w:cs="Times New Roman"/>
              <w:lang w:val="en-US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ref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H</m:t>
                  </m:r>
                </m:den>
              </m:f>
            </m:sup>
          </m:sSup>
          <m:r>
            <w:rPr>
              <w:rFonts w:ascii="Cambria Math" w:hAnsi="Cambria Math" w:cs="Times New Roman"/>
              <w:lang w:val="en-US"/>
            </w:rPr>
            <m:t>)</m:t>
          </m:r>
        </m:oMath>
      </m:oMathPara>
    </w:p>
    <w:p w14:paraId="43B2F807" w14:textId="5567F1AB" w:rsidR="006C4A90" w:rsidRPr="00295F6C" w:rsidRDefault="006C4A90">
      <w:pPr>
        <w:spacing w:after="120" w:line="276" w:lineRule="auto"/>
        <w:rPr>
          <w:rFonts w:ascii="Times New Roman" w:hAnsi="Times New Roman" w:cs="Times New Roman"/>
          <w:i/>
        </w:rPr>
      </w:pPr>
      <w:r w:rsidRPr="00295F6C">
        <w:rPr>
          <w:rFonts w:ascii="Times New Roman" w:hAnsi="Times New Roman" w:cs="Times New Roman"/>
          <w:i/>
        </w:rPr>
        <w:t xml:space="preserve">Где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R</m:t>
            </m:r>
          </m:e>
        </m:acc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  <w:lang w:val="en-US"/>
          </w:rPr>
          <m:t>R</m:t>
        </m:r>
        <m:r>
          <w:rPr>
            <w:rFonts w:ascii="Cambria Math" w:hAnsi="Cambria Math" w:cs="Times New Roman"/>
          </w:rPr>
          <m:t>⊕ +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295F6C">
        <w:rPr>
          <w:rFonts w:ascii="Times New Roman" w:hAnsi="Times New Roman" w:cs="Times New Roman"/>
          <w:i/>
        </w:rPr>
        <w:t xml:space="preserve">   - средний радиус орбиты.</w:t>
      </w:r>
    </w:p>
    <w:p w14:paraId="31EA2CBE" w14:textId="77777777" w:rsidR="00355047" w:rsidRPr="00295F6C" w:rsidRDefault="00355047">
      <w:pPr>
        <w:spacing w:after="120"/>
        <w:rPr>
          <w:rFonts w:ascii="Times New Roman" w:hAnsi="Times New Roman" w:cs="Times New Roman"/>
        </w:rPr>
      </w:pPr>
    </w:p>
    <w:p w14:paraId="7FC34F4F" w14:textId="51CCDF40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  <w:b/>
          <w:bCs/>
        </w:rPr>
        <w:t>Числовой расчёт для Спутника А</w:t>
      </w:r>
      <w:r w:rsidRPr="00295F6C">
        <w:rPr>
          <w:rFonts w:ascii="Times New Roman" w:hAnsi="Times New Roman" w:cs="Times New Roman"/>
        </w:rPr>
        <w:t xml:space="preserve"> (Cd=2</w:t>
      </w:r>
      <w:r w:rsidR="00EF22C4" w:rsidRPr="00295F6C">
        <w:rPr>
          <w:rFonts w:ascii="Times New Roman" w:hAnsi="Times New Roman" w:cs="Times New Roman"/>
        </w:rPr>
        <w:t>,</w:t>
      </w:r>
      <w:r w:rsidRPr="00295F6C">
        <w:rPr>
          <w:rFonts w:ascii="Times New Roman" w:hAnsi="Times New Roman" w:cs="Times New Roman"/>
        </w:rPr>
        <w:t xml:space="preserve">2, </w:t>
      </w:r>
      <w:r w:rsidR="00EF22C4" w:rsidRPr="00295F6C">
        <w:rPr>
          <w:rFonts w:ascii="Times New Roman" w:hAnsi="Times New Roman" w:cs="Times New Roman"/>
          <w:lang w:val="en-US"/>
        </w:rPr>
        <w:t>S</w:t>
      </w:r>
      <w:r w:rsidRPr="00295F6C">
        <w:rPr>
          <w:rFonts w:ascii="Times New Roman" w:hAnsi="Times New Roman" w:cs="Times New Roman"/>
        </w:rPr>
        <w:t>=5 м², m=1000 кг), спуск 400</w:t>
      </w:r>
      <w:r w:rsidR="00EF22C4" w:rsidRPr="00295F6C">
        <w:rPr>
          <w:rFonts w:ascii="Times New Roman" w:hAnsi="Times New Roman" w:cs="Times New Roman"/>
        </w:rPr>
        <w:t>→</w:t>
      </w:r>
      <w:r w:rsidRPr="00295F6C">
        <w:rPr>
          <w:rFonts w:ascii="Times New Roman" w:hAnsi="Times New Roman" w:cs="Times New Roman"/>
        </w:rPr>
        <w:t>300 км:</w:t>
      </w:r>
    </w:p>
    <w:p w14:paraId="02C69392" w14:textId="2DB50883" w:rsidR="00355047" w:rsidRPr="00295F6C" w:rsidRDefault="00000000" w:rsidP="00F32560">
      <w:pPr>
        <w:spacing w:after="120" w:line="276" w:lineRule="auto"/>
        <w:rPr>
          <w:rFonts w:ascii="Times New Roman" w:eastAsia="Courier New" w:hAnsi="Times New Roman" w:cs="Times New Roman"/>
          <w:color w:val="1F4E79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Cd*S</m:t>
              </m:r>
            </m:num>
            <m:den>
              <m:r>
                <w:rPr>
                  <w:rFonts w:ascii="Cambria Math" w:hAnsi="Cambria Math" w:cs="Times New Roman"/>
                </w:rPr>
                <m:t>m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2,2*5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1000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=0,011 </m:t>
          </m:r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en-US"/>
                </w:rPr>
                <m:t>к</m:t>
              </m:r>
              <m:r>
                <w:rPr>
                  <w:rFonts w:ascii="Cambria Math" w:hAnsi="Cambria Math" w:cs="Times New Roman"/>
                </w:rPr>
                <m:t>г</m:t>
              </m:r>
            </m:den>
          </m:f>
          <m:r>
            <w:rPr>
              <w:rFonts w:ascii="Cambria Math" w:hAnsi="Cambria Math" w:cs="Times New Roman"/>
              <w:lang w:val="en-US"/>
            </w:rPr>
            <m:t>)</m:t>
          </m:r>
        </m:oMath>
      </m:oMathPara>
    </w:p>
    <w:p w14:paraId="171803E9" w14:textId="57D5FCE6" w:rsidR="00355047" w:rsidRPr="00295F6C" w:rsidRDefault="00000000" w:rsidP="00F32560">
      <w:pPr>
        <w:spacing w:after="120" w:line="276" w:lineRule="auto"/>
        <w:rPr>
          <w:rFonts w:ascii="Times New Roman" w:eastAsia="Courier New" w:hAnsi="Times New Roman" w:cs="Times New Roman"/>
          <w:color w:val="1F4E79"/>
          <w:sz w:val="21"/>
          <w:szCs w:val="21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R</m:t>
              </m:r>
            </m:e>
          </m:acc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>R⊕+350</m:t>
          </m:r>
          <m:r>
            <w:rPr>
              <w:rFonts w:ascii="Cambria Math" w:hAnsi="Cambria Math" w:cs="Times New Roman"/>
            </w:rPr>
            <m:t>км=</m:t>
          </m:r>
          <m:r>
            <w:rPr>
              <w:rFonts w:ascii="Cambria Math" w:hAnsi="Cambria Math" w:cs="Times New Roman"/>
              <w:lang w:val="en-US"/>
            </w:rPr>
            <m:t>6,721*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 xml:space="preserve"> (м)</m:t>
          </m:r>
        </m:oMath>
      </m:oMathPara>
    </w:p>
    <w:p w14:paraId="0F5ABA25" w14:textId="523C07FB" w:rsidR="00355047" w:rsidRPr="00295F6C" w:rsidRDefault="00000000" w:rsidP="00F32560">
      <w:pPr>
        <w:spacing w:after="120" w:line="276" w:lineRule="auto"/>
        <w:rPr>
          <w:rFonts w:ascii="Times New Roman" w:eastAsia="Courier New" w:hAnsi="Times New Roman" w:cs="Times New Roman"/>
          <w:color w:val="1F4E79"/>
          <w:sz w:val="21"/>
          <w:szCs w:val="21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G</m:t>
              </m:r>
              <m:r>
                <w:rPr>
                  <w:rFonts w:ascii="Cambria Math" w:hAnsi="Cambria Math" w:cs="Times New Roman"/>
                  <w:lang w:val="en-US"/>
                </w:rPr>
                <m:t>M</m:t>
              </m:r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</m:acc>
            </m:e>
          </m:rad>
          <m:r>
            <w:rPr>
              <w:rFonts w:ascii="Cambria Math" w:hAnsi="Cambria Math" w:cs="Times New Roman"/>
            </w:rPr>
            <m:t>≈5</m:t>
          </m:r>
          <m:r>
            <w:rPr>
              <w:rFonts w:ascii="Cambria Math" w:hAnsi="Cambria Math" w:cs="Times New Roman"/>
              <w:lang w:val="en-US"/>
            </w:rPr>
            <m:t>,175*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10</m:t>
              </m:r>
            </m:sup>
          </m:sSup>
          <m:r>
            <w:rPr>
              <w:rFonts w:ascii="Cambria Math" w:hAnsi="Cambria Math" w:cs="Times New Roman"/>
              <w:lang w:val="en-US"/>
            </w:rPr>
            <m:t xml:space="preserve"> (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с</m:t>
              </m:r>
            </m:den>
          </m:f>
          <m:r>
            <w:rPr>
              <w:rFonts w:ascii="Cambria Math" w:hAnsi="Cambria Math" w:cs="Times New Roman"/>
              <w:lang w:val="en-US"/>
            </w:rPr>
            <m:t>)</m:t>
          </m:r>
        </m:oMath>
      </m:oMathPara>
    </w:p>
    <w:p w14:paraId="26A3E646" w14:textId="0A7A0593" w:rsidR="00355047" w:rsidRPr="00295F6C" w:rsidRDefault="00000000" w:rsidP="00F32560">
      <w:pPr>
        <w:spacing w:after="120" w:line="276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1000*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100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52</m:t>
                  </m:r>
                </m:den>
              </m:f>
            </m:sup>
          </m:sSup>
          <m:r>
            <w:rPr>
              <w:rFonts w:ascii="Cambria Math" w:hAnsi="Cambria Math" w:cs="Times New Roman"/>
              <w:lang w:val="en-US"/>
            </w:rPr>
            <m:t>-1=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1,923</m:t>
              </m:r>
            </m:sup>
          </m:sSup>
          <m:r>
            <w:rPr>
              <w:rFonts w:ascii="Cambria Math" w:hAnsi="Cambria Math" w:cs="Times New Roman"/>
              <w:lang w:val="en-US"/>
            </w:rPr>
            <m:t>-1≈5,845</m:t>
          </m:r>
        </m:oMath>
      </m:oMathPara>
    </w:p>
    <w:p w14:paraId="78C5D42F" w14:textId="79B731FF" w:rsidR="00355047" w:rsidRPr="00295F6C" w:rsidRDefault="002C18C7" w:rsidP="002C18C7">
      <w:pPr>
        <w:spacing w:after="12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52000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0,011*1,916*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-11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*5,175*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10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>*5,845≈2,785*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7</m:t>
              </m:r>
            </m:sup>
          </m:sSup>
          <m:r>
            <w:rPr>
              <w:rFonts w:ascii="Cambria Math" w:hAnsi="Cambria Math" w:cs="Times New Roman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</m:d>
          <m:r>
            <w:rPr>
              <w:rFonts w:ascii="Cambria Math" w:hAnsi="Cambria Math" w:cs="Times New Roman"/>
              <w:lang w:val="en-US"/>
            </w:rPr>
            <m:t>≈322 с</m:t>
          </m:r>
          <m:r>
            <w:rPr>
              <w:rFonts w:ascii="Cambria Math" w:hAnsi="Cambria Math" w:cs="Times New Roman"/>
            </w:rPr>
            <m:t>уток</m:t>
          </m:r>
        </m:oMath>
      </m:oMathPara>
    </w:p>
    <w:p w14:paraId="5869F739" w14:textId="77777777" w:rsidR="00355047" w:rsidRPr="00295F6C" w:rsidRDefault="00000000" w:rsidP="00F32560">
      <w:pPr>
        <w:pStyle w:val="2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t>2.5 Двумерная симуляция (схема Эйлера)</w:t>
      </w:r>
    </w:p>
    <w:p w14:paraId="743E3220" w14:textId="77777777" w:rsidR="00355047" w:rsidRPr="00295F6C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295F6C">
        <w:rPr>
          <w:rFonts w:ascii="Times New Roman" w:hAnsi="Times New Roman" w:cs="Times New Roman"/>
        </w:rPr>
        <w:lastRenderedPageBreak/>
        <w:t>Для визуализации траектории применяется полная 2D-модель в декартовых координатах. Разностная схема Эйлера (шаг τ = 10 с):</w:t>
      </w:r>
    </w:p>
    <w:p w14:paraId="1115EF76" w14:textId="6C7563F3" w:rsidR="00355047" w:rsidRPr="00295F6C" w:rsidRDefault="00000000" w:rsidP="009D386E">
      <w:pPr>
        <w:spacing w:after="120" w:line="276" w:lineRule="auto"/>
        <w:rPr>
          <w:rFonts w:ascii="Times New Roman" w:eastAsia="Courier New" w:hAnsi="Times New Roman" w:cs="Times New Roman"/>
          <w:color w:val="1F4E79"/>
          <w:sz w:val="21"/>
          <w:szCs w:val="21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n+1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lang w:val="en-US"/>
            </w:rPr>
            <m:t>+v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lang w:val="en-US"/>
            </w:rPr>
            <m:t>*τ</m:t>
          </m:r>
        </m:oMath>
      </m:oMathPara>
    </w:p>
    <w:p w14:paraId="119042D5" w14:textId="75B94019" w:rsidR="00355047" w:rsidRPr="00295F6C" w:rsidRDefault="00000000" w:rsidP="009D386E">
      <w:pPr>
        <w:spacing w:after="120" w:line="276" w:lineRule="auto"/>
        <w:rPr>
          <w:rFonts w:ascii="Times New Roman" w:eastAsia="Courier New" w:hAnsi="Times New Roman" w:cs="Times New Roman"/>
          <w:color w:val="1F4E79"/>
          <w:sz w:val="21"/>
          <w:szCs w:val="21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n+1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lang w:val="en-US"/>
            </w:rPr>
            <m:t>+v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lang w:val="en-US"/>
            </w:rPr>
            <m:t>*τ</m:t>
          </m:r>
        </m:oMath>
      </m:oMathPara>
    </w:p>
    <w:p w14:paraId="6660AB5C" w14:textId="2EAC51DE" w:rsidR="00355047" w:rsidRPr="00295F6C" w:rsidRDefault="009D386E" w:rsidP="009D386E">
      <w:pPr>
        <w:spacing w:after="120" w:line="276" w:lineRule="auto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v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n+1</m:t>
              </m:r>
            </m:sub>
          </m:sSub>
          <m:r>
            <w:rPr>
              <w:rFonts w:ascii="Cambria Math" w:hAnsi="Cambria Math" w:cs="Times New Roman"/>
              <w:lang w:val="en-US"/>
            </w:rPr>
            <m:t>=v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lang w:val="en-US"/>
            </w:rPr>
            <m:t>+(-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GMxn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Cd*S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2m</m:t>
              </m:r>
            </m:den>
          </m:f>
          <m:r>
            <w:rPr>
              <w:rFonts w:ascii="Cambria Math" w:hAnsi="Cambria Math" w:cs="Times New Roman"/>
              <w:lang w:val="en-US"/>
            </w:rPr>
            <m:t>*ρ*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v</m:t>
              </m:r>
            </m:e>
          </m:d>
          <m:r>
            <w:rPr>
              <w:rFonts w:ascii="Cambria Math" w:hAnsi="Cambria Math" w:cs="Times New Roman"/>
              <w:lang w:val="en-US"/>
            </w:rPr>
            <m:t>*v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lang w:val="en-US"/>
            </w:rPr>
            <m:t>)*τ</m:t>
          </m:r>
        </m:oMath>
      </m:oMathPara>
    </w:p>
    <w:p w14:paraId="259ADB4A" w14:textId="423EDECC" w:rsidR="00355047" w:rsidRPr="00295F6C" w:rsidRDefault="009D386E" w:rsidP="009D386E">
      <w:pPr>
        <w:spacing w:after="120" w:line="276" w:lineRule="auto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v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n+1</m:t>
              </m:r>
            </m:sub>
          </m:sSub>
          <m:r>
            <w:rPr>
              <w:rFonts w:ascii="Cambria Math" w:hAnsi="Cambria Math" w:cs="Times New Roman"/>
              <w:lang w:val="en-US"/>
            </w:rPr>
            <m:t>=v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lang w:val="en-US"/>
            </w:rPr>
            <m:t>+(-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GMyn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Cd*S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2m</m:t>
              </m:r>
            </m:den>
          </m:f>
          <m:r>
            <w:rPr>
              <w:rFonts w:ascii="Cambria Math" w:hAnsi="Cambria Math" w:cs="Times New Roman"/>
              <w:lang w:val="en-US"/>
            </w:rPr>
            <m:t>*ρ*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v</m:t>
              </m:r>
            </m:e>
          </m:d>
          <m:r>
            <w:rPr>
              <w:rFonts w:ascii="Cambria Math" w:hAnsi="Cambria Math" w:cs="Times New Roman"/>
              <w:lang w:val="en-US"/>
            </w:rPr>
            <m:t>*v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lang w:val="en-US"/>
            </w:rPr>
            <m:t>)*τ</m:t>
          </m:r>
        </m:oMath>
      </m:oMathPara>
    </w:p>
    <w:p w14:paraId="40DB6AD1" w14:textId="05037E6A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Начальное условие: спутник на круговой орбите x₀ = R</w:t>
      </w:r>
      <w:r w:rsidRPr="00295F6C">
        <w:rPr>
          <w:rFonts w:ascii="Cambria Math" w:hAnsi="Cambria Math" w:cs="Cambria Math"/>
        </w:rPr>
        <w:t>⊕</w:t>
      </w:r>
      <w:r w:rsidRPr="00295F6C">
        <w:rPr>
          <w:rFonts w:ascii="Times New Roman" w:hAnsi="Times New Roman" w:cs="Times New Roman"/>
        </w:rPr>
        <w:t xml:space="preserve"> + h, y</w:t>
      </w:r>
      <w:r w:rsidR="009D386E" w:rsidRPr="00295F6C">
        <w:rPr>
          <w:rFonts w:ascii="Times New Roman" w:hAnsi="Times New Roman" w:cs="Times New Roman"/>
          <w:vertAlign w:val="subscript"/>
        </w:rPr>
        <w:t>0</w:t>
      </w:r>
      <w:r w:rsidRPr="00295F6C">
        <w:rPr>
          <w:rFonts w:ascii="Times New Roman" w:hAnsi="Times New Roman" w:cs="Times New Roman"/>
        </w:rPr>
        <w:t xml:space="preserve"> = 0, vx</w:t>
      </w:r>
      <w:r w:rsidR="009D386E" w:rsidRPr="00295F6C">
        <w:rPr>
          <w:rFonts w:ascii="Times New Roman" w:hAnsi="Times New Roman" w:cs="Times New Roman"/>
          <w:vertAlign w:val="subscript"/>
        </w:rPr>
        <w:t>0</w:t>
      </w:r>
      <w:r w:rsidRPr="00295F6C">
        <w:rPr>
          <w:rFonts w:ascii="Times New Roman" w:hAnsi="Times New Roman" w:cs="Times New Roman"/>
        </w:rPr>
        <w:t xml:space="preserve"> = 0, vy</w:t>
      </w:r>
      <w:r w:rsidR="009D386E" w:rsidRPr="00295F6C">
        <w:rPr>
          <w:rFonts w:ascii="Times New Roman" w:hAnsi="Times New Roman" w:cs="Times New Roman"/>
          <w:vertAlign w:val="subscript"/>
        </w:rPr>
        <w:t>0</w:t>
      </w:r>
      <w:r w:rsidRPr="00295F6C">
        <w:rPr>
          <w:rFonts w:ascii="Times New Roman" w:hAnsi="Times New Roman" w:cs="Times New Roman"/>
        </w:rPr>
        <w:t xml:space="preserve"> = v</w:t>
      </w:r>
      <w:r w:rsidRPr="00295F6C">
        <w:rPr>
          <w:rFonts w:ascii="Times New Roman" w:hAnsi="Times New Roman" w:cs="Times New Roman"/>
          <w:vertAlign w:val="subscript"/>
        </w:rPr>
        <w:t>c</w:t>
      </w:r>
      <w:r w:rsidRPr="00295F6C">
        <w:rPr>
          <w:rFonts w:ascii="Times New Roman" w:hAnsi="Times New Roman" w:cs="Times New Roman"/>
        </w:rPr>
        <w:t>.</w:t>
      </w:r>
    </w:p>
    <w:p w14:paraId="3C9DB1F6" w14:textId="77777777" w:rsidR="00355047" w:rsidRPr="00295F6C" w:rsidRDefault="00000000" w:rsidP="00F32560">
      <w:pPr>
        <w:pStyle w:val="2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t>2.6 Проверка сходимости (отладка алгоритма)</w:t>
      </w:r>
    </w:p>
    <w:p w14:paraId="08C102A3" w14:textId="5D4CC985" w:rsidR="00355047" w:rsidRPr="00295F6C" w:rsidRDefault="00000000" w:rsidP="009D386E">
      <w:pPr>
        <w:spacing w:after="120" w:line="276" w:lineRule="auto"/>
        <w:ind w:firstLine="426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Согласно рекомендациям задания проведено сравнение численного решения с аналитической формулой (расхождение &lt;0</w:t>
      </w:r>
      <w:r w:rsidR="009D386E" w:rsidRPr="00295F6C">
        <w:rPr>
          <w:rFonts w:ascii="Times New Roman" w:hAnsi="Times New Roman" w:cs="Times New Roman"/>
        </w:rPr>
        <w:t>,</w:t>
      </w:r>
      <w:r w:rsidRPr="00295F6C">
        <w:rPr>
          <w:rFonts w:ascii="Times New Roman" w:hAnsi="Times New Roman" w:cs="Times New Roman"/>
        </w:rPr>
        <w:t xml:space="preserve">1%) и проверка сходимости схемы при разных шагах (1, 5 и 20 витков за шаг). Максимальная ошибка при шаге 20 витков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0</w:t>
      </w:r>
      <w:r w:rsidR="000A1690" w:rsidRPr="00295F6C">
        <w:rPr>
          <w:rFonts w:ascii="Times New Roman" w:hAnsi="Times New Roman" w:cs="Times New Roman"/>
        </w:rPr>
        <w:t>,</w:t>
      </w:r>
      <w:r w:rsidRPr="00295F6C">
        <w:rPr>
          <w:rFonts w:ascii="Times New Roman" w:hAnsi="Times New Roman" w:cs="Times New Roman"/>
        </w:rPr>
        <w:t>015 км при глубине спуска 320 км. Схема устойчива.</w:t>
      </w:r>
    </w:p>
    <w:p w14:paraId="7BA82460" w14:textId="74EDEAF0" w:rsidR="00355047" w:rsidRPr="00295F6C" w:rsidRDefault="00000000" w:rsidP="002C18C7">
      <w:pPr>
        <w:pStyle w:val="1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t>3. Результаты вычислительного эксперимента</w:t>
      </w:r>
    </w:p>
    <w:p w14:paraId="7C886637" w14:textId="0ED9CFF5" w:rsidR="00355047" w:rsidRPr="00295F6C" w:rsidRDefault="00000000" w:rsidP="00F32560">
      <w:pPr>
        <w:pStyle w:val="2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t xml:space="preserve">3.1 Входные данные </w:t>
      </w:r>
      <w:r w:rsidR="000A1690" w:rsidRPr="00295F6C">
        <w:rPr>
          <w:rFonts w:ascii="Times New Roman" w:hAnsi="Times New Roman" w:cs="Times New Roman"/>
          <w:color w:val="000000" w:themeColor="text1"/>
        </w:rPr>
        <w:t>–</w:t>
      </w:r>
      <w:r w:rsidRPr="00295F6C">
        <w:rPr>
          <w:rFonts w:ascii="Times New Roman" w:hAnsi="Times New Roman" w:cs="Times New Roman"/>
          <w:color w:val="000000" w:themeColor="text1"/>
        </w:rPr>
        <w:t xml:space="preserve"> три набора параметров</w:t>
      </w:r>
    </w:p>
    <w:p w14:paraId="17C64930" w14:textId="36D4FBDA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Все три спутника стартуют с </w:t>
      </w:r>
      <w:r w:rsidR="009D386E" w:rsidRPr="00295F6C">
        <w:rPr>
          <w:rFonts w:ascii="Times New Roman" w:hAnsi="Times New Roman" w:cs="Times New Roman"/>
          <w:lang w:val="en-US"/>
        </w:rPr>
        <w:t>h</w:t>
      </w:r>
      <w:r w:rsidR="009D386E" w:rsidRPr="00295F6C">
        <w:rPr>
          <w:rFonts w:ascii="Times New Roman" w:hAnsi="Times New Roman" w:cs="Times New Roman"/>
          <w:vertAlign w:val="subscript"/>
        </w:rPr>
        <w:t>0</w:t>
      </w:r>
      <w:r w:rsidRPr="00295F6C">
        <w:rPr>
          <w:rFonts w:ascii="Times New Roman" w:hAnsi="Times New Roman" w:cs="Times New Roman"/>
        </w:rPr>
        <w:t xml:space="preserve"> = 400 км. Варьируется площадь сечения </w:t>
      </w:r>
      <w:r w:rsidR="009D386E" w:rsidRPr="00295F6C">
        <w:rPr>
          <w:rFonts w:ascii="Times New Roman" w:hAnsi="Times New Roman" w:cs="Times New Roman"/>
          <w:lang w:val="en-US"/>
        </w:rPr>
        <w:t>S</w:t>
      </w:r>
      <w:r w:rsidRPr="00295F6C">
        <w:rPr>
          <w:rFonts w:ascii="Times New Roman" w:hAnsi="Times New Roman" w:cs="Times New Roman"/>
        </w:rPr>
        <w:t xml:space="preserve"> (и, следовательно, β):</w:t>
      </w:r>
    </w:p>
    <w:p w14:paraId="2CF27DFF" w14:textId="77777777" w:rsidR="00355047" w:rsidRPr="00295F6C" w:rsidRDefault="00355047">
      <w:pPr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800"/>
        <w:gridCol w:w="800"/>
        <w:gridCol w:w="900"/>
        <w:gridCol w:w="1100"/>
        <w:gridCol w:w="1538"/>
        <w:gridCol w:w="1300"/>
      </w:tblGrid>
      <w:tr w:rsidR="00355047" w:rsidRPr="00295F6C" w14:paraId="1C240F35" w14:textId="77777777" w:rsidTr="00295F6C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6505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95F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Спутник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524D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95F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1396" w14:textId="62885AC4" w:rsidR="00355047" w:rsidRPr="00295F6C" w:rsidRDefault="002C18C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95F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S</w:t>
            </w:r>
            <w:r w:rsidRPr="00295F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, м²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437F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95F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m, кг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4F75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95F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β, кг/м²</w:t>
            </w:r>
          </w:p>
        </w:tc>
        <w:tc>
          <w:tcPr>
            <w:tcW w:w="1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F9C5" w14:textId="6D783E5A" w:rsidR="00355047" w:rsidRPr="00295F6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95F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Pr="00295F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400→300</w:t>
            </w:r>
            <w:r w:rsidRPr="00295F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, сут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D23B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95F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Pr="00295F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сход</w:t>
            </w:r>
            <w:r w:rsidRPr="00295F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, сут</w:t>
            </w:r>
          </w:p>
        </w:tc>
      </w:tr>
      <w:tr w:rsidR="00355047" w:rsidRPr="00295F6C" w14:paraId="2FCD506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1BB4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Спутник 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8BC0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29E7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5.0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6527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41AB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90.9</w:t>
            </w:r>
          </w:p>
        </w:tc>
        <w:tc>
          <w:tcPr>
            <w:tcW w:w="1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EEF3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322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B21A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376</w:t>
            </w:r>
          </w:p>
        </w:tc>
      </w:tr>
      <w:tr w:rsidR="00355047" w:rsidRPr="00295F6C" w14:paraId="76FDA8E1" w14:textId="77777777" w:rsidTr="00295F6C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9220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Спутник Б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C87D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4EC9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10.0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33BC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8E6A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45.5</w:t>
            </w:r>
          </w:p>
        </w:tc>
        <w:tc>
          <w:tcPr>
            <w:tcW w:w="1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2730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161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3C7F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188</w:t>
            </w:r>
          </w:p>
        </w:tc>
      </w:tr>
      <w:tr w:rsidR="00355047" w:rsidRPr="00295F6C" w14:paraId="5CCDAEF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AA48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Спутник 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97BF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6384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6C70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C1FB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181.8</w:t>
            </w:r>
          </w:p>
        </w:tc>
        <w:tc>
          <w:tcPr>
            <w:tcW w:w="1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83FD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645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5788" w14:textId="77777777" w:rsidR="00355047" w:rsidRPr="00295F6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95F6C">
              <w:rPr>
                <w:rFonts w:ascii="Times New Roman" w:hAnsi="Times New Roman" w:cs="Times New Roman"/>
                <w:sz w:val="20"/>
                <w:szCs w:val="20"/>
              </w:rPr>
              <w:t>752</w:t>
            </w:r>
          </w:p>
        </w:tc>
      </w:tr>
    </w:tbl>
    <w:p w14:paraId="59BEC453" w14:textId="77777777" w:rsidR="00355047" w:rsidRPr="00295F6C" w:rsidRDefault="00355047">
      <w:pPr>
        <w:spacing w:after="120"/>
        <w:rPr>
          <w:rFonts w:ascii="Times New Roman" w:hAnsi="Times New Roman" w:cs="Times New Roman"/>
        </w:rPr>
      </w:pPr>
    </w:p>
    <w:p w14:paraId="067E88A3" w14:textId="77777777" w:rsidR="00355047" w:rsidRPr="00295F6C" w:rsidRDefault="00000000" w:rsidP="00F32560">
      <w:pPr>
        <w:pStyle w:val="2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t>3.2 Графики</w:t>
      </w:r>
    </w:p>
    <w:p w14:paraId="3F4C7895" w14:textId="548DC68B" w:rsidR="00355047" w:rsidRPr="00295F6C" w:rsidRDefault="00000000">
      <w:pPr>
        <w:spacing w:before="200" w:after="80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</w:rPr>
        <w:t xml:space="preserve">Рисунок 1 </w:t>
      </w:r>
      <w:r w:rsidR="000A1690" w:rsidRPr="00295F6C">
        <w:rPr>
          <w:rFonts w:ascii="Times New Roman" w:hAnsi="Times New Roman" w:cs="Times New Roman"/>
          <w:b/>
          <w:bCs/>
          <w:color w:val="000000" w:themeColor="text1"/>
        </w:rPr>
        <w:t>–</w:t>
      </w:r>
      <w:r w:rsidRPr="00295F6C">
        <w:rPr>
          <w:rFonts w:ascii="Times New Roman" w:hAnsi="Times New Roman" w:cs="Times New Roman"/>
          <w:b/>
          <w:bCs/>
          <w:color w:val="000000" w:themeColor="text1"/>
        </w:rPr>
        <w:t xml:space="preserve"> Основные результаты моделирования</w:t>
      </w:r>
    </w:p>
    <w:p w14:paraId="73BABBC6" w14:textId="070B1274" w:rsidR="00355047" w:rsidRPr="00295F6C" w:rsidRDefault="0059089F" w:rsidP="002C18C7">
      <w:pPr>
        <w:spacing w:before="160" w:after="60"/>
        <w:rPr>
          <w:rFonts w:ascii="Times New Roman" w:hAnsi="Times New Roman" w:cs="Times New Roman"/>
          <w:lang w:val="en-US"/>
        </w:rPr>
      </w:pPr>
      <w:r w:rsidRPr="00295F6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ECFB040" wp14:editId="30DCC782">
            <wp:extent cx="6119495" cy="5763260"/>
            <wp:effectExtent l="0" t="0" r="0" b="8890"/>
            <wp:docPr id="422468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8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D39E" w14:textId="77777777" w:rsidR="00355047" w:rsidRPr="00295F6C" w:rsidRDefault="00000000">
      <w:pPr>
        <w:spacing w:before="200" w:after="8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</w:rPr>
        <w:t>График (а): Высота орбиты в зависимости от времени</w:t>
      </w:r>
    </w:p>
    <w:p w14:paraId="0E5FFD9D" w14:textId="49914D1D" w:rsidR="00355047" w:rsidRPr="00295F6C" w:rsidRDefault="00000000" w:rsidP="009D386E">
      <w:pPr>
        <w:spacing w:after="120" w:line="276" w:lineRule="auto"/>
        <w:ind w:firstLine="567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На графике наблюдается характерный двухфазный вид: долгий пологий участок при больших высотах и резкий «обрыв» в конце. Это прямое следствие экспоненциального закона атмосферы: при снижении орбиты плотность воздуха растёт, торможение усиливается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процесс самоускор</w:t>
      </w:r>
      <w:r w:rsidR="009D386E" w:rsidRPr="00295F6C">
        <w:rPr>
          <w:rFonts w:ascii="Times New Roman" w:hAnsi="Times New Roman" w:cs="Times New Roman"/>
        </w:rPr>
        <w:t>ения</w:t>
      </w:r>
      <w:r w:rsidRPr="00295F6C">
        <w:rPr>
          <w:rFonts w:ascii="Times New Roman" w:hAnsi="Times New Roman" w:cs="Times New Roman"/>
        </w:rPr>
        <w:t xml:space="preserve">. Спутник А (β=91) достигает 300 км через 322 сут., Спутник Б (β=45)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за 161 сут. (вдвое быстрее), Спутник В (β=182)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за 645 сут. (вдвое медленнее). Все значения строго пропорциональны β.</w:t>
      </w:r>
    </w:p>
    <w:p w14:paraId="13911FC4" w14:textId="77777777" w:rsidR="00355047" w:rsidRPr="00295F6C" w:rsidRDefault="00000000">
      <w:pPr>
        <w:spacing w:before="200" w:after="80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</w:rPr>
        <w:t>График (б): Орбитальная скорость</w:t>
      </w:r>
    </w:p>
    <w:p w14:paraId="417C70BA" w14:textId="78C91E26" w:rsidR="00355047" w:rsidRPr="00295F6C" w:rsidRDefault="00000000" w:rsidP="009D386E">
      <w:pPr>
        <w:spacing w:after="120" w:line="276" w:lineRule="auto"/>
        <w:ind w:firstLine="567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Скорость монотонно возрастает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наглядная демонстрация парадокса орбитальной механики. При потере энергии спутник переходит на более низкую орбиту с большей первой космической скоростью: v</w:t>
      </w:r>
      <w:r w:rsidR="009D386E" w:rsidRPr="00295F6C">
        <w:rPr>
          <w:rFonts w:ascii="Times New Roman" w:hAnsi="Times New Roman" w:cs="Times New Roman"/>
          <w:vertAlign w:val="subscript"/>
        </w:rPr>
        <w:t xml:space="preserve">с </w:t>
      </w:r>
      <w:r w:rsidRPr="00295F6C">
        <w:rPr>
          <w:rFonts w:ascii="Times New Roman" w:hAnsi="Times New Roman" w:cs="Times New Roman"/>
        </w:rPr>
        <w:t>(400 км) ≈ 7</w:t>
      </w:r>
      <w:r w:rsidR="007847DF" w:rsidRPr="00295F6C">
        <w:rPr>
          <w:rFonts w:ascii="Times New Roman" w:hAnsi="Times New Roman" w:cs="Times New Roman"/>
        </w:rPr>
        <w:t>,</w:t>
      </w:r>
      <w:r w:rsidRPr="00295F6C">
        <w:rPr>
          <w:rFonts w:ascii="Times New Roman" w:hAnsi="Times New Roman" w:cs="Times New Roman"/>
        </w:rPr>
        <w:t>67 км/с, v</w:t>
      </w:r>
      <w:r w:rsidRPr="00295F6C">
        <w:rPr>
          <w:rFonts w:ascii="Times New Roman" w:hAnsi="Times New Roman" w:cs="Times New Roman"/>
          <w:vertAlign w:val="subscript"/>
        </w:rPr>
        <w:t>c</w:t>
      </w:r>
      <w:r w:rsidRPr="00295F6C">
        <w:rPr>
          <w:rFonts w:ascii="Times New Roman" w:hAnsi="Times New Roman" w:cs="Times New Roman"/>
        </w:rPr>
        <w:t>(200 км) ≈ 7</w:t>
      </w:r>
      <w:r w:rsidR="007847DF" w:rsidRPr="00295F6C">
        <w:rPr>
          <w:rFonts w:ascii="Times New Roman" w:hAnsi="Times New Roman" w:cs="Times New Roman"/>
        </w:rPr>
        <w:t>,</w:t>
      </w:r>
      <w:r w:rsidRPr="00295F6C">
        <w:rPr>
          <w:rFonts w:ascii="Times New Roman" w:hAnsi="Times New Roman" w:cs="Times New Roman"/>
        </w:rPr>
        <w:t>78 км/с.</w:t>
      </w:r>
    </w:p>
    <w:p w14:paraId="5DFD7732" w14:textId="77777777" w:rsidR="00355047" w:rsidRPr="00295F6C" w:rsidRDefault="00000000">
      <w:pPr>
        <w:spacing w:before="200" w:after="80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</w:rPr>
        <w:t>График (в): Профиль плотности атмосферы</w:t>
      </w:r>
    </w:p>
    <w:p w14:paraId="5FD29B05" w14:textId="5C454CD2" w:rsidR="00355047" w:rsidRPr="00295F6C" w:rsidRDefault="00000000" w:rsidP="009D386E">
      <w:pPr>
        <w:spacing w:after="120" w:line="276" w:lineRule="auto"/>
        <w:ind w:firstLine="567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Экспоненциальная модель точно воспроизводит табличные значения COESA-76 в рабочем диапазоне 300–400 км. Разница плотностей между 300 и 400 км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в 6</w:t>
      </w:r>
      <w:r w:rsidR="000A1690" w:rsidRPr="00295F6C">
        <w:rPr>
          <w:rFonts w:ascii="Times New Roman" w:hAnsi="Times New Roman" w:cs="Times New Roman"/>
        </w:rPr>
        <w:t>,</w:t>
      </w:r>
      <w:r w:rsidRPr="00295F6C">
        <w:rPr>
          <w:rFonts w:ascii="Times New Roman" w:hAnsi="Times New Roman" w:cs="Times New Roman"/>
        </w:rPr>
        <w:t>84 раза, что и определяет многократно более быстрое снижение на низких орбитах.</w:t>
      </w:r>
    </w:p>
    <w:p w14:paraId="2D91F133" w14:textId="77777777" w:rsidR="00355047" w:rsidRPr="00295F6C" w:rsidRDefault="00000000">
      <w:pPr>
        <w:spacing w:before="200" w:after="80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</w:rPr>
        <w:t>График (г): Скорость снижения за один виток</w:t>
      </w:r>
    </w:p>
    <w:p w14:paraId="52DEF7F6" w14:textId="6CEF3C8D" w:rsidR="00355047" w:rsidRPr="00295F6C" w:rsidRDefault="00000000" w:rsidP="007847DF">
      <w:pPr>
        <w:spacing w:after="120" w:line="276" w:lineRule="auto"/>
        <w:ind w:firstLine="567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lastRenderedPageBreak/>
        <w:t xml:space="preserve">В логарифмическом масштабе зависимость |Δa|(h)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прямая линия: подтверждается экспоненциальный закон. На 400 км: |Δa| ≈ 8</w:t>
      </w:r>
      <w:r w:rsidR="007847DF" w:rsidRPr="00295F6C">
        <w:rPr>
          <w:rFonts w:ascii="Times New Roman" w:hAnsi="Times New Roman" w:cs="Times New Roman"/>
        </w:rPr>
        <w:t>,</w:t>
      </w:r>
      <w:r w:rsidRPr="00295F6C">
        <w:rPr>
          <w:rFonts w:ascii="Times New Roman" w:hAnsi="Times New Roman" w:cs="Times New Roman"/>
        </w:rPr>
        <w:t>9 м/виток; на 300 км: ≈ 59 м/виток; на 200 км: ≈ 391 м/виток. Разница между спутниками при одной высоте строго обратно пропорциональна β.</w:t>
      </w:r>
    </w:p>
    <w:p w14:paraId="4EDB6851" w14:textId="77777777" w:rsidR="00355047" w:rsidRPr="00295F6C" w:rsidRDefault="00000000">
      <w:pPr>
        <w:spacing w:before="200" w:after="80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</w:rPr>
        <w:t>График (д): Сравнение аналитики и численной схемы</w:t>
      </w:r>
    </w:p>
    <w:p w14:paraId="523DBDFF" w14:textId="1EB9B8E6" w:rsidR="00355047" w:rsidRPr="00295F6C" w:rsidRDefault="00000000" w:rsidP="007847DF">
      <w:pPr>
        <w:spacing w:after="120" w:line="276" w:lineRule="auto"/>
        <w:ind w:firstLine="567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Аналитическая формула и разностная схема по виткам дают совпадающие результаты для всех трёх спутников с расхождением менее 0</w:t>
      </w:r>
      <w:r w:rsidR="007847DF" w:rsidRPr="00295F6C">
        <w:rPr>
          <w:rFonts w:ascii="Times New Roman" w:hAnsi="Times New Roman" w:cs="Times New Roman"/>
        </w:rPr>
        <w:t>,</w:t>
      </w:r>
      <w:r w:rsidRPr="00295F6C">
        <w:rPr>
          <w:rFonts w:ascii="Times New Roman" w:hAnsi="Times New Roman" w:cs="Times New Roman"/>
        </w:rPr>
        <w:t>1%. Это взаимно подтверждает корректность обоих методов.</w:t>
      </w:r>
    </w:p>
    <w:p w14:paraId="25AEBFEC" w14:textId="77777777" w:rsidR="00355047" w:rsidRPr="00295F6C" w:rsidRDefault="00000000">
      <w:pPr>
        <w:spacing w:before="200" w:after="80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</w:rPr>
        <w:t>График (е): Двумерная траектория</w:t>
      </w:r>
    </w:p>
    <w:p w14:paraId="3C0583DF" w14:textId="4874A7E9" w:rsidR="00355047" w:rsidRPr="00295F6C" w:rsidRDefault="00000000" w:rsidP="007847DF">
      <w:pPr>
        <w:spacing w:after="120" w:line="276" w:lineRule="auto"/>
        <w:ind w:firstLine="567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За 4 витка траектория выглядит идеальной окружностью </w:t>
      </w:r>
      <w:r w:rsidR="000A1690" w:rsidRPr="00295F6C">
        <w:rPr>
          <w:rFonts w:ascii="Times New Roman" w:hAnsi="Times New Roman" w:cs="Times New Roman"/>
        </w:rPr>
        <w:t>–</w:t>
      </w:r>
      <w:r w:rsidRPr="00295F6C">
        <w:rPr>
          <w:rFonts w:ascii="Times New Roman" w:hAnsi="Times New Roman" w:cs="Times New Roman"/>
        </w:rPr>
        <w:t xml:space="preserve"> изменение радиуса менее 40 м при r ≈ 6770. Это подтверждает малость параметра ε ~ 10</w:t>
      </w:r>
      <w:r w:rsidR="007847DF" w:rsidRPr="00295F6C">
        <w:rPr>
          <w:rFonts w:ascii="Times New Roman" w:hAnsi="Times New Roman" w:cs="Times New Roman"/>
          <w:vertAlign w:val="superscript"/>
        </w:rPr>
        <w:t>-6</w:t>
      </w:r>
      <w:r w:rsidRPr="00295F6C">
        <w:rPr>
          <w:rFonts w:ascii="Times New Roman" w:hAnsi="Times New Roman" w:cs="Times New Roman"/>
        </w:rPr>
        <w:t xml:space="preserve"> и оправдывает использование одномерной модели.</w:t>
      </w:r>
    </w:p>
    <w:p w14:paraId="3AA0D243" w14:textId="77777777" w:rsidR="00355047" w:rsidRPr="00295F6C" w:rsidRDefault="00000000">
      <w:pPr>
        <w:spacing w:before="200" w:after="80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</w:rPr>
        <w:t>График (ж): Итоговые времена по трём спутникам</w:t>
      </w:r>
    </w:p>
    <w:p w14:paraId="46AF1C6C" w14:textId="36340384" w:rsidR="00355047" w:rsidRPr="00295F6C" w:rsidRDefault="00000000" w:rsidP="007847DF">
      <w:pPr>
        <w:spacing w:after="120" w:line="276" w:lineRule="auto"/>
        <w:ind w:firstLine="567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Время спуска 400→300 км составляет </w:t>
      </w:r>
      <w:r w:rsidR="007847DF" w:rsidRPr="00295F6C">
        <w:rPr>
          <w:rFonts w:ascii="Times New Roman" w:hAnsi="Times New Roman" w:cs="Times New Roman"/>
        </w:rPr>
        <w:t>около 86</w:t>
      </w:r>
      <w:r w:rsidRPr="00295F6C">
        <w:rPr>
          <w:rFonts w:ascii="Times New Roman" w:hAnsi="Times New Roman" w:cs="Times New Roman"/>
        </w:rPr>
        <w:t>% от полного времени схода с орбиты. Б</w:t>
      </w:r>
      <w:r w:rsidR="007847DF" w:rsidRPr="00295F6C">
        <w:rPr>
          <w:rFonts w:ascii="Times New Roman" w:hAnsi="Times New Roman" w:cs="Times New Roman"/>
        </w:rPr>
        <w:t>о</w:t>
      </w:r>
      <w:r w:rsidRPr="00295F6C">
        <w:rPr>
          <w:rFonts w:ascii="Times New Roman" w:hAnsi="Times New Roman" w:cs="Times New Roman"/>
        </w:rPr>
        <w:t xml:space="preserve">льшую часть времени спутник проводит </w:t>
      </w:r>
      <w:r w:rsidR="007847DF" w:rsidRPr="00295F6C">
        <w:rPr>
          <w:rFonts w:ascii="Times New Roman" w:hAnsi="Times New Roman" w:cs="Times New Roman"/>
        </w:rPr>
        <w:t xml:space="preserve">выше </w:t>
      </w:r>
      <w:r w:rsidRPr="00295F6C">
        <w:rPr>
          <w:rFonts w:ascii="Times New Roman" w:hAnsi="Times New Roman" w:cs="Times New Roman"/>
        </w:rPr>
        <w:t xml:space="preserve">300 км, где атмосфера </w:t>
      </w:r>
      <w:r w:rsidR="007847DF" w:rsidRPr="00295F6C">
        <w:rPr>
          <w:rFonts w:ascii="Times New Roman" w:hAnsi="Times New Roman" w:cs="Times New Roman"/>
        </w:rPr>
        <w:t xml:space="preserve">менее плотная </w:t>
      </w:r>
      <w:r w:rsidRPr="00295F6C">
        <w:rPr>
          <w:rFonts w:ascii="Times New Roman" w:hAnsi="Times New Roman" w:cs="Times New Roman"/>
        </w:rPr>
        <w:t xml:space="preserve">и процесс идёт </w:t>
      </w:r>
      <w:r w:rsidR="007847DF" w:rsidRPr="00295F6C">
        <w:rPr>
          <w:rFonts w:ascii="Times New Roman" w:hAnsi="Times New Roman" w:cs="Times New Roman"/>
        </w:rPr>
        <w:t>не так стремительно</w:t>
      </w:r>
      <w:r w:rsidRPr="00295F6C">
        <w:rPr>
          <w:rFonts w:ascii="Times New Roman" w:hAnsi="Times New Roman" w:cs="Times New Roman"/>
        </w:rPr>
        <w:t>. Зависимость всех времён строго пропорциональна β.</w:t>
      </w:r>
    </w:p>
    <w:p w14:paraId="46E22B08" w14:textId="2E17BDDC" w:rsidR="00355047" w:rsidRPr="00295F6C" w:rsidRDefault="00000000">
      <w:pPr>
        <w:spacing w:before="200" w:after="80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</w:rPr>
        <w:t xml:space="preserve">Рисунок 2 </w:t>
      </w:r>
      <w:r w:rsidR="000A1690" w:rsidRPr="00295F6C">
        <w:rPr>
          <w:rFonts w:ascii="Times New Roman" w:hAnsi="Times New Roman" w:cs="Times New Roman"/>
          <w:b/>
          <w:bCs/>
          <w:color w:val="000000" w:themeColor="text1"/>
        </w:rPr>
        <w:t>–</w:t>
      </w:r>
      <w:r w:rsidRPr="00295F6C">
        <w:rPr>
          <w:rFonts w:ascii="Times New Roman" w:hAnsi="Times New Roman" w:cs="Times New Roman"/>
          <w:b/>
          <w:bCs/>
          <w:color w:val="000000" w:themeColor="text1"/>
        </w:rPr>
        <w:t xml:space="preserve"> Проверка сходимости разностной схемы</w:t>
      </w:r>
    </w:p>
    <w:p w14:paraId="6D99BCE7" w14:textId="553DCB16" w:rsidR="00355047" w:rsidRPr="00295F6C" w:rsidRDefault="0059089F" w:rsidP="002C18C7">
      <w:pPr>
        <w:spacing w:before="160" w:after="6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  <w:noProof/>
        </w:rPr>
        <w:drawing>
          <wp:inline distT="0" distB="0" distL="0" distR="0" wp14:anchorId="3EA4EF9F" wp14:editId="4B5BDCB9">
            <wp:extent cx="6119495" cy="3060065"/>
            <wp:effectExtent l="0" t="0" r="0" b="6985"/>
            <wp:docPr id="179648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80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21E0" w14:textId="30E602C9" w:rsidR="00355047" w:rsidRPr="00295F6C" w:rsidRDefault="00000000" w:rsidP="007847DF">
      <w:pPr>
        <w:spacing w:after="120" w:line="276" w:lineRule="auto"/>
        <w:ind w:firstLine="567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При увеличении шага с 1 до 20 витков максимальная ошибка по высоте не превышает 0</w:t>
      </w:r>
      <w:r w:rsidR="007847DF" w:rsidRPr="00295F6C">
        <w:rPr>
          <w:rFonts w:ascii="Times New Roman" w:hAnsi="Times New Roman" w:cs="Times New Roman"/>
        </w:rPr>
        <w:t>,</w:t>
      </w:r>
      <w:r w:rsidRPr="00295F6C">
        <w:rPr>
          <w:rFonts w:ascii="Times New Roman" w:hAnsi="Times New Roman" w:cs="Times New Roman"/>
        </w:rPr>
        <w:t xml:space="preserve">015 км (15 м) при общей глубине спуска 320 км </w:t>
      </w:r>
      <w:r w:rsidR="000A1690" w:rsidRPr="00295F6C">
        <w:rPr>
          <w:rFonts w:ascii="Times New Roman" w:hAnsi="Times New Roman" w:cs="Times New Roman"/>
        </w:rPr>
        <w:t xml:space="preserve">– </w:t>
      </w:r>
      <w:r w:rsidRPr="00295F6C">
        <w:rPr>
          <w:rFonts w:ascii="Times New Roman" w:hAnsi="Times New Roman" w:cs="Times New Roman"/>
        </w:rPr>
        <w:t>погрешность менее 0</w:t>
      </w:r>
      <w:r w:rsidR="007847DF" w:rsidRPr="00295F6C">
        <w:rPr>
          <w:rFonts w:ascii="Times New Roman" w:hAnsi="Times New Roman" w:cs="Times New Roman"/>
        </w:rPr>
        <w:t>,</w:t>
      </w:r>
      <w:r w:rsidRPr="00295F6C">
        <w:rPr>
          <w:rFonts w:ascii="Times New Roman" w:hAnsi="Times New Roman" w:cs="Times New Roman"/>
        </w:rPr>
        <w:t>005%. Схема обладает высокой устойчивостью и не требует малого шага.</w:t>
      </w:r>
    </w:p>
    <w:p w14:paraId="7E0E6CA2" w14:textId="77777777" w:rsidR="00355047" w:rsidRPr="00295F6C" w:rsidRDefault="00000000" w:rsidP="00F32560">
      <w:pPr>
        <w:pStyle w:val="2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color w:val="000000" w:themeColor="text1"/>
        </w:rPr>
        <w:t>3.3 Общие выводы</w:t>
      </w:r>
    </w:p>
    <w:p w14:paraId="0A6A7007" w14:textId="0218CAF9" w:rsidR="00355047" w:rsidRPr="00295F6C" w:rsidRDefault="00000000" w:rsidP="007847DF">
      <w:pPr>
        <w:pStyle w:val="a4"/>
        <w:numPr>
          <w:ilvl w:val="0"/>
          <w:numId w:val="5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Алгебраическая модель полностью описывает орбитальный распад. Ключевая формула</w:t>
      </w:r>
      <w:r w:rsidR="000A1690" w:rsidRPr="00295F6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∆a=-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  <w:lang w:val="en-US"/>
              </w:rPr>
              <m:t>π</m:t>
            </m:r>
            <m:r>
              <w:rPr>
                <w:rFonts w:ascii="Cambria Math" w:hAnsi="Cambria Math" w:cs="Times New Roman"/>
              </w:rPr>
              <m:t>*</m:t>
            </m:r>
            <m:r>
              <w:rPr>
                <w:rFonts w:ascii="Cambria Math" w:hAnsi="Cambria Math" w:cs="Times New Roman"/>
                <w:lang w:val="en-US"/>
              </w:rPr>
              <m:t>Cd</m:t>
            </m:r>
            <m:r>
              <w:rPr>
                <w:rFonts w:ascii="Cambria Math" w:hAnsi="Cambria Math" w:cs="Times New Roman"/>
              </w:rPr>
              <m:t>*</m:t>
            </m:r>
            <m:r>
              <w:rPr>
                <w:rFonts w:ascii="Cambria Math" w:hAnsi="Cambria Math" w:cs="Times New Roman"/>
                <w:lang w:val="en-US"/>
              </w:rPr>
              <m:t>S</m:t>
            </m:r>
          </m:num>
          <m:den>
            <m:r>
              <w:rPr>
                <w:rFonts w:ascii="Cambria Math" w:hAnsi="Cambria Math" w:cs="Times New Roman"/>
              </w:rPr>
              <m:t>m</m:t>
            </m:r>
          </m:den>
        </m:f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  <w:lang w:val="en-US"/>
          </w:rPr>
          <m:t>ρ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</w:rPr>
          <m:t>*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0A1690" w:rsidRPr="00295F6C">
        <w:rPr>
          <w:rFonts w:ascii="Times New Roman" w:hAnsi="Times New Roman" w:cs="Times New Roman"/>
        </w:rPr>
        <w:t xml:space="preserve"> </w:t>
      </w:r>
      <w:r w:rsidRPr="00295F6C">
        <w:rPr>
          <w:rFonts w:ascii="Times New Roman" w:hAnsi="Times New Roman" w:cs="Times New Roman"/>
        </w:rPr>
        <w:t>выводится из законов Ньютона.</w:t>
      </w:r>
    </w:p>
    <w:p w14:paraId="305862AF" w14:textId="42763C63" w:rsidR="00355047" w:rsidRPr="00295F6C" w:rsidRDefault="00000000" w:rsidP="007847DF">
      <w:pPr>
        <w:pStyle w:val="a4"/>
        <w:numPr>
          <w:ilvl w:val="0"/>
          <w:numId w:val="5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Экспоненциальный закон атмосферы определяет самоускоряющийся характер распада: при снижении с 400 до </w:t>
      </w:r>
      <w:r w:rsidR="007847DF" w:rsidRPr="00295F6C">
        <w:rPr>
          <w:rFonts w:ascii="Times New Roman" w:hAnsi="Times New Roman" w:cs="Times New Roman"/>
        </w:rPr>
        <w:t>3</w:t>
      </w:r>
      <w:r w:rsidRPr="00295F6C">
        <w:rPr>
          <w:rFonts w:ascii="Times New Roman" w:hAnsi="Times New Roman" w:cs="Times New Roman"/>
        </w:rPr>
        <w:t>00 км скорость снижения орбиты возрастает в ≈</w:t>
      </w:r>
      <w:r w:rsidR="007847DF" w:rsidRPr="00295F6C">
        <w:rPr>
          <w:rFonts w:ascii="Times New Roman" w:hAnsi="Times New Roman" w:cs="Times New Roman"/>
        </w:rPr>
        <w:t xml:space="preserve"> </w:t>
      </w:r>
      <w:r w:rsidRPr="00295F6C">
        <w:rPr>
          <w:rFonts w:ascii="Times New Roman" w:hAnsi="Times New Roman" w:cs="Times New Roman"/>
        </w:rPr>
        <w:t xml:space="preserve">44 раза. Более </w:t>
      </w:r>
      <w:r w:rsidR="000A1690" w:rsidRPr="00295F6C">
        <w:rPr>
          <w:rFonts w:ascii="Times New Roman" w:hAnsi="Times New Roman" w:cs="Times New Roman"/>
        </w:rPr>
        <w:t>8</w:t>
      </w:r>
      <w:r w:rsidRPr="00295F6C">
        <w:rPr>
          <w:rFonts w:ascii="Times New Roman" w:hAnsi="Times New Roman" w:cs="Times New Roman"/>
        </w:rPr>
        <w:t>0% времени жизни спутник проводит выше 300 км.</w:t>
      </w:r>
    </w:p>
    <w:p w14:paraId="49CE9882" w14:textId="55AA08E4" w:rsidR="00355047" w:rsidRPr="00295F6C" w:rsidRDefault="00000000" w:rsidP="007847DF">
      <w:pPr>
        <w:pStyle w:val="a4"/>
        <w:numPr>
          <w:ilvl w:val="0"/>
          <w:numId w:val="5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 xml:space="preserve">Баллистический коэффициент </w:t>
      </w:r>
      <m:oMath>
        <m:r>
          <w:rPr>
            <w:rFonts w:ascii="Cambria Math" w:hAnsi="Cambria Math" w:cs="Times New Roman"/>
          </w:rPr>
          <m:t>β=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</m:t>
            </m:r>
          </m:num>
          <m:den>
            <m:r>
              <w:rPr>
                <w:rFonts w:ascii="Cambria Math" w:hAnsi="Cambria Math" w:cs="Times New Roman"/>
              </w:rPr>
              <m:t>C</m:t>
            </m:r>
            <m:r>
              <w:rPr>
                <w:rFonts w:ascii="Cambria Math" w:hAnsi="Cambria Math" w:cs="Times New Roman"/>
                <w:lang w:val="en-US"/>
              </w:rPr>
              <m:t>d</m:t>
            </m:r>
            <m:r>
              <w:rPr>
                <w:rFonts w:ascii="Cambria Math" w:hAnsi="Cambria Math" w:cs="Times New Roman"/>
              </w:rPr>
              <m:t>*</m:t>
            </m:r>
            <m:r>
              <w:rPr>
                <w:rFonts w:ascii="Cambria Math" w:hAnsi="Cambria Math" w:cs="Times New Roman"/>
                <w:lang w:val="en-US"/>
              </w:rPr>
              <m:t>S</m:t>
            </m:r>
          </m:den>
        </m:f>
      </m:oMath>
      <w:r w:rsidR="000A1690" w:rsidRPr="00295F6C">
        <w:rPr>
          <w:rFonts w:ascii="Times New Roman" w:hAnsi="Times New Roman" w:cs="Times New Roman"/>
        </w:rPr>
        <w:t xml:space="preserve"> – </w:t>
      </w:r>
      <w:r w:rsidRPr="00295F6C">
        <w:rPr>
          <w:rFonts w:ascii="Times New Roman" w:hAnsi="Times New Roman" w:cs="Times New Roman"/>
        </w:rPr>
        <w:t xml:space="preserve">единственный параметр спутника, определяющий время жизни. Зависимость T </w:t>
      </w:r>
      <w:r w:rsidR="000A1690" w:rsidRPr="00295F6C">
        <w:rPr>
          <w:rFonts w:ascii="Times New Roman" w:hAnsi="Times New Roman" w:cs="Times New Roman"/>
        </w:rPr>
        <w:t>от</w:t>
      </w:r>
      <w:r w:rsidRPr="00295F6C">
        <w:rPr>
          <w:rFonts w:ascii="Times New Roman" w:hAnsi="Times New Roman" w:cs="Times New Roman"/>
        </w:rPr>
        <w:t xml:space="preserve"> β строго линейна и подтверждена аналитически и численно.</w:t>
      </w:r>
    </w:p>
    <w:p w14:paraId="15BD9144" w14:textId="38222116" w:rsidR="00355047" w:rsidRPr="00295F6C" w:rsidRDefault="00000000" w:rsidP="007847DF">
      <w:pPr>
        <w:pStyle w:val="a4"/>
        <w:numPr>
          <w:ilvl w:val="0"/>
          <w:numId w:val="5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lastRenderedPageBreak/>
        <w:t>Разностная схема по виткам при шаге 1 виток даёт погрешность &lt;0</w:t>
      </w:r>
      <w:r w:rsidR="000A1690" w:rsidRPr="00295F6C">
        <w:rPr>
          <w:rFonts w:ascii="Times New Roman" w:hAnsi="Times New Roman" w:cs="Times New Roman"/>
        </w:rPr>
        <w:t>,</w:t>
      </w:r>
      <w:r w:rsidRPr="00295F6C">
        <w:rPr>
          <w:rFonts w:ascii="Times New Roman" w:hAnsi="Times New Roman" w:cs="Times New Roman"/>
        </w:rPr>
        <w:t xml:space="preserve">1% относительно аналитики и </w:t>
      </w:r>
      <w:r w:rsidR="000A1690" w:rsidRPr="00295F6C">
        <w:rPr>
          <w:rFonts w:ascii="Times New Roman" w:hAnsi="Times New Roman" w:cs="Times New Roman"/>
        </w:rPr>
        <w:t>&lt;0,005</w:t>
      </w:r>
      <w:r w:rsidRPr="00295F6C">
        <w:rPr>
          <w:rFonts w:ascii="Times New Roman" w:hAnsi="Times New Roman" w:cs="Times New Roman"/>
        </w:rPr>
        <w:t>% по сходимости. Схема устойчива.</w:t>
      </w:r>
    </w:p>
    <w:p w14:paraId="71481C87" w14:textId="77777777" w:rsidR="002C18C7" w:rsidRPr="00295F6C" w:rsidRDefault="00000000" w:rsidP="007847DF">
      <w:pPr>
        <w:pStyle w:val="a4"/>
        <w:numPr>
          <w:ilvl w:val="0"/>
          <w:numId w:val="5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Двумерная симуляция (схема Эйлера, τ = 10 с) подтверждает квазикруговой характер орбиты, что обосновывает применение упрощённой одномерной модели.</w:t>
      </w:r>
    </w:p>
    <w:p w14:paraId="3A5CAC81" w14:textId="27EE41DF" w:rsidR="00355047" w:rsidRPr="00295F6C" w:rsidRDefault="00000000" w:rsidP="002C18C7">
      <w:pPr>
        <w:pStyle w:val="1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  <w:color w:val="000000" w:themeColor="text1"/>
        </w:rPr>
        <w:t>4. Код программы</w:t>
      </w:r>
    </w:p>
    <w:p w14:paraId="1052A78F" w14:textId="05788946" w:rsidR="00355047" w:rsidRPr="00295F6C" w:rsidRDefault="000A1690" w:rsidP="000A1690">
      <w:pPr>
        <w:pStyle w:val="2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  <w:color w:val="0D0D0D" w:themeColor="text1" w:themeTint="F2"/>
        </w:rPr>
        <w:t>4.1 Ссылка на репозиторий</w:t>
      </w:r>
    </w:p>
    <w:p w14:paraId="65100953" w14:textId="0F5F0091" w:rsidR="000A1690" w:rsidRPr="00295F6C" w:rsidRDefault="000A1690">
      <w:pPr>
        <w:spacing w:before="280" w:after="120"/>
        <w:rPr>
          <w:rFonts w:ascii="Times New Roman" w:hAnsi="Times New Roman" w:cs="Times New Roman"/>
          <w:color w:val="000000" w:themeColor="text1"/>
        </w:rPr>
      </w:pPr>
      <w:r w:rsidRPr="00295F6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GitHub</w:t>
      </w:r>
      <w:r w:rsidRPr="00295F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hyperlink r:id="rId10" w:history="1"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Bobirechek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Mechanics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</w:rPr>
          <w:t>_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project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</w:rPr>
          <w:t>_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</w:rPr>
          <w:t>1/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blob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main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main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  <w:r w:rsidR="00030A75" w:rsidRPr="00295F6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py</w:t>
        </w:r>
      </w:hyperlink>
    </w:p>
    <w:p w14:paraId="309CC24E" w14:textId="1E274F0B" w:rsidR="00355047" w:rsidRPr="00295F6C" w:rsidRDefault="00000000" w:rsidP="000A1690">
      <w:pPr>
        <w:pStyle w:val="2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  <w:color w:val="0D0D0D" w:themeColor="text1" w:themeTint="F2"/>
        </w:rPr>
        <w:t>4.2 Инструкция по запуску</w:t>
      </w:r>
    </w:p>
    <w:p w14:paraId="08D6F352" w14:textId="662023A8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  <w:b/>
          <w:bCs/>
        </w:rPr>
        <w:t xml:space="preserve">Требования: </w:t>
      </w:r>
      <w:r w:rsidRPr="00295F6C">
        <w:rPr>
          <w:rFonts w:ascii="Times New Roman" w:hAnsi="Times New Roman" w:cs="Times New Roman"/>
        </w:rPr>
        <w:t>Python 3.8+</w:t>
      </w:r>
    </w:p>
    <w:p w14:paraId="3941411E" w14:textId="77777777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Установка зависимостей:</w:t>
      </w:r>
    </w:p>
    <w:p w14:paraId="176BFBCF" w14:textId="119089AF" w:rsidR="00355047" w:rsidRPr="00295F6C" w:rsidRDefault="00FE038B" w:rsidP="00FE038B">
      <w:pPr>
        <w:spacing w:before="100" w:after="100"/>
        <w:ind w:left="72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  <w:lang w:val="en-US"/>
        </w:rPr>
        <w:t>pip</w:t>
      </w:r>
      <w:r w:rsidRPr="00295F6C">
        <w:rPr>
          <w:rFonts w:ascii="Times New Roman" w:hAnsi="Times New Roman" w:cs="Times New Roman"/>
        </w:rPr>
        <w:t xml:space="preserve"> </w:t>
      </w:r>
      <w:r w:rsidRPr="00295F6C">
        <w:rPr>
          <w:rFonts w:ascii="Times New Roman" w:hAnsi="Times New Roman" w:cs="Times New Roman"/>
          <w:lang w:val="en-US"/>
        </w:rPr>
        <w:t>install</w:t>
      </w:r>
      <w:r w:rsidRPr="00295F6C">
        <w:rPr>
          <w:rFonts w:ascii="Times New Roman" w:hAnsi="Times New Roman" w:cs="Times New Roman"/>
        </w:rPr>
        <w:t xml:space="preserve"> </w:t>
      </w:r>
      <w:r w:rsidRPr="00295F6C">
        <w:rPr>
          <w:rFonts w:ascii="Times New Roman" w:hAnsi="Times New Roman" w:cs="Times New Roman"/>
          <w:lang w:val="en-US"/>
        </w:rPr>
        <w:t>numpy</w:t>
      </w:r>
      <w:r w:rsidRPr="00295F6C">
        <w:rPr>
          <w:rFonts w:ascii="Times New Roman" w:hAnsi="Times New Roman" w:cs="Times New Roman"/>
        </w:rPr>
        <w:t xml:space="preserve"> </w:t>
      </w:r>
      <w:r w:rsidRPr="00295F6C">
        <w:rPr>
          <w:rFonts w:ascii="Times New Roman" w:hAnsi="Times New Roman" w:cs="Times New Roman"/>
          <w:lang w:val="en-US"/>
        </w:rPr>
        <w:t>matplotlib</w:t>
      </w:r>
    </w:p>
    <w:p w14:paraId="24A7FADC" w14:textId="77777777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Запуск программы:</w:t>
      </w:r>
    </w:p>
    <w:p w14:paraId="5B4F8869" w14:textId="2850E57A" w:rsidR="00355047" w:rsidRPr="00295F6C" w:rsidRDefault="00FE038B" w:rsidP="00FE038B">
      <w:pPr>
        <w:spacing w:before="100" w:after="100"/>
        <w:ind w:left="72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python main.py</w:t>
      </w:r>
    </w:p>
    <w:p w14:paraId="153110B8" w14:textId="77777777" w:rsidR="00355047" w:rsidRPr="00295F6C" w:rsidRDefault="00000000">
      <w:pPr>
        <w:spacing w:after="120" w:line="276" w:lineRule="auto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После выполнения в рабочей директории появятся два PNG-файла:</w:t>
      </w:r>
    </w:p>
    <w:p w14:paraId="165B1DE4" w14:textId="4C30EAD6" w:rsidR="00355047" w:rsidRPr="00295F6C" w:rsidRDefault="000A169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satellite_main.png – основные результаты (7 графиков)</w:t>
      </w:r>
    </w:p>
    <w:p w14:paraId="40966C66" w14:textId="57B151A8" w:rsidR="00355047" w:rsidRPr="00295F6C" w:rsidRDefault="000A169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  <w:lang w:val="en-US"/>
        </w:rPr>
        <w:t>satellite</w:t>
      </w:r>
      <w:r w:rsidRPr="00295F6C">
        <w:rPr>
          <w:rFonts w:ascii="Times New Roman" w:hAnsi="Times New Roman" w:cs="Times New Roman"/>
        </w:rPr>
        <w:t>_</w:t>
      </w:r>
      <w:r w:rsidRPr="00295F6C">
        <w:rPr>
          <w:rFonts w:ascii="Times New Roman" w:hAnsi="Times New Roman" w:cs="Times New Roman"/>
          <w:lang w:val="en-US"/>
        </w:rPr>
        <w:t>convergence</w:t>
      </w:r>
      <w:r w:rsidRPr="00295F6C">
        <w:rPr>
          <w:rFonts w:ascii="Times New Roman" w:hAnsi="Times New Roman" w:cs="Times New Roman"/>
        </w:rPr>
        <w:t>.</w:t>
      </w:r>
      <w:r w:rsidRPr="00295F6C">
        <w:rPr>
          <w:rFonts w:ascii="Times New Roman" w:hAnsi="Times New Roman" w:cs="Times New Roman"/>
          <w:lang w:val="en-US"/>
        </w:rPr>
        <w:t>png</w:t>
      </w:r>
      <w:r w:rsidRPr="00295F6C">
        <w:rPr>
          <w:rFonts w:ascii="Times New Roman" w:hAnsi="Times New Roman" w:cs="Times New Roman"/>
        </w:rPr>
        <w:t xml:space="preserve"> – проверка сходимости схемы</w:t>
      </w:r>
    </w:p>
    <w:p w14:paraId="7A165FAE" w14:textId="77777777" w:rsidR="00355047" w:rsidRPr="00295F6C" w:rsidRDefault="00000000" w:rsidP="000A1690">
      <w:pPr>
        <w:pStyle w:val="2"/>
        <w:rPr>
          <w:rFonts w:ascii="Times New Roman" w:hAnsi="Times New Roman" w:cs="Times New Roman"/>
          <w:color w:val="0D0D0D" w:themeColor="text1" w:themeTint="F2"/>
        </w:rPr>
      </w:pPr>
      <w:r w:rsidRPr="00295F6C">
        <w:rPr>
          <w:rFonts w:ascii="Times New Roman" w:hAnsi="Times New Roman" w:cs="Times New Roman"/>
          <w:color w:val="0D0D0D" w:themeColor="text1" w:themeTint="F2"/>
        </w:rPr>
        <w:t>4.3 Структура кода</w:t>
      </w:r>
    </w:p>
    <w:p w14:paraId="47617DE9" w14:textId="77777777" w:rsidR="00355047" w:rsidRPr="00295F6C" w:rsidRDefault="00000000" w:rsidP="000A1690">
      <w:pPr>
        <w:pStyle w:val="a4"/>
        <w:numPr>
          <w:ilvl w:val="0"/>
          <w:numId w:val="6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Физические константы: GM, R_EARTH</w:t>
      </w:r>
    </w:p>
    <w:p w14:paraId="02283C79" w14:textId="32DBB6EF" w:rsidR="00355047" w:rsidRPr="00295F6C" w:rsidRDefault="00000000" w:rsidP="000A1690">
      <w:pPr>
        <w:pStyle w:val="a4"/>
        <w:numPr>
          <w:ilvl w:val="0"/>
          <w:numId w:val="6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Модель атмосферы: atm_density(h)</w:t>
      </w:r>
      <w:r w:rsidR="000A1690" w:rsidRPr="00295F6C">
        <w:rPr>
          <w:rFonts w:ascii="Times New Roman" w:hAnsi="Times New Roman" w:cs="Times New Roman"/>
        </w:rPr>
        <w:t xml:space="preserve"> –</w:t>
      </w:r>
      <w:r w:rsidRPr="00295F6C">
        <w:rPr>
          <w:rFonts w:ascii="Times New Roman" w:hAnsi="Times New Roman" w:cs="Times New Roman"/>
        </w:rPr>
        <w:t xml:space="preserve"> экспоненциальный закон</w:t>
      </w:r>
    </w:p>
    <w:p w14:paraId="5CA4A5DA" w14:textId="77777777" w:rsidR="00355047" w:rsidRPr="00295F6C" w:rsidRDefault="00000000" w:rsidP="000A1690">
      <w:pPr>
        <w:pStyle w:val="a4"/>
        <w:numPr>
          <w:ilvl w:val="0"/>
          <w:numId w:val="6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Параметры спутников: словарь SATELLITES (три набора входных данных)</w:t>
      </w:r>
    </w:p>
    <w:p w14:paraId="337B895F" w14:textId="2EA0B0C6" w:rsidR="00355047" w:rsidRPr="00295F6C" w:rsidRDefault="00000000" w:rsidP="000A1690">
      <w:pPr>
        <w:pStyle w:val="a4"/>
        <w:numPr>
          <w:ilvl w:val="0"/>
          <w:numId w:val="6"/>
        </w:numPr>
        <w:spacing w:after="100"/>
        <w:rPr>
          <w:rFonts w:ascii="Times New Roman" w:hAnsi="Times New Roman" w:cs="Times New Roman"/>
          <w:lang w:val="en-US"/>
        </w:rPr>
      </w:pPr>
      <w:r w:rsidRPr="00295F6C">
        <w:rPr>
          <w:rFonts w:ascii="Times New Roman" w:hAnsi="Times New Roman" w:cs="Times New Roman"/>
        </w:rPr>
        <w:t>Аналитическая</w:t>
      </w:r>
      <w:r w:rsidRPr="00295F6C">
        <w:rPr>
          <w:rFonts w:ascii="Times New Roman" w:hAnsi="Times New Roman" w:cs="Times New Roman"/>
          <w:lang w:val="en-US"/>
        </w:rPr>
        <w:t xml:space="preserve"> </w:t>
      </w:r>
      <w:r w:rsidRPr="00295F6C">
        <w:rPr>
          <w:rFonts w:ascii="Times New Roman" w:hAnsi="Times New Roman" w:cs="Times New Roman"/>
        </w:rPr>
        <w:t>формула</w:t>
      </w:r>
      <w:r w:rsidRPr="00295F6C">
        <w:rPr>
          <w:rFonts w:ascii="Times New Roman" w:hAnsi="Times New Roman" w:cs="Times New Roman"/>
          <w:lang w:val="en-US"/>
        </w:rPr>
        <w:t xml:space="preserve">: analytic_time(h_start, h_end, Cd, </w:t>
      </w:r>
      <w:r w:rsidR="000A1690" w:rsidRPr="00295F6C">
        <w:rPr>
          <w:rFonts w:ascii="Times New Roman" w:hAnsi="Times New Roman" w:cs="Times New Roman"/>
          <w:lang w:val="en-US"/>
        </w:rPr>
        <w:t>S</w:t>
      </w:r>
      <w:r w:rsidRPr="00295F6C">
        <w:rPr>
          <w:rFonts w:ascii="Times New Roman" w:hAnsi="Times New Roman" w:cs="Times New Roman"/>
          <w:lang w:val="en-US"/>
        </w:rPr>
        <w:t>, m)</w:t>
      </w:r>
    </w:p>
    <w:p w14:paraId="2551BE95" w14:textId="77777777" w:rsidR="00355047" w:rsidRPr="00295F6C" w:rsidRDefault="00000000" w:rsidP="000A1690">
      <w:pPr>
        <w:pStyle w:val="a4"/>
        <w:numPr>
          <w:ilvl w:val="0"/>
          <w:numId w:val="6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Разностная схема по виткам: orbit_iteration(...)</w:t>
      </w:r>
    </w:p>
    <w:p w14:paraId="4C090F07" w14:textId="77777777" w:rsidR="00355047" w:rsidRPr="00295F6C" w:rsidRDefault="00000000" w:rsidP="000A1690">
      <w:pPr>
        <w:pStyle w:val="a4"/>
        <w:numPr>
          <w:ilvl w:val="0"/>
          <w:numId w:val="6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2D-симуляция Эйлера: simulate_2d(...)</w:t>
      </w:r>
    </w:p>
    <w:p w14:paraId="12926287" w14:textId="77777777" w:rsidR="00355047" w:rsidRPr="00295F6C" w:rsidRDefault="00000000" w:rsidP="000A1690">
      <w:pPr>
        <w:pStyle w:val="a4"/>
        <w:numPr>
          <w:ilvl w:val="0"/>
          <w:numId w:val="6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Вычислительный эксперимент: запуск для трёх спутников, сравнение с аналитикой, вывод таблицы</w:t>
      </w:r>
    </w:p>
    <w:p w14:paraId="5F01C340" w14:textId="44EF234F" w:rsidR="00355047" w:rsidRPr="00295F6C" w:rsidRDefault="00000000" w:rsidP="000A1690">
      <w:pPr>
        <w:pStyle w:val="a4"/>
        <w:numPr>
          <w:ilvl w:val="0"/>
          <w:numId w:val="6"/>
        </w:numPr>
        <w:spacing w:after="100"/>
        <w:rPr>
          <w:rFonts w:ascii="Times New Roman" w:hAnsi="Times New Roman" w:cs="Times New Roman"/>
        </w:rPr>
      </w:pPr>
      <w:r w:rsidRPr="00295F6C">
        <w:rPr>
          <w:rFonts w:ascii="Times New Roman" w:hAnsi="Times New Roman" w:cs="Times New Roman"/>
        </w:rPr>
        <w:t>Построение и сохранение обоих графиков</w:t>
      </w:r>
    </w:p>
    <w:sectPr w:rsidR="00355047" w:rsidRPr="00295F6C">
      <w:pgSz w:w="11906" w:h="16838"/>
      <w:pgMar w:top="1134" w:right="851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843A2" w14:textId="77777777" w:rsidR="0077713F" w:rsidRDefault="0077713F">
      <w:r>
        <w:separator/>
      </w:r>
    </w:p>
  </w:endnote>
  <w:endnote w:type="continuationSeparator" w:id="0">
    <w:p w14:paraId="0DA48798" w14:textId="77777777" w:rsidR="0077713F" w:rsidRDefault="00777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8C589" w14:textId="77777777" w:rsidR="0077713F" w:rsidRDefault="0077713F">
      <w:r>
        <w:separator/>
      </w:r>
    </w:p>
  </w:footnote>
  <w:footnote w:type="continuationSeparator" w:id="0">
    <w:p w14:paraId="676F80ED" w14:textId="77777777" w:rsidR="0077713F" w:rsidRDefault="007771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733C4"/>
    <w:multiLevelType w:val="hybridMultilevel"/>
    <w:tmpl w:val="2188D9A8"/>
    <w:lvl w:ilvl="0" w:tplc="AB94BAF6">
      <w:start w:val="1"/>
      <w:numFmt w:val="bullet"/>
      <w:lvlText w:val="•"/>
      <w:lvlJc w:val="left"/>
      <w:pPr>
        <w:ind w:left="720" w:hanging="360"/>
      </w:pPr>
    </w:lvl>
    <w:lvl w:ilvl="1" w:tplc="143A4F9A">
      <w:numFmt w:val="decimal"/>
      <w:lvlText w:val=""/>
      <w:lvlJc w:val="left"/>
    </w:lvl>
    <w:lvl w:ilvl="2" w:tplc="487041B2">
      <w:numFmt w:val="decimal"/>
      <w:lvlText w:val=""/>
      <w:lvlJc w:val="left"/>
    </w:lvl>
    <w:lvl w:ilvl="3" w:tplc="A840186C">
      <w:numFmt w:val="decimal"/>
      <w:lvlText w:val=""/>
      <w:lvlJc w:val="left"/>
    </w:lvl>
    <w:lvl w:ilvl="4" w:tplc="26A4E324">
      <w:numFmt w:val="decimal"/>
      <w:lvlText w:val=""/>
      <w:lvlJc w:val="left"/>
    </w:lvl>
    <w:lvl w:ilvl="5" w:tplc="68DA0B0E">
      <w:numFmt w:val="decimal"/>
      <w:lvlText w:val=""/>
      <w:lvlJc w:val="left"/>
    </w:lvl>
    <w:lvl w:ilvl="6" w:tplc="8F2E6F58">
      <w:numFmt w:val="decimal"/>
      <w:lvlText w:val=""/>
      <w:lvlJc w:val="left"/>
    </w:lvl>
    <w:lvl w:ilvl="7" w:tplc="04EC4796">
      <w:numFmt w:val="decimal"/>
      <w:lvlText w:val=""/>
      <w:lvlJc w:val="left"/>
    </w:lvl>
    <w:lvl w:ilvl="8" w:tplc="979CB3CE">
      <w:numFmt w:val="decimal"/>
      <w:lvlText w:val=""/>
      <w:lvlJc w:val="left"/>
    </w:lvl>
  </w:abstractNum>
  <w:abstractNum w:abstractNumId="1" w15:restartNumberingAfterBreak="0">
    <w:nsid w:val="607C4991"/>
    <w:multiLevelType w:val="hybridMultilevel"/>
    <w:tmpl w:val="87902F2E"/>
    <w:lvl w:ilvl="0" w:tplc="6778D694">
      <w:start w:val="1"/>
      <w:numFmt w:val="bullet"/>
      <w:lvlText w:val="●"/>
      <w:lvlJc w:val="left"/>
      <w:pPr>
        <w:ind w:left="720" w:hanging="360"/>
      </w:pPr>
    </w:lvl>
    <w:lvl w:ilvl="1" w:tplc="A572B972">
      <w:start w:val="1"/>
      <w:numFmt w:val="bullet"/>
      <w:lvlText w:val="○"/>
      <w:lvlJc w:val="left"/>
      <w:pPr>
        <w:ind w:left="1440" w:hanging="360"/>
      </w:pPr>
    </w:lvl>
    <w:lvl w:ilvl="2" w:tplc="FA760208">
      <w:start w:val="1"/>
      <w:numFmt w:val="bullet"/>
      <w:lvlText w:val="■"/>
      <w:lvlJc w:val="left"/>
      <w:pPr>
        <w:ind w:left="2160" w:hanging="360"/>
      </w:pPr>
    </w:lvl>
    <w:lvl w:ilvl="3" w:tplc="6ED42E12">
      <w:start w:val="1"/>
      <w:numFmt w:val="bullet"/>
      <w:lvlText w:val="●"/>
      <w:lvlJc w:val="left"/>
      <w:pPr>
        <w:ind w:left="2880" w:hanging="360"/>
      </w:pPr>
    </w:lvl>
    <w:lvl w:ilvl="4" w:tplc="AE86F0C4">
      <w:start w:val="1"/>
      <w:numFmt w:val="bullet"/>
      <w:lvlText w:val="○"/>
      <w:lvlJc w:val="left"/>
      <w:pPr>
        <w:ind w:left="3600" w:hanging="360"/>
      </w:pPr>
    </w:lvl>
    <w:lvl w:ilvl="5" w:tplc="39EC9B1E">
      <w:start w:val="1"/>
      <w:numFmt w:val="bullet"/>
      <w:lvlText w:val="■"/>
      <w:lvlJc w:val="left"/>
      <w:pPr>
        <w:ind w:left="4320" w:hanging="360"/>
      </w:pPr>
    </w:lvl>
    <w:lvl w:ilvl="6" w:tplc="4D4A81EE">
      <w:start w:val="1"/>
      <w:numFmt w:val="bullet"/>
      <w:lvlText w:val="●"/>
      <w:lvlJc w:val="left"/>
      <w:pPr>
        <w:ind w:left="5040" w:hanging="360"/>
      </w:pPr>
    </w:lvl>
    <w:lvl w:ilvl="7" w:tplc="2362C3D8">
      <w:start w:val="1"/>
      <w:numFmt w:val="bullet"/>
      <w:lvlText w:val="●"/>
      <w:lvlJc w:val="left"/>
      <w:pPr>
        <w:ind w:left="5760" w:hanging="360"/>
      </w:pPr>
    </w:lvl>
    <w:lvl w:ilvl="8" w:tplc="C86C49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DB283F"/>
    <w:multiLevelType w:val="hybridMultilevel"/>
    <w:tmpl w:val="D714B7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5AC1B4A"/>
    <w:multiLevelType w:val="hybridMultilevel"/>
    <w:tmpl w:val="D714B7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BA6534B"/>
    <w:multiLevelType w:val="hybridMultilevel"/>
    <w:tmpl w:val="65B665C6"/>
    <w:lvl w:ilvl="0" w:tplc="DA405800">
      <w:start w:val="1"/>
      <w:numFmt w:val="decimal"/>
      <w:lvlText w:val="%1."/>
      <w:lvlJc w:val="left"/>
      <w:pPr>
        <w:ind w:left="720" w:hanging="360"/>
      </w:pPr>
    </w:lvl>
    <w:lvl w:ilvl="1" w:tplc="89CCDE3C">
      <w:numFmt w:val="decimal"/>
      <w:lvlText w:val=""/>
      <w:lvlJc w:val="left"/>
    </w:lvl>
    <w:lvl w:ilvl="2" w:tplc="3C54F6AC">
      <w:numFmt w:val="decimal"/>
      <w:lvlText w:val=""/>
      <w:lvlJc w:val="left"/>
    </w:lvl>
    <w:lvl w:ilvl="3" w:tplc="EED05F82">
      <w:numFmt w:val="decimal"/>
      <w:lvlText w:val=""/>
      <w:lvlJc w:val="left"/>
    </w:lvl>
    <w:lvl w:ilvl="4" w:tplc="641CDD62">
      <w:numFmt w:val="decimal"/>
      <w:lvlText w:val=""/>
      <w:lvlJc w:val="left"/>
    </w:lvl>
    <w:lvl w:ilvl="5" w:tplc="AFA03BA2">
      <w:numFmt w:val="decimal"/>
      <w:lvlText w:val=""/>
      <w:lvlJc w:val="left"/>
    </w:lvl>
    <w:lvl w:ilvl="6" w:tplc="016CDC6C">
      <w:numFmt w:val="decimal"/>
      <w:lvlText w:val=""/>
      <w:lvlJc w:val="left"/>
    </w:lvl>
    <w:lvl w:ilvl="7" w:tplc="93C2FDD8">
      <w:numFmt w:val="decimal"/>
      <w:lvlText w:val=""/>
      <w:lvlJc w:val="left"/>
    </w:lvl>
    <w:lvl w:ilvl="8" w:tplc="D2BAB9E4">
      <w:numFmt w:val="decimal"/>
      <w:lvlText w:val=""/>
      <w:lvlJc w:val="left"/>
    </w:lvl>
  </w:abstractNum>
  <w:num w:numId="1" w16cid:durableId="855190105">
    <w:abstractNumId w:val="1"/>
    <w:lvlOverride w:ilvl="0">
      <w:startOverride w:val="1"/>
    </w:lvlOverride>
  </w:num>
  <w:num w:numId="2" w16cid:durableId="1437407818">
    <w:abstractNumId w:val="4"/>
    <w:lvlOverride w:ilvl="0">
      <w:startOverride w:val="1"/>
    </w:lvlOverride>
  </w:num>
  <w:num w:numId="3" w16cid:durableId="1956710704">
    <w:abstractNumId w:val="0"/>
    <w:lvlOverride w:ilvl="0">
      <w:startOverride w:val="1"/>
    </w:lvlOverride>
  </w:num>
  <w:num w:numId="4" w16cid:durableId="1856455183">
    <w:abstractNumId w:val="4"/>
  </w:num>
  <w:num w:numId="5" w16cid:durableId="463082290">
    <w:abstractNumId w:val="3"/>
  </w:num>
  <w:num w:numId="6" w16cid:durableId="987518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047"/>
    <w:rsid w:val="00030A75"/>
    <w:rsid w:val="000A1690"/>
    <w:rsid w:val="00295F6C"/>
    <w:rsid w:val="002C18C7"/>
    <w:rsid w:val="002F2371"/>
    <w:rsid w:val="00355047"/>
    <w:rsid w:val="00440BE7"/>
    <w:rsid w:val="00573B80"/>
    <w:rsid w:val="0059089F"/>
    <w:rsid w:val="006C4A90"/>
    <w:rsid w:val="007003C9"/>
    <w:rsid w:val="00733A0E"/>
    <w:rsid w:val="0077713F"/>
    <w:rsid w:val="007847DF"/>
    <w:rsid w:val="007D24F7"/>
    <w:rsid w:val="008505B1"/>
    <w:rsid w:val="008D601B"/>
    <w:rsid w:val="00961094"/>
    <w:rsid w:val="00966094"/>
    <w:rsid w:val="009C0FED"/>
    <w:rsid w:val="009D386E"/>
    <w:rsid w:val="00B85250"/>
    <w:rsid w:val="00C5392F"/>
    <w:rsid w:val="00C73959"/>
    <w:rsid w:val="00CA4965"/>
    <w:rsid w:val="00D25BFF"/>
    <w:rsid w:val="00E256C8"/>
    <w:rsid w:val="00E97C52"/>
    <w:rsid w:val="00EA3B72"/>
    <w:rsid w:val="00EF22C4"/>
    <w:rsid w:val="00F32560"/>
    <w:rsid w:val="00FE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B42EC"/>
  <w15:docId w15:val="{E7E2F4D3-73E0-4B0D-B2DB-7828342E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505B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505B1"/>
  </w:style>
  <w:style w:type="paragraph" w:styleId="ae">
    <w:name w:val="footer"/>
    <w:basedOn w:val="a"/>
    <w:link w:val="af"/>
    <w:uiPriority w:val="99"/>
    <w:unhideWhenUsed/>
    <w:rsid w:val="008505B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505B1"/>
  </w:style>
  <w:style w:type="character" w:styleId="af0">
    <w:name w:val="Placeholder Text"/>
    <w:basedOn w:val="a0"/>
    <w:uiPriority w:val="99"/>
    <w:semiHidden/>
    <w:rsid w:val="008505B1"/>
    <w:rPr>
      <w:color w:val="666666"/>
    </w:rPr>
  </w:style>
  <w:style w:type="character" w:styleId="af1">
    <w:name w:val="Unresolved Mention"/>
    <w:basedOn w:val="a0"/>
    <w:uiPriority w:val="99"/>
    <w:semiHidden/>
    <w:unhideWhenUsed/>
    <w:rsid w:val="00030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Bobirechek/Mechanics_project_c1/blob/main/main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8</Pages>
  <Words>1597</Words>
  <Characters>9107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Тимофей К</cp:lastModifiedBy>
  <cp:revision>9</cp:revision>
  <dcterms:created xsi:type="dcterms:W3CDTF">2026-05-24T19:54:00Z</dcterms:created>
  <dcterms:modified xsi:type="dcterms:W3CDTF">2026-05-27T20:35:00Z</dcterms:modified>
</cp:coreProperties>
</file>