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097D9" w14:textId="77777777" w:rsidR="00355047" w:rsidRDefault="00355047">
      <w:pPr>
        <w:spacing w:after="240"/>
      </w:pPr>
    </w:p>
    <w:p w14:paraId="3EFE0F56" w14:textId="77777777" w:rsidR="00355047" w:rsidRDefault="00000000">
      <w:pPr>
        <w:spacing w:after="320"/>
        <w:jc w:val="center"/>
      </w:pPr>
      <w:r>
        <w:rPr>
          <w:b/>
          <w:bCs/>
          <w:color w:val="1F4E79"/>
          <w:sz w:val="40"/>
          <w:szCs w:val="40"/>
        </w:rPr>
        <w:t>ОТЧЁТ ПО ПРОЕКТУ</w:t>
      </w:r>
    </w:p>
    <w:p w14:paraId="339F363A" w14:textId="77777777" w:rsidR="00355047" w:rsidRDefault="00000000">
      <w:pPr>
        <w:spacing w:after="200"/>
        <w:jc w:val="center"/>
      </w:pPr>
      <w:r>
        <w:rPr>
          <w:b/>
          <w:bCs/>
          <w:color w:val="2E75B6"/>
          <w:sz w:val="32"/>
          <w:szCs w:val="32"/>
        </w:rPr>
        <w:t>Тема 10</w:t>
      </w:r>
    </w:p>
    <w:p w14:paraId="7DF01CB1" w14:textId="77777777" w:rsidR="00355047" w:rsidRDefault="00000000">
      <w:pPr>
        <w:spacing w:after="120"/>
        <w:jc w:val="center"/>
      </w:pPr>
      <w:r>
        <w:rPr>
          <w:color w:val="1F4E79"/>
          <w:sz w:val="26"/>
          <w:szCs w:val="26"/>
        </w:rPr>
        <w:t>Движение спутника в атмосфере планеты</w:t>
      </w:r>
    </w:p>
    <w:p w14:paraId="7F89B965" w14:textId="77777777" w:rsidR="00355047" w:rsidRDefault="00000000">
      <w:pPr>
        <w:spacing w:after="720"/>
        <w:jc w:val="center"/>
      </w:pPr>
      <w:r>
        <w:rPr>
          <w:color w:val="1F4E79"/>
          <w:sz w:val="26"/>
          <w:szCs w:val="26"/>
        </w:rPr>
        <w:t>при заданном распределении плотности воздуха</w:t>
      </w:r>
    </w:p>
    <w:p w14:paraId="619A44B6" w14:textId="77777777" w:rsidR="00355047" w:rsidRDefault="00000000">
      <w:pPr>
        <w:spacing w:after="120"/>
        <w:jc w:val="center"/>
      </w:pPr>
      <w:r>
        <w:rPr>
          <w:i/>
          <w:iCs/>
          <w:color w:val="555555"/>
        </w:rPr>
        <w:t xml:space="preserve">Раздел: </w:t>
      </w:r>
      <w:proofErr w:type="gramStart"/>
      <w:r>
        <w:rPr>
          <w:i/>
          <w:iCs/>
          <w:color w:val="555555"/>
        </w:rPr>
        <w:t>Механика  |</w:t>
      </w:r>
      <w:proofErr w:type="gramEnd"/>
      <w:r>
        <w:rPr>
          <w:i/>
          <w:iCs/>
          <w:color w:val="555555"/>
        </w:rPr>
        <w:t xml:space="preserve">  Вычислительный эксперимент</w:t>
      </w:r>
    </w:p>
    <w:p w14:paraId="764ADF0B" w14:textId="77777777" w:rsidR="00355047" w:rsidRDefault="00000000">
      <w:pPr>
        <w:spacing w:after="120"/>
        <w:jc w:val="center"/>
      </w:pPr>
      <w:r>
        <w:rPr>
          <w:i/>
          <w:iCs/>
          <w:color w:val="555555"/>
        </w:rPr>
        <w:t>2024 / 2025 учебный год</w:t>
      </w:r>
    </w:p>
    <w:p w14:paraId="315B9C89" w14:textId="77777777" w:rsidR="00355047" w:rsidRDefault="00000000">
      <w:r>
        <w:br w:type="page"/>
      </w:r>
    </w:p>
    <w:p w14:paraId="22911135" w14:textId="77777777" w:rsidR="00355047" w:rsidRPr="002F2371" w:rsidRDefault="00000000" w:rsidP="002F2371">
      <w:pPr>
        <w:pStyle w:val="1"/>
        <w:rPr>
          <w:color w:val="000000" w:themeColor="text1"/>
        </w:rPr>
      </w:pPr>
      <w:r w:rsidRPr="002F2371">
        <w:rPr>
          <w:color w:val="000000" w:themeColor="text1"/>
        </w:rPr>
        <w:lastRenderedPageBreak/>
        <w:t>1. Описание физического процесса</w:t>
      </w:r>
    </w:p>
    <w:p w14:paraId="324DE523" w14:textId="77777777" w:rsidR="00355047" w:rsidRPr="00C5392F" w:rsidRDefault="00000000" w:rsidP="00C5392F">
      <w:pPr>
        <w:pStyle w:val="2"/>
        <w:rPr>
          <w:color w:val="000000" w:themeColor="text1"/>
        </w:rPr>
      </w:pPr>
      <w:r w:rsidRPr="00C5392F">
        <w:rPr>
          <w:color w:val="000000" w:themeColor="text1"/>
        </w:rPr>
        <w:t>1.1 Суть явления</w:t>
      </w:r>
    </w:p>
    <w:p w14:paraId="715C431B" w14:textId="338E565F" w:rsidR="00355047" w:rsidRDefault="00000000">
      <w:pPr>
        <w:spacing w:after="120" w:line="276" w:lineRule="auto"/>
      </w:pPr>
      <w:r>
        <w:t>Искусственный спутник Земли на низкой орбите (высоты 300</w:t>
      </w:r>
      <w:r w:rsidR="008505B1">
        <w:t>-4</w:t>
      </w:r>
      <w:r>
        <w:t xml:space="preserve">00 км) движется не в абсолютном вакууме. Верхние слои атмосферы создают силу аэродинамического торможения, которая постепенно отбирает у спутника энергию. Орбита медленно сжимается: с каждым витком радиус уменьшается, спутник опускается ниже, где атмосфера плотнее, торможение усиливается </w:t>
      </w:r>
      <w:r w:rsidR="000A1690">
        <w:t>–</w:t>
      </w:r>
      <w:r>
        <w:t xml:space="preserve"> процесс самоускор</w:t>
      </w:r>
      <w:r w:rsidR="008505B1">
        <w:t>ения</w:t>
      </w:r>
      <w:r>
        <w:t>. Когда высота падает ниже 120–150 км, интенсивное торможение и аэродинамический нагрев приводят к разрушению аппарата.</w:t>
      </w:r>
    </w:p>
    <w:p w14:paraId="7B876960" w14:textId="313E8BD8" w:rsidR="00355047" w:rsidRDefault="00000000">
      <w:pPr>
        <w:spacing w:after="120" w:line="276" w:lineRule="auto"/>
      </w:pPr>
      <w:r>
        <w:rPr>
          <w:b/>
          <w:bCs/>
        </w:rPr>
        <w:t xml:space="preserve">Парадокс орбитальной механики: </w:t>
      </w:r>
      <w:r>
        <w:t xml:space="preserve">торможение ускоряет спутник. При потере энергии аппарат переходит на более низкую орбиту, где для кругового движения требуется </w:t>
      </w:r>
      <w:r>
        <w:rPr>
          <w:b/>
          <w:bCs/>
        </w:rPr>
        <w:t>большая</w:t>
      </w:r>
      <w:r>
        <w:t xml:space="preserve"> скорость. Под действием атмосферы спутник движется всё быстрее </w:t>
      </w:r>
      <w:r w:rsidR="000A1690">
        <w:t>–</w:t>
      </w:r>
      <w:r>
        <w:t xml:space="preserve"> вплоть до финального входа в плотные слои.</w:t>
      </w:r>
    </w:p>
    <w:p w14:paraId="14E290C6" w14:textId="77777777" w:rsidR="00355047" w:rsidRPr="00C5392F" w:rsidRDefault="00000000" w:rsidP="00C5392F">
      <w:pPr>
        <w:pStyle w:val="2"/>
        <w:rPr>
          <w:color w:val="000000" w:themeColor="text1"/>
        </w:rPr>
      </w:pPr>
      <w:r w:rsidRPr="00C5392F">
        <w:rPr>
          <w:color w:val="000000" w:themeColor="text1"/>
        </w:rPr>
        <w:t>1.2 Действующие силы</w:t>
      </w:r>
    </w:p>
    <w:p w14:paraId="52D8AA03" w14:textId="77777777" w:rsidR="00355047" w:rsidRPr="008505B1" w:rsidRDefault="00000000">
      <w:pPr>
        <w:spacing w:before="200" w:after="80"/>
        <w:rPr>
          <w:b/>
        </w:rPr>
      </w:pPr>
      <w:r w:rsidRPr="008505B1">
        <w:rPr>
          <w:b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Сила тяготения</w:t>
      </w:r>
    </w:p>
    <w:p w14:paraId="5CFF03C3" w14:textId="3D705949" w:rsidR="00355047" w:rsidRDefault="00000000">
      <w:pPr>
        <w:spacing w:after="120" w:line="276" w:lineRule="auto"/>
      </w:pPr>
      <w:r>
        <w:t xml:space="preserve">Гравитационное притяжение Земли </w:t>
      </w:r>
      <w:r w:rsidR="000A1690">
        <w:t>–</w:t>
      </w:r>
      <w:r>
        <w:t xml:space="preserve"> основная удерживающая сила:</w:t>
      </w:r>
    </w:p>
    <w:p w14:paraId="3E404567" w14:textId="3189FFCD" w:rsidR="00355047" w:rsidRDefault="00000000" w:rsidP="009C0FED">
      <w:pPr>
        <w:spacing w:after="120" w:line="276" w:lineRule="auto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тяж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GMm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42B35A08" w14:textId="0E66F7F6" w:rsidR="00355047" w:rsidRDefault="00000000">
      <w:pPr>
        <w:spacing w:after="120" w:line="276" w:lineRule="auto"/>
      </w:pPr>
      <w:r>
        <w:t xml:space="preserve">На высоте 400 км ускорение </w:t>
      </w:r>
      <w:proofErr w:type="gramStart"/>
      <w:r>
        <w:t>g(</w:t>
      </w:r>
      <w:proofErr w:type="gramEnd"/>
      <w:r>
        <w:t xml:space="preserve">400) ≈ 8.69 м/с². Спутник не «падает» </w:t>
      </w:r>
      <w:r w:rsidR="000A1690">
        <w:t>–</w:t>
      </w:r>
      <w:r>
        <w:t xml:space="preserve"> он непрерывно «промахивается» мимо Земли благодаря горизонтальной скорости ≈ 7.67 км/с.</w:t>
      </w:r>
    </w:p>
    <w:p w14:paraId="7591C809" w14:textId="77777777" w:rsidR="00355047" w:rsidRPr="007003C9" w:rsidRDefault="00000000">
      <w:pPr>
        <w:spacing w:before="200" w:after="80"/>
        <w:rPr>
          <w:b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</w:pPr>
      <w:r w:rsidRPr="007003C9">
        <w:rPr>
          <w:b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Сила аэродинамического сопротивления</w:t>
      </w:r>
    </w:p>
    <w:p w14:paraId="74B3E705" w14:textId="77777777" w:rsidR="00355047" w:rsidRPr="00E256C8" w:rsidRDefault="00000000">
      <w:pPr>
        <w:spacing w:after="120" w:line="276" w:lineRule="auto"/>
      </w:pPr>
      <w:r>
        <w:t>Направлена против вектора скорости и тормозит движение:</w:t>
      </w:r>
    </w:p>
    <w:p w14:paraId="34B29E6F" w14:textId="42899B85" w:rsidR="00355047" w:rsidRPr="008505B1" w:rsidRDefault="00000000" w:rsidP="002F2371">
      <w:pPr>
        <w:spacing w:after="120" w:line="276" w:lineRule="auto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торм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Cd*S*ρ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</m:d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</m:oMath>
      </m:oMathPara>
    </w:p>
    <w:p w14:paraId="4374C64A" w14:textId="2E4F5CE3" w:rsidR="00355047" w:rsidRDefault="00000000">
      <w:pPr>
        <w:spacing w:after="120" w:line="276" w:lineRule="auto"/>
      </w:pPr>
      <w:r>
        <w:t xml:space="preserve">где </w:t>
      </w:r>
      <w:proofErr w:type="spellStart"/>
      <w:r>
        <w:t>Cd</w:t>
      </w:r>
      <w:proofErr w:type="spellEnd"/>
      <w:r>
        <w:t xml:space="preserve"> ≈ 2.2 </w:t>
      </w:r>
      <w:r w:rsidR="000A1690">
        <w:t>–</w:t>
      </w:r>
      <w:r>
        <w:t xml:space="preserve"> коэффициент лобового сопротивления, </w:t>
      </w:r>
      <w:r w:rsidR="009C0FED">
        <w:rPr>
          <w:lang w:val="en-US"/>
        </w:rPr>
        <w:t>S</w:t>
      </w:r>
      <w:r>
        <w:t xml:space="preserve"> </w:t>
      </w:r>
      <w:r w:rsidR="000A1690">
        <w:t>–</w:t>
      </w:r>
      <w:r>
        <w:t xml:space="preserve"> площадь поперечного сечения, ρ(h) </w:t>
      </w:r>
      <w:r w:rsidR="000A1690">
        <w:t>–</w:t>
      </w:r>
      <w:r>
        <w:t xml:space="preserve"> плотность воздуха, </w:t>
      </w:r>
      <w:r w:rsidR="002F2371">
        <w:rPr>
          <w:lang w:val="en-US"/>
        </w:rPr>
        <w:t>v</w:t>
      </w:r>
      <w:r>
        <w:t xml:space="preserve"> </w:t>
      </w:r>
      <w:r w:rsidR="000A1690">
        <w:t>–</w:t>
      </w:r>
      <w:r>
        <w:t xml:space="preserve"> скорость. На 400 км отношение </w:t>
      </w:r>
      <w:proofErr w:type="spellStart"/>
      <w:r>
        <w:t>F</w:t>
      </w:r>
      <w:r w:rsidRPr="009C0FED">
        <w:rPr>
          <w:vertAlign w:val="subscript"/>
        </w:rPr>
        <w:t>торм</w:t>
      </w:r>
      <w:proofErr w:type="spellEnd"/>
      <w:r>
        <w:t xml:space="preserve"> </w:t>
      </w:r>
      <w:r w:rsidR="002F2371">
        <w:t>/</w:t>
      </w:r>
      <w:r>
        <w:t xml:space="preserve"> </w:t>
      </w:r>
      <w:proofErr w:type="spellStart"/>
      <w:r>
        <w:t>F</w:t>
      </w:r>
      <w:r w:rsidR="009C0FED" w:rsidRPr="009C0FED">
        <w:rPr>
          <w:vertAlign w:val="subscript"/>
        </w:rPr>
        <w:t>тяж</w:t>
      </w:r>
      <w:proofErr w:type="spellEnd"/>
      <w:r>
        <w:t xml:space="preserve"> ~ 10⁻⁸, однако за тысячи витков суммарный эффект определяет судьбу аппарата.</w:t>
      </w:r>
    </w:p>
    <w:p w14:paraId="71E7E709" w14:textId="77777777" w:rsidR="00355047" w:rsidRPr="002F2371" w:rsidRDefault="00000000">
      <w:pPr>
        <w:spacing w:before="200" w:after="80"/>
        <w:rPr>
          <w:b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</w:pPr>
      <w:r w:rsidRPr="002F2371">
        <w:rPr>
          <w:b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Баллистический коэффициент</w:t>
      </w:r>
    </w:p>
    <w:p w14:paraId="68974286" w14:textId="77777777" w:rsidR="00355047" w:rsidRPr="00E256C8" w:rsidRDefault="00000000">
      <w:pPr>
        <w:spacing w:after="120" w:line="276" w:lineRule="auto"/>
      </w:pPr>
      <w:r>
        <w:t>Единственный параметр спутника, определяющий скорость орбитального распада:</w:t>
      </w:r>
    </w:p>
    <w:p w14:paraId="0DDFEB12" w14:textId="20A8C881" w:rsidR="00355047" w:rsidRDefault="002F2371" w:rsidP="002F2371">
      <w:pPr>
        <w:spacing w:after="120" w:line="276" w:lineRule="auto"/>
      </w:pPr>
      <m:oMathPara>
        <m:oMath>
          <m:r>
            <w:rPr>
              <w:rFonts w:ascii="Cambria Math" w:hAnsi="Cambria Math"/>
              <w:lang w:val="en-US"/>
            </w:rPr>
            <m:t>β=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</m:t>
              </m:r>
            </m:num>
            <m:den>
              <m:r>
                <w:rPr>
                  <w:rFonts w:ascii="Cambria Math" w:hAnsi="Cambria Math"/>
                  <w:lang w:val="en-US"/>
                </w:rPr>
                <m:t>Cd*S</m:t>
              </m:r>
            </m:den>
          </m:f>
          <m:r>
            <w:rPr>
              <w:rFonts w:ascii="Cambria Math" w:hAnsi="Cambria Math"/>
              <w:lang w:val="en-US"/>
            </w:rPr>
            <m:t xml:space="preserve"> 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кг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6249C397" w14:textId="21FD142D" w:rsidR="00355047" w:rsidRDefault="00000000">
      <w:pPr>
        <w:spacing w:after="120" w:line="276" w:lineRule="auto"/>
      </w:pPr>
      <w:r>
        <w:t xml:space="preserve">Тяжёлые компактные спутники (β велик) </w:t>
      </w:r>
      <w:r w:rsidR="002F2371">
        <w:t xml:space="preserve">остаются </w:t>
      </w:r>
      <w:r>
        <w:t xml:space="preserve">на орбите дольше; крупные лёгкие конструкции (β мал) сходят быстрее. Время </w:t>
      </w:r>
      <w:r w:rsidR="002F2371">
        <w:t xml:space="preserve">нахождения на </w:t>
      </w:r>
      <w:r>
        <w:t>орбит</w:t>
      </w:r>
      <w:r w:rsidR="002F2371">
        <w:t>е</w:t>
      </w:r>
      <w:r>
        <w:t xml:space="preserve"> строго пропорционально β.</w:t>
      </w:r>
    </w:p>
    <w:p w14:paraId="42E15E95" w14:textId="77777777" w:rsidR="00355047" w:rsidRPr="00C5392F" w:rsidRDefault="00000000" w:rsidP="00C5392F">
      <w:pPr>
        <w:pStyle w:val="2"/>
        <w:rPr>
          <w:color w:val="000000" w:themeColor="text1"/>
        </w:rPr>
      </w:pPr>
      <w:r w:rsidRPr="00C5392F">
        <w:rPr>
          <w:color w:val="000000" w:themeColor="text1"/>
        </w:rPr>
        <w:t>1.3 Модель атмосферы</w:t>
      </w:r>
    </w:p>
    <w:p w14:paraId="5AF65517" w14:textId="641A1076" w:rsidR="00355047" w:rsidRDefault="00000000">
      <w:pPr>
        <w:spacing w:after="120" w:line="276" w:lineRule="auto"/>
      </w:pPr>
      <w:r>
        <w:t xml:space="preserve">Плотность воздуха убывает с высотой по экспоненциальному закону (следует из уравнения гидростатического равновесия </w:t>
      </w:r>
      <w:proofErr w:type="spellStart"/>
      <w:r>
        <w:t>dp</w:t>
      </w:r>
      <w:proofErr w:type="spellEnd"/>
      <w:r>
        <w:t xml:space="preserve"> = −ρ</w:t>
      </w:r>
      <w:r w:rsidR="002F2371">
        <w:t>*</w:t>
      </w:r>
      <w:r>
        <w:t>g</w:t>
      </w:r>
      <w:r w:rsidR="002F2371">
        <w:t>*</w:t>
      </w:r>
      <w:proofErr w:type="spellStart"/>
      <w:r>
        <w:t>dh</w:t>
      </w:r>
      <w:proofErr w:type="spellEnd"/>
      <w:r>
        <w:t>):</w:t>
      </w:r>
    </w:p>
    <w:p w14:paraId="372B40D4" w14:textId="2F6D4D3C" w:rsidR="00355047" w:rsidRDefault="002F2371" w:rsidP="002F2371">
      <w:pPr>
        <w:spacing w:after="120" w:line="276" w:lineRule="auto"/>
      </w:pPr>
      <m:oMathPara>
        <m:oMath>
          <m:r>
            <w:rPr>
              <w:rFonts w:ascii="Cambria Math" w:hAnsi="Cambria Math"/>
            </w:rPr>
            <m:t>ρ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ρ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-h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den>
              </m:f>
            </m:sup>
          </m:sSup>
        </m:oMath>
      </m:oMathPara>
    </w:p>
    <w:p w14:paraId="1162C6F5" w14:textId="35334540" w:rsidR="00355047" w:rsidRDefault="00000000">
      <w:pPr>
        <w:spacing w:after="120" w:line="276" w:lineRule="auto"/>
      </w:pPr>
      <w:r>
        <w:lastRenderedPageBreak/>
        <w:t xml:space="preserve">Параметры по COESA-76 для </w:t>
      </w:r>
      <w:r w:rsidR="002F2371" w:rsidRPr="002F2371">
        <w:t>3</w:t>
      </w:r>
      <w:r>
        <w:t>00–</w:t>
      </w:r>
      <w:r w:rsidR="002F2371" w:rsidRPr="002F2371">
        <w:t>4</w:t>
      </w:r>
      <w:r>
        <w:t>00 км: ρ</w:t>
      </w:r>
      <w:r w:rsidR="002F2371" w:rsidRPr="002F2371">
        <w:rPr>
          <w:vertAlign w:val="subscript"/>
        </w:rPr>
        <w:t>0</w:t>
      </w:r>
      <w:r w:rsidR="002F2371" w:rsidRPr="002F2371">
        <w:t xml:space="preserve"> </w:t>
      </w:r>
      <w:r>
        <w:t>= 1</w:t>
      </w:r>
      <w:r w:rsidR="002F2371" w:rsidRPr="002F2371">
        <w:t>,</w:t>
      </w:r>
      <w:r>
        <w:t>916</w:t>
      </w:r>
      <w:r w:rsidR="002F2371" w:rsidRPr="002F2371">
        <w:t>*</w:t>
      </w:r>
      <w:r>
        <w:t>10</w:t>
      </w:r>
      <w:r w:rsidR="002F2371" w:rsidRPr="002F2371">
        <w:rPr>
          <w:vertAlign w:val="superscript"/>
        </w:rPr>
        <w:t>-11</w:t>
      </w:r>
      <w:r>
        <w:t xml:space="preserve"> кг/м</w:t>
      </w:r>
      <w:r w:rsidR="002F2371" w:rsidRPr="002F2371">
        <w:rPr>
          <w:vertAlign w:val="superscript"/>
        </w:rPr>
        <w:t>3</w:t>
      </w:r>
      <w:r>
        <w:t xml:space="preserve"> при h</w:t>
      </w:r>
      <w:r w:rsidR="006C4A90" w:rsidRPr="006C4A90">
        <w:rPr>
          <w:vertAlign w:val="subscript"/>
          <w:lang w:val="en-US"/>
        </w:rPr>
        <w:t>ref</w:t>
      </w:r>
      <w:r>
        <w:t xml:space="preserve"> = 300 км; H = 52 км (масштаб высоты). При подъёме с 300 до 400 км плотность уменьшается в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100</m:t>
                </m:r>
              </m:num>
              <m:den>
                <m:r>
                  <w:rPr>
                    <w:rFonts w:ascii="Cambria Math" w:hAnsi="Cambria Math"/>
                  </w:rPr>
                  <m:t>52</m:t>
                </m:r>
              </m:den>
            </m:f>
          </m:sup>
        </m:sSup>
        <m:r>
          <w:rPr>
            <w:rFonts w:ascii="Cambria Math" w:hAnsi="Cambria Math"/>
          </w:rPr>
          <m:t>-1≈5,84</m:t>
        </m:r>
      </m:oMath>
      <w:r>
        <w:t xml:space="preserve"> раза.</w:t>
      </w:r>
    </w:p>
    <w:p w14:paraId="1577527D" w14:textId="77777777" w:rsidR="00355047" w:rsidRPr="00C5392F" w:rsidRDefault="00000000" w:rsidP="00C5392F">
      <w:pPr>
        <w:pStyle w:val="2"/>
        <w:rPr>
          <w:color w:val="000000" w:themeColor="text1"/>
        </w:rPr>
      </w:pPr>
      <w:r w:rsidRPr="00C5392F">
        <w:rPr>
          <w:color w:val="000000" w:themeColor="text1"/>
        </w:rPr>
        <w:t>1.4 Три этапа орбитального распада</w:t>
      </w:r>
    </w:p>
    <w:p w14:paraId="1DA442B4" w14:textId="548DBC99" w:rsidR="00355047" w:rsidRDefault="00000000">
      <w:pPr>
        <w:pStyle w:val="a4"/>
        <w:numPr>
          <w:ilvl w:val="0"/>
          <w:numId w:val="2"/>
        </w:numPr>
        <w:spacing w:after="100"/>
      </w:pPr>
      <w:r>
        <w:t>Медленная фаза (h = 400</w:t>
      </w:r>
      <w:r w:rsidR="002F2371" w:rsidRPr="002F2371">
        <w:t>-</w:t>
      </w:r>
      <w:r>
        <w:t>250 км): снижение 8</w:t>
      </w:r>
      <w:r w:rsidR="002F2371" w:rsidRPr="002F2371">
        <w:t>-</w:t>
      </w:r>
      <w:r>
        <w:t>60 м за виток. Спутник проводит здесь 90</w:t>
      </w:r>
      <w:r w:rsidR="002F2371" w:rsidRPr="002F2371">
        <w:t>-</w:t>
      </w:r>
      <w:r>
        <w:t>95% суммарного времени жизни орбиты.</w:t>
      </w:r>
    </w:p>
    <w:p w14:paraId="419FBD32" w14:textId="59305D22" w:rsidR="00355047" w:rsidRDefault="00000000">
      <w:pPr>
        <w:pStyle w:val="a4"/>
        <w:numPr>
          <w:ilvl w:val="0"/>
          <w:numId w:val="2"/>
        </w:numPr>
        <w:spacing w:after="100"/>
      </w:pPr>
      <w:r>
        <w:t>Ускоренная фаза (h = 250</w:t>
      </w:r>
      <w:r w:rsidR="002F2371" w:rsidRPr="002F2371">
        <w:t>-</w:t>
      </w:r>
      <w:r>
        <w:t>150 км): снижение сотни метров</w:t>
      </w:r>
      <w:r w:rsidR="002F2371" w:rsidRPr="002F2371">
        <w:t>-</w:t>
      </w:r>
      <w:r>
        <w:t>километры за виток. Длится недели.</w:t>
      </w:r>
    </w:p>
    <w:p w14:paraId="2829FDC8" w14:textId="3A496B69" w:rsidR="00355047" w:rsidRDefault="00000000">
      <w:pPr>
        <w:pStyle w:val="a4"/>
        <w:numPr>
          <w:ilvl w:val="0"/>
          <w:numId w:val="2"/>
        </w:numPr>
        <w:spacing w:after="100"/>
      </w:pPr>
      <w:r>
        <w:t xml:space="preserve">Финальный вход (h </w:t>
      </w:r>
      <w:r w:rsidR="002F2371">
        <w:t>&lt;150</w:t>
      </w:r>
      <w:r>
        <w:t xml:space="preserve"> км): снижение десятки км за виток, аэродинамический нагрев, разрушение аппарата.</w:t>
      </w:r>
    </w:p>
    <w:p w14:paraId="3919A8CA" w14:textId="77777777" w:rsidR="00C5392F" w:rsidRPr="00E256C8" w:rsidRDefault="00C5392F" w:rsidP="00C5392F"/>
    <w:p w14:paraId="6CA81A63" w14:textId="72762295" w:rsidR="00355047" w:rsidRPr="00C5392F" w:rsidRDefault="00000000" w:rsidP="00C5392F">
      <w:pPr>
        <w:pStyle w:val="1"/>
        <w:rPr>
          <w:color w:val="000000" w:themeColor="text1"/>
        </w:rPr>
      </w:pPr>
      <w:r w:rsidRPr="00C5392F">
        <w:rPr>
          <w:color w:val="000000" w:themeColor="text1"/>
        </w:rPr>
        <w:t>2. Описание решения</w:t>
      </w:r>
    </w:p>
    <w:p w14:paraId="080935BD" w14:textId="25662A50" w:rsidR="00355047" w:rsidRDefault="00000000" w:rsidP="00C5392F">
      <w:pPr>
        <w:pStyle w:val="2"/>
      </w:pPr>
      <w:r w:rsidRPr="00C5392F">
        <w:rPr>
          <w:color w:val="000000" w:themeColor="text1"/>
        </w:rPr>
        <w:t>2.1 Математическая модель</w:t>
      </w:r>
    </w:p>
    <w:p w14:paraId="645F4B2E" w14:textId="183CA839" w:rsidR="00355047" w:rsidRDefault="00C5392F">
      <w:pPr>
        <w:spacing w:after="120" w:line="276" w:lineRule="auto"/>
      </w:pPr>
      <w:r>
        <w:t xml:space="preserve">Построим алгебраическую модель на основе </w:t>
      </w:r>
      <w:r w:rsidRPr="00C5392F">
        <w:t>теоремы о работе и энергии</w:t>
      </w:r>
      <w:r>
        <w:t xml:space="preserve"> применительно к одному орбитальному витку.</w:t>
      </w:r>
    </w:p>
    <w:p w14:paraId="36D41467" w14:textId="77777777" w:rsidR="00355047" w:rsidRPr="00C5392F" w:rsidRDefault="00000000">
      <w:pPr>
        <w:spacing w:before="200" w:after="80"/>
        <w:rPr>
          <w:color w:val="000000" w:themeColor="text1"/>
        </w:rPr>
      </w:pPr>
      <w:r w:rsidRPr="00C5392F">
        <w:rPr>
          <w:b/>
          <w:bCs/>
          <w:color w:val="000000" w:themeColor="text1"/>
        </w:rPr>
        <w:t>Параметры круговой орбиты</w:t>
      </w:r>
    </w:p>
    <w:p w14:paraId="011F9474" w14:textId="77777777" w:rsidR="00355047" w:rsidRDefault="00000000">
      <w:pPr>
        <w:spacing w:after="120" w:line="276" w:lineRule="auto"/>
      </w:pPr>
      <w:r>
        <w:t>Из равенства гравитационной и центростремительной сил:</w:t>
      </w:r>
    </w:p>
    <w:p w14:paraId="338EE23C" w14:textId="2447C516" w:rsidR="00355047" w:rsidRDefault="00000000" w:rsidP="00C5392F">
      <w:pPr>
        <w:spacing w:after="120" w:line="276" w:lineRule="auto"/>
        <w:jc w:val="center"/>
        <w:rPr>
          <w:rFonts w:ascii="Courier New" w:eastAsia="Courier New" w:hAnsi="Courier New" w:cs="Courier New"/>
          <w:color w:val="1F4E79"/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Cs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GM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R</m:t>
                </m:r>
              </m:den>
            </m:f>
          </m:e>
        </m:rad>
      </m:oMath>
      <w:r w:rsidR="00C5392F">
        <w:rPr>
          <w:iCs/>
        </w:rPr>
        <w:t xml:space="preserve">  –  </w:t>
      </w:r>
      <w:r w:rsidR="00C5392F" w:rsidRPr="00C5392F">
        <w:rPr>
          <w:iCs/>
        </w:rPr>
        <w:t>первая космическая скорость</w:t>
      </w:r>
    </w:p>
    <w:p w14:paraId="0B89E534" w14:textId="3FB4CAB7" w:rsidR="00355047" w:rsidRDefault="00000000" w:rsidP="00C5392F">
      <w:pPr>
        <w:spacing w:after="120" w:line="276" w:lineRule="auto"/>
        <w:jc w:val="center"/>
        <w:rPr>
          <w:rFonts w:ascii="Courier New" w:eastAsia="Courier New" w:hAnsi="Courier New" w:cs="Courier New"/>
          <w:color w:val="1F4E79"/>
          <w:sz w:val="21"/>
          <w:szCs w:val="21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орб</m:t>
            </m:r>
          </m:sub>
        </m:sSub>
        <m:r>
          <w:rPr>
            <w:rFonts w:ascii="Cambria Math" w:hAnsi="Cambria Math"/>
          </w:rPr>
          <m:t>=2π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G</m:t>
                </m:r>
                <m:r>
                  <w:rPr>
                    <w:rFonts w:ascii="Cambria Math" w:hAnsi="Cambria Math"/>
                    <w:lang w:val="en-US"/>
                  </w:rPr>
                  <m:t>M</m:t>
                </m:r>
              </m:den>
            </m:f>
          </m:e>
        </m:rad>
      </m:oMath>
      <w:r w:rsidR="00C5392F" w:rsidRPr="00C5392F">
        <w:t xml:space="preserve"> </w:t>
      </w:r>
      <w:r w:rsidR="00C5392F">
        <w:t xml:space="preserve"> – период обращения</w:t>
      </w:r>
    </w:p>
    <w:p w14:paraId="442AACDB" w14:textId="48DA207B" w:rsidR="00355047" w:rsidRDefault="00C5392F" w:rsidP="00C5392F">
      <w:pPr>
        <w:spacing w:after="120" w:line="276" w:lineRule="auto"/>
        <w:jc w:val="center"/>
      </w:pPr>
      <m:oMath>
        <m:r>
          <w:rPr>
            <w:rFonts w:ascii="Cambria Math" w:hAnsi="Cambria Math"/>
          </w:rPr>
          <m:t>E= 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GMm</m:t>
            </m:r>
          </m:num>
          <m:den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R</m:t>
            </m:r>
          </m:den>
        </m:f>
      </m:oMath>
      <w:r>
        <w:t xml:space="preserve"> </w:t>
      </w:r>
      <w:r w:rsidRPr="00C5392F">
        <w:t xml:space="preserve"> – </w:t>
      </w:r>
      <w:r>
        <w:t>полная механическая энергия</w:t>
      </w:r>
    </w:p>
    <w:p w14:paraId="34362F27" w14:textId="77777777" w:rsidR="00355047" w:rsidRPr="00C5392F" w:rsidRDefault="00000000">
      <w:pPr>
        <w:spacing w:before="200" w:after="80"/>
        <w:rPr>
          <w:color w:val="000000" w:themeColor="text1"/>
        </w:rPr>
      </w:pPr>
      <w:r w:rsidRPr="00C5392F">
        <w:rPr>
          <w:b/>
          <w:bCs/>
          <w:color w:val="000000" w:themeColor="text1"/>
        </w:rPr>
        <w:t>Работа силы торможения за один виток</w:t>
      </w:r>
    </w:p>
    <w:p w14:paraId="1DBBC862" w14:textId="4F6CE0E2" w:rsidR="00355047" w:rsidRDefault="00000000">
      <w:pPr>
        <w:spacing w:after="120" w:line="276" w:lineRule="auto"/>
        <w:rPr>
          <w:lang w:val="en-US"/>
        </w:rPr>
      </w:pPr>
      <w:r w:rsidRPr="008505B1">
        <w:rPr>
          <w:lang w:val="en-US"/>
        </w:rPr>
        <w:t>F</w:t>
      </w:r>
      <w:proofErr w:type="spellStart"/>
      <w:r w:rsidRPr="00C5392F">
        <w:rPr>
          <w:vertAlign w:val="subscript"/>
        </w:rPr>
        <w:t>торм</w:t>
      </w:r>
      <w:proofErr w:type="spellEnd"/>
      <w:r w:rsidRPr="00C5392F">
        <w:t xml:space="preserve"> =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  <w:lang w:val="en-US"/>
          </w:rPr>
          <m:t>Cd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ρ</m:t>
        </m:r>
        <m:r>
          <w:rPr>
            <w:rFonts w:ascii="Cambria Math" w:hAnsi="Cambria Math"/>
          </w:rPr>
          <m:t>*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Pr="00C5392F">
        <w:t xml:space="preserve">. </w:t>
      </w:r>
      <w:r>
        <w:t>Путь за виток: L = 2</w:t>
      </w:r>
      <w:r w:rsidR="00C5392F">
        <w:t>π</w:t>
      </w:r>
      <w:r w:rsidR="007D24F7">
        <w:rPr>
          <w:lang w:val="en-US"/>
        </w:rPr>
        <w:t>R</w:t>
      </w:r>
      <w:r>
        <w:t>. Подставляем v</w:t>
      </w:r>
      <w:r w:rsidRPr="007D24F7">
        <w:rPr>
          <w:vertAlign w:val="subscript"/>
        </w:rPr>
        <w:t>c</w:t>
      </w:r>
      <w:r w:rsidR="007D24F7" w:rsidRPr="007D24F7">
        <w:rPr>
          <w:vertAlign w:val="superscript"/>
        </w:rPr>
        <w:t>2</w:t>
      </w:r>
      <w:r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G</m:t>
            </m:r>
            <m:r>
              <w:rPr>
                <w:rFonts w:ascii="Cambria Math" w:hAnsi="Cambria Math"/>
                <w:lang w:val="en-US"/>
              </w:rPr>
              <m:t>M</m:t>
            </m:r>
          </m:num>
          <m:den>
            <m:r>
              <w:rPr>
                <w:rFonts w:ascii="Cambria Math" w:hAnsi="Cambria Math"/>
              </w:rPr>
              <m:t>R</m:t>
            </m:r>
          </m:den>
        </m:f>
      </m:oMath>
      <w:r>
        <w:t>:</w:t>
      </w:r>
    </w:p>
    <w:p w14:paraId="48030994" w14:textId="7DE82B27" w:rsidR="00355047" w:rsidRPr="008505B1" w:rsidRDefault="007D24F7" w:rsidP="007D24F7">
      <w:pPr>
        <w:spacing w:after="120" w:line="276" w:lineRule="auto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W=-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lang w:val="en-US"/>
            </w:rPr>
            <m:t>Cd*S*ρ*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GM</m:t>
              </m:r>
            </m:num>
            <m:den>
              <m:r>
                <w:rPr>
                  <w:rFonts w:ascii="Cambria Math" w:hAnsi="Cambria Math"/>
                  <w:lang w:val="en-US"/>
                </w:rPr>
                <m:t>R</m:t>
              </m:r>
            </m:den>
          </m:f>
          <m:r>
            <w:rPr>
              <w:rFonts w:ascii="Cambria Math" w:hAnsi="Cambria Math"/>
              <w:lang w:val="en-US"/>
            </w:rPr>
            <m:t>*2πR=-πCd*S*ρ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  <w:lang w:val="en-US"/>
            </w:rPr>
            <m:t>*GM</m:t>
          </m:r>
        </m:oMath>
      </m:oMathPara>
    </w:p>
    <w:p w14:paraId="37935286" w14:textId="77777777" w:rsidR="00355047" w:rsidRPr="00E256C8" w:rsidRDefault="00000000">
      <w:pPr>
        <w:spacing w:before="200" w:after="80"/>
        <w:rPr>
          <w:color w:val="000000" w:themeColor="text1"/>
        </w:rPr>
      </w:pPr>
      <w:r w:rsidRPr="007D24F7">
        <w:rPr>
          <w:b/>
          <w:bCs/>
          <w:color w:val="000000" w:themeColor="text1"/>
        </w:rPr>
        <w:t>Ключевая</w:t>
      </w:r>
      <w:r w:rsidRPr="00E256C8">
        <w:rPr>
          <w:b/>
          <w:bCs/>
          <w:color w:val="000000" w:themeColor="text1"/>
        </w:rPr>
        <w:t xml:space="preserve"> </w:t>
      </w:r>
      <w:r w:rsidRPr="007D24F7">
        <w:rPr>
          <w:b/>
          <w:bCs/>
          <w:color w:val="000000" w:themeColor="text1"/>
        </w:rPr>
        <w:t>алгебраическая</w:t>
      </w:r>
      <w:r w:rsidRPr="00E256C8">
        <w:rPr>
          <w:b/>
          <w:bCs/>
          <w:color w:val="000000" w:themeColor="text1"/>
        </w:rPr>
        <w:t xml:space="preserve"> </w:t>
      </w:r>
      <w:r w:rsidRPr="007D24F7">
        <w:rPr>
          <w:b/>
          <w:bCs/>
          <w:color w:val="000000" w:themeColor="text1"/>
        </w:rPr>
        <w:t>формула</w:t>
      </w:r>
    </w:p>
    <w:p w14:paraId="29D1BDC4" w14:textId="655634A9" w:rsidR="00355047" w:rsidRPr="007D24F7" w:rsidRDefault="00000000">
      <w:pPr>
        <w:spacing w:after="120" w:line="276" w:lineRule="auto"/>
        <w:rPr>
          <w:lang w:val="en-US"/>
        </w:rPr>
      </w:pPr>
      <w:r>
        <w:t>Из</w:t>
      </w:r>
      <w:r w:rsidRPr="007D24F7">
        <w:t xml:space="preserve"> </w:t>
      </w:r>
      <m:oMath>
        <m:r>
          <w:rPr>
            <w:rFonts w:ascii="Cambria Math" w:hAnsi="Cambria Math"/>
          </w:rPr>
          <m:t>E= 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GMm</m:t>
            </m:r>
          </m:num>
          <m:den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R</m:t>
            </m:r>
          </m:den>
        </m:f>
      </m:oMath>
      <w:r w:rsidRPr="007D24F7">
        <w:t xml:space="preserve"> </w:t>
      </w:r>
      <w:r>
        <w:t>при</w:t>
      </w:r>
      <w:r w:rsidRPr="007D24F7">
        <w:t xml:space="preserve"> </w:t>
      </w:r>
      <w:r>
        <w:t>малом</w:t>
      </w:r>
      <w:r w:rsidRPr="007D24F7">
        <w:t xml:space="preserve"> </w:t>
      </w:r>
      <w:r>
        <w:t>Δ</w:t>
      </w:r>
      <w:r w:rsidR="007D24F7">
        <w:rPr>
          <w:lang w:val="en-US"/>
        </w:rPr>
        <w:t>S</w:t>
      </w:r>
      <w:r w:rsidRPr="007D24F7">
        <w:t>:</w:t>
      </w:r>
      <w:r w:rsidR="007D24F7" w:rsidRPr="007D24F7">
        <w:t xml:space="preserve"> </w:t>
      </w:r>
      <w:r w:rsidR="007D24F7">
        <w:t>Δ</w:t>
      </w:r>
      <w:r w:rsidR="007D24F7" w:rsidRPr="007D24F7">
        <w:rPr>
          <w:lang w:val="en-US"/>
        </w:rPr>
        <w:t>E</w:t>
      </w:r>
      <w:r w:rsidR="007D24F7" w:rsidRPr="007D24F7">
        <w:t xml:space="preserve"> </w:t>
      </w:r>
      <m:oMath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GMm</m:t>
            </m:r>
          </m:num>
          <m:den>
            <m:r>
              <w:rPr>
                <w:rFonts w:ascii="Cambria Math" w:hAnsi="Cambria Math"/>
              </w:rPr>
              <m:t>2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S</m:t>
        </m:r>
      </m:oMath>
      <w:r w:rsidRPr="007D24F7">
        <w:t xml:space="preserve">. </w:t>
      </w:r>
      <w:r>
        <w:t>Приравниваем</w:t>
      </w:r>
      <w:r w:rsidRPr="007D24F7">
        <w:rPr>
          <w:lang w:val="en-US"/>
        </w:rPr>
        <w:t xml:space="preserve"> </w:t>
      </w:r>
      <w:r>
        <w:t>Δ</w:t>
      </w:r>
      <w:r w:rsidRPr="007D24F7">
        <w:rPr>
          <w:lang w:val="en-US"/>
        </w:rPr>
        <w:t>E = W:</w:t>
      </w:r>
    </w:p>
    <w:p w14:paraId="40E73A0E" w14:textId="61648CBB" w:rsidR="00355047" w:rsidRPr="007D24F7" w:rsidRDefault="007D24F7">
      <w:pPr>
        <w:spacing w:after="120"/>
        <w:rPr>
          <w:i/>
        </w:rPr>
      </w:pPr>
      <m:oMathPara>
        <m:oMath>
          <m:r>
            <w:rPr>
              <w:rFonts w:ascii="Cambria Math" w:hAnsi="Cambria Math"/>
            </w:rPr>
            <m:t>∆S</m:t>
          </m:r>
          <m:r>
            <w:rPr>
              <w:rFonts w:ascii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2πCd*S</m:t>
              </m:r>
            </m:num>
            <m:den>
              <m:r>
                <w:rPr>
                  <w:rFonts w:ascii="Cambria Math" w:hAnsi="Cambria Math"/>
                  <w:lang w:val="en-US"/>
                </w:rPr>
                <m:t>m</m:t>
              </m:r>
            </m:den>
          </m:f>
          <m:r>
            <w:rPr>
              <w:rFonts w:ascii="Cambria Math" w:hAnsi="Cambria Math"/>
              <w:lang w:val="en-US"/>
            </w:rPr>
            <m:t>*ρ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</m:d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 xml:space="preserve"> 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</w:rPr>
                <m:t>м</m:t>
              </m:r>
            </m:num>
            <m:den>
              <m:r>
                <w:rPr>
                  <w:rFonts w:ascii="Cambria Math" w:hAnsi="Cambria Math"/>
                  <w:lang w:val="en-US"/>
                </w:rPr>
                <m:t>в</m:t>
              </m:r>
              <m:r>
                <w:rPr>
                  <w:rFonts w:ascii="Cambria Math" w:hAnsi="Cambria Math"/>
                </w:rPr>
                <m:t>иток</m:t>
              </m:r>
            </m:den>
          </m:f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01AB095A" w14:textId="77777777" w:rsidR="00355047" w:rsidRDefault="00000000" w:rsidP="007D24F7">
      <w:pPr>
        <w:pStyle w:val="2"/>
      </w:pPr>
      <w:r w:rsidRPr="007D24F7">
        <w:rPr>
          <w:color w:val="000000" w:themeColor="text1"/>
        </w:rPr>
        <w:t>2.2 Масштабирование и безразмерная форма</w:t>
      </w:r>
    </w:p>
    <w:p w14:paraId="19926224" w14:textId="77777777" w:rsidR="00355047" w:rsidRDefault="00000000">
      <w:pPr>
        <w:spacing w:after="120" w:line="276" w:lineRule="auto"/>
      </w:pPr>
      <w:r>
        <w:t>Вводим характерные масштабы:</w:t>
      </w:r>
    </w:p>
    <w:p w14:paraId="1FCBCB82" w14:textId="77777777" w:rsidR="00355047" w:rsidRDefault="00355047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700"/>
        <w:gridCol w:w="1900"/>
        <w:gridCol w:w="2838"/>
      </w:tblGrid>
      <w:tr w:rsidR="00355047" w14:paraId="6E7BD8AA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B0F31" w14:textId="77777777" w:rsidR="0035504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Величина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2CA42" w14:textId="77777777" w:rsidR="0035504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Масштабный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коэф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.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5F853" w14:textId="77777777" w:rsidR="0035504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Значение</w:t>
            </w:r>
          </w:p>
        </w:tc>
        <w:tc>
          <w:tcPr>
            <w:tcW w:w="2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48AC2" w14:textId="77777777" w:rsidR="0035504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Физический смысл</w:t>
            </w:r>
          </w:p>
        </w:tc>
      </w:tr>
      <w:tr w:rsidR="00355047" w14:paraId="155C486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3E7B2" w14:textId="77777777" w:rsidR="00355047" w:rsidRDefault="00000000">
            <w:r>
              <w:rPr>
                <w:sz w:val="20"/>
                <w:szCs w:val="20"/>
              </w:rPr>
              <w:t>Длина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C6DE9" w14:textId="77777777" w:rsidR="00355047" w:rsidRDefault="00000000">
            <w:r>
              <w:rPr>
                <w:sz w:val="20"/>
                <w:szCs w:val="20"/>
              </w:rPr>
              <w:t>L₀ = R⊕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139BE" w14:textId="77777777" w:rsidR="00355047" w:rsidRDefault="00000000">
            <w:r>
              <w:rPr>
                <w:sz w:val="20"/>
                <w:szCs w:val="20"/>
              </w:rPr>
              <w:t>6.371×10⁶ м</w:t>
            </w:r>
          </w:p>
        </w:tc>
        <w:tc>
          <w:tcPr>
            <w:tcW w:w="2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10D69" w14:textId="77777777" w:rsidR="00355047" w:rsidRDefault="00000000">
            <w:r>
              <w:rPr>
                <w:sz w:val="20"/>
                <w:szCs w:val="20"/>
              </w:rPr>
              <w:t>Радиус Земли</w:t>
            </w:r>
          </w:p>
        </w:tc>
      </w:tr>
      <w:tr w:rsidR="00355047" w14:paraId="35F3248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1F69A" w14:textId="77777777" w:rsidR="00355047" w:rsidRDefault="00000000">
            <w:r>
              <w:rPr>
                <w:sz w:val="20"/>
                <w:szCs w:val="20"/>
              </w:rPr>
              <w:t>Время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E365B" w14:textId="77777777" w:rsidR="00355047" w:rsidRDefault="00000000">
            <w:r>
              <w:rPr>
                <w:sz w:val="20"/>
                <w:szCs w:val="20"/>
              </w:rPr>
              <w:t>T₀ = √(R⊕³/GM)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814AE" w14:textId="77777777" w:rsidR="00355047" w:rsidRDefault="00000000">
            <w:r>
              <w:rPr>
                <w:sz w:val="20"/>
                <w:szCs w:val="20"/>
              </w:rPr>
              <w:t>≈ 805.5 с</w:t>
            </w:r>
          </w:p>
        </w:tc>
        <w:tc>
          <w:tcPr>
            <w:tcW w:w="2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E25F5" w14:textId="77777777" w:rsidR="00355047" w:rsidRDefault="00000000">
            <w:r>
              <w:rPr>
                <w:sz w:val="20"/>
                <w:szCs w:val="20"/>
              </w:rPr>
              <w:t>Характерный период</w:t>
            </w:r>
          </w:p>
        </w:tc>
      </w:tr>
      <w:tr w:rsidR="00355047" w14:paraId="4E724BA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D7143" w14:textId="77777777" w:rsidR="00355047" w:rsidRDefault="00000000">
            <w:r>
              <w:rPr>
                <w:sz w:val="20"/>
                <w:szCs w:val="20"/>
              </w:rPr>
              <w:t>Скорость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EFAD9" w14:textId="77777777" w:rsidR="00355047" w:rsidRDefault="00000000">
            <w:r>
              <w:rPr>
                <w:sz w:val="20"/>
                <w:szCs w:val="20"/>
              </w:rPr>
              <w:t>V₀ = √(GM/R⊕)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A12B3" w14:textId="77777777" w:rsidR="00355047" w:rsidRDefault="00000000">
            <w:r>
              <w:rPr>
                <w:sz w:val="20"/>
                <w:szCs w:val="20"/>
              </w:rPr>
              <w:t>≈ 7910 м/с</w:t>
            </w:r>
          </w:p>
        </w:tc>
        <w:tc>
          <w:tcPr>
            <w:tcW w:w="2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C3BE3" w14:textId="77777777" w:rsidR="00355047" w:rsidRDefault="00000000">
            <w:r>
              <w:rPr>
                <w:sz w:val="20"/>
                <w:szCs w:val="20"/>
              </w:rPr>
              <w:t>1-я косм. скорость</w:t>
            </w:r>
          </w:p>
        </w:tc>
      </w:tr>
      <w:tr w:rsidR="00355047" w14:paraId="0E2D0E4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D3DDB" w14:textId="77777777" w:rsidR="00355047" w:rsidRDefault="00000000">
            <w:r>
              <w:rPr>
                <w:sz w:val="20"/>
                <w:szCs w:val="20"/>
              </w:rPr>
              <w:lastRenderedPageBreak/>
              <w:t>Плотность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ABB86" w14:textId="77777777" w:rsidR="00355047" w:rsidRDefault="00000000">
            <w:r>
              <w:rPr>
                <w:sz w:val="20"/>
                <w:szCs w:val="20"/>
              </w:rPr>
              <w:t>ρ̃ = ρ/ρ₀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8C9AA" w14:textId="0426A85A" w:rsidR="00355047" w:rsidRDefault="000A1690">
            <w:r>
              <w:rPr>
                <w:sz w:val="20"/>
                <w:szCs w:val="20"/>
              </w:rPr>
              <w:t>–</w:t>
            </w:r>
          </w:p>
        </w:tc>
        <w:tc>
          <w:tcPr>
            <w:tcW w:w="28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D4B43" w14:textId="77777777" w:rsidR="00355047" w:rsidRDefault="00000000">
            <w:r>
              <w:rPr>
                <w:sz w:val="20"/>
                <w:szCs w:val="20"/>
              </w:rPr>
              <w:t>ρ₀=1.916×10⁻¹¹ кг/м³</w:t>
            </w:r>
          </w:p>
        </w:tc>
      </w:tr>
    </w:tbl>
    <w:p w14:paraId="71897176" w14:textId="77777777" w:rsidR="00355047" w:rsidRDefault="00355047">
      <w:pPr>
        <w:spacing w:after="120"/>
      </w:pPr>
    </w:p>
    <w:p w14:paraId="40D2BA7F" w14:textId="04AB2A77" w:rsidR="00355047" w:rsidRDefault="00000000">
      <w:pPr>
        <w:spacing w:after="120" w:line="276" w:lineRule="auto"/>
      </w:pPr>
      <w:r>
        <w:t xml:space="preserve">Безразмерные переменные: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 xml:space="preserve">, </m:t>
        </m:r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t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 xml:space="preserve">, </m:t>
        </m:r>
        <m:acc>
          <m:accPr>
            <m:chr m:val="̃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ρ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ρ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>
        <w:t>.</w:t>
      </w:r>
    </w:p>
    <w:p w14:paraId="6F497313" w14:textId="7C189625" w:rsidR="00355047" w:rsidRPr="00E256C8" w:rsidRDefault="00000000">
      <w:pPr>
        <w:spacing w:after="120" w:line="276" w:lineRule="auto"/>
      </w:pPr>
      <w:r>
        <w:rPr>
          <w:b/>
          <w:bCs/>
        </w:rPr>
        <w:t>Малый параметр</w:t>
      </w:r>
      <w:r>
        <w:t xml:space="preserve"> </w:t>
      </w:r>
      <w:r w:rsidR="000A1690">
        <w:t>–</w:t>
      </w:r>
      <w:r>
        <w:t xml:space="preserve"> отношение тормозящей силы к гравитационной:</w:t>
      </w:r>
    </w:p>
    <w:p w14:paraId="6FD0910B" w14:textId="02FE4F41" w:rsidR="00355047" w:rsidRDefault="007D24F7" w:rsidP="00EA3B72">
      <w:pPr>
        <w:spacing w:after="120" w:line="276" w:lineRule="auto"/>
      </w:pPr>
      <m:oMath>
        <m:r>
          <w:rPr>
            <w:rFonts w:ascii="Cambria Math" w:hAnsi="Cambria Math"/>
            <w:lang w:val="en-US"/>
          </w:rPr>
          <m:t>ε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Cd</m:t>
            </m:r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  <w:lang w:val="en-US"/>
              </w:rPr>
              <m:t>S</m:t>
            </m:r>
            <m:r>
              <w:rPr>
                <w:rFonts w:ascii="Cambria Math" w:hAnsi="Cambria Math"/>
              </w:rPr>
              <m:t>*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  <w:lang w:val="en-US"/>
              </w:rPr>
              <m:t>R</m:t>
            </m:r>
            <m:r>
              <w:rPr>
                <w:rFonts w:ascii="Cambria Math" w:hAnsi="Cambria Math"/>
              </w:rPr>
              <m:t>⊕</m:t>
            </m:r>
          </m:num>
          <m:den>
            <m:r>
              <w:rPr>
                <w:rFonts w:ascii="Cambria Math" w:hAnsi="Cambria Math"/>
                <w:lang w:val="en-US"/>
              </w:rPr>
              <m:t>m</m:t>
            </m:r>
          </m:den>
        </m:f>
      </m:oMath>
      <w:r w:rsidR="00EA3B72" w:rsidRPr="00EA3B72">
        <w:t xml:space="preserve">    (</w:t>
      </w:r>
      <w:r w:rsidR="00EA3B72">
        <w:t xml:space="preserve">для наших спутников </w:t>
      </w:r>
      <m:oMath>
        <m:r>
          <w:rPr>
            <w:rFonts w:ascii="Cambria Math" w:hAnsi="Cambria Math"/>
          </w:rPr>
          <m:t xml:space="preserve">ε ~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 w:rsidR="00EA3B72" w:rsidRPr="00EA3B72">
        <w:t>)</w:t>
      </w:r>
    </w:p>
    <w:p w14:paraId="2F5937A0" w14:textId="2E4596A8" w:rsidR="00355047" w:rsidRDefault="00000000">
      <w:pPr>
        <w:spacing w:after="120" w:line="276" w:lineRule="auto"/>
      </w:pPr>
      <w:r>
        <w:t xml:space="preserve">Малость ε означает: за один виток орбита изменяется на </w:t>
      </w:r>
      <m:oMath>
        <m:r>
          <w:rPr>
            <w:rFonts w:ascii="Cambria Math" w:hAnsi="Cambria Math"/>
          </w:rPr>
          <m:t>~</m:t>
        </m:r>
      </m:oMath>
      <w:r w:rsidR="00EA3B72" w:rsidRPr="00EA3B72">
        <w:t xml:space="preserve"> </w:t>
      </w:r>
      <w:r>
        <w:t>10</w:t>
      </w:r>
      <w:r w:rsidR="00EA3B72" w:rsidRPr="00EA3B72">
        <w:rPr>
          <w:vertAlign w:val="superscript"/>
        </w:rPr>
        <w:t>-6</w:t>
      </w:r>
      <w:r>
        <w:t xml:space="preserve"> от радиуса Земли </w:t>
      </w:r>
      <w:r w:rsidR="000A1690">
        <w:t>–</w:t>
      </w:r>
      <w:r>
        <w:t xml:space="preserve"> орбита остаётся почти круговой в любой момент времени.</w:t>
      </w:r>
    </w:p>
    <w:p w14:paraId="0CB7CCDF" w14:textId="77777777" w:rsidR="00355047" w:rsidRDefault="00000000">
      <w:pPr>
        <w:spacing w:after="120" w:line="276" w:lineRule="auto"/>
        <w:rPr>
          <w:b/>
          <w:bCs/>
          <w:color w:val="000000" w:themeColor="text1"/>
          <w:lang w:val="en-US"/>
        </w:rPr>
      </w:pPr>
      <w:r w:rsidRPr="00EA3B72">
        <w:rPr>
          <w:b/>
          <w:bCs/>
          <w:color w:val="000000" w:themeColor="text1"/>
        </w:rPr>
        <w:t>Безразмерная разностная схема:</w:t>
      </w:r>
    </w:p>
    <w:p w14:paraId="023B2F07" w14:textId="53643EF2" w:rsidR="00355047" w:rsidRPr="00EA3B72" w:rsidRDefault="00000000" w:rsidP="00EA3B72">
      <w:pPr>
        <w:spacing w:after="120" w:line="276" w:lineRule="auto"/>
        <w:rPr>
          <w:rFonts w:ascii="Courier New" w:eastAsia="Courier New" w:hAnsi="Courier New" w:cs="Courier New"/>
          <w:color w:val="1F4E79"/>
          <w:sz w:val="21"/>
          <w:szCs w:val="21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k+1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-2πε*</m:t>
          </m:r>
          <m:acc>
            <m:accPr>
              <m:chr m:val="̃"/>
              <m:ctrlPr>
                <w:rPr>
                  <w:rFonts w:ascii="Cambria Math" w:hAnsi="Cambria Math"/>
                  <w:i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ρ</m:t>
              </m:r>
            </m:e>
          </m:acc>
          <m:r>
            <w:rPr>
              <w:rFonts w:ascii="Cambria Math" w:hAnsi="Cambria Math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)*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</m:oMath>
      </m:oMathPara>
    </w:p>
    <w:p w14:paraId="3387D2DF" w14:textId="655C382A" w:rsidR="00355047" w:rsidRDefault="00000000" w:rsidP="00EA3B72">
      <w:pPr>
        <w:spacing w:after="120" w:line="276" w:lineRule="auto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k+1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+2π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sup>
          </m:sSubSup>
        </m:oMath>
      </m:oMathPara>
    </w:p>
    <w:p w14:paraId="7CB178BF" w14:textId="3A435C32" w:rsidR="00355047" w:rsidRPr="00EA3B72" w:rsidRDefault="00000000" w:rsidP="00EA3B72">
      <w:pPr>
        <w:pStyle w:val="2"/>
        <w:rPr>
          <w:color w:val="000000" w:themeColor="text1"/>
        </w:rPr>
      </w:pPr>
      <w:r w:rsidRPr="00EA3B72">
        <w:rPr>
          <w:color w:val="000000" w:themeColor="text1"/>
        </w:rPr>
        <w:t xml:space="preserve">2.3 Алгоритм </w:t>
      </w:r>
      <w:r w:rsidR="000A1690">
        <w:rPr>
          <w:color w:val="000000" w:themeColor="text1"/>
        </w:rPr>
        <w:t>–</w:t>
      </w:r>
      <w:r w:rsidRPr="00EA3B72">
        <w:rPr>
          <w:color w:val="000000" w:themeColor="text1"/>
        </w:rPr>
        <w:t xml:space="preserve"> разностная схема по виткам</w:t>
      </w:r>
    </w:p>
    <w:p w14:paraId="3F723006" w14:textId="1DCC30F8" w:rsidR="00355047" w:rsidRDefault="00000000">
      <w:pPr>
        <w:spacing w:after="120" w:line="276" w:lineRule="auto"/>
      </w:pPr>
      <w:r>
        <w:t xml:space="preserve">Нумеруем витки k = 0, 1, 2, … Начальные условия: </w:t>
      </w:r>
      <w:r w:rsidR="00EA3B72">
        <w:rPr>
          <w:lang w:val="en-US"/>
        </w:rPr>
        <w:t>R</w:t>
      </w:r>
      <w:r w:rsidR="00EA3B72" w:rsidRPr="00EA3B72">
        <w:rPr>
          <w:vertAlign w:val="subscript"/>
        </w:rPr>
        <w:t>0</w:t>
      </w:r>
      <w:r>
        <w:t xml:space="preserve"> = R⊕ + 400 км, t</w:t>
      </w:r>
      <w:r w:rsidR="00EA3B72" w:rsidRPr="00EA3B72">
        <w:t>0</w:t>
      </w:r>
      <w:r>
        <w:t xml:space="preserve"> = 0.</w:t>
      </w:r>
    </w:p>
    <w:p w14:paraId="1AA91ABE" w14:textId="5BF73BDC" w:rsidR="00355047" w:rsidRDefault="00000000">
      <w:pPr>
        <w:spacing w:after="120" w:line="276" w:lineRule="auto"/>
      </w:pPr>
      <w:r>
        <w:t>На каждом шаге (один виток) последовательно выполняются:</w:t>
      </w:r>
    </w:p>
    <w:p w14:paraId="6473A637" w14:textId="13CB4939" w:rsidR="00355047" w:rsidRPr="00B85250" w:rsidRDefault="00EA3B72" w:rsidP="00B85250">
      <w:pPr>
        <w:spacing w:after="120"/>
      </w:pPr>
      <w:r w:rsidRPr="00B85250">
        <w:t xml:space="preserve">1)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⊕-</m:t>
                </m:r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ef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H</m:t>
                </m:r>
              </m:den>
            </m:f>
          </m:sup>
        </m:sSup>
      </m:oMath>
      <w:r w:rsidR="00E256C8" w:rsidRPr="00E256C8">
        <w:t xml:space="preserve">     </w:t>
      </w:r>
      <w:r w:rsidR="00B85250" w:rsidRPr="00B85250">
        <w:t>- плотность на текущей высоте</w:t>
      </w:r>
    </w:p>
    <w:p w14:paraId="4CBB4538" w14:textId="723FB4F0" w:rsidR="00B85250" w:rsidRPr="00B85250" w:rsidRDefault="00B85250" w:rsidP="00B85250">
      <w:pPr>
        <w:spacing w:after="120"/>
      </w:pPr>
      <w:r w:rsidRPr="00B85250">
        <w:t xml:space="preserve">2) </w:t>
      </w:r>
      <m:oMath>
        <m:r>
          <m:rPr>
            <m:sty m:val="p"/>
          </m:rP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πCd</m:t>
            </m:r>
            <m:r>
              <m:rPr>
                <m:sty m:val="p"/>
              </m:rPr>
              <w:rPr>
                <w:rFonts w:ascii="Cambria Math" w:hAnsi="Cambria Math"/>
              </w:rPr>
              <m:t>*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S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m</m:t>
            </m:r>
          </m:den>
        </m:f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k</m:t>
            </m:r>
          </m:sub>
        </m:sSub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bSup>
      </m:oMath>
      <w:r w:rsidR="00E256C8" w:rsidRPr="00E256C8">
        <w:t xml:space="preserve">     </w:t>
      </w:r>
      <w:r w:rsidRPr="00B85250">
        <w:t>- изменение радиуса за виток</w:t>
      </w:r>
    </w:p>
    <w:p w14:paraId="066E34F5" w14:textId="2505DAE9" w:rsidR="00B85250" w:rsidRPr="00B85250" w:rsidRDefault="00B85250" w:rsidP="00B85250">
      <w:pPr>
        <w:spacing w:after="120"/>
      </w:pPr>
      <w:r w:rsidRPr="00B85250">
        <w:t xml:space="preserve">3)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=2</m:t>
        </m:r>
        <m:r>
          <m:rPr>
            <m:sty m:val="p"/>
          </m:rPr>
          <w:rPr>
            <w:rFonts w:ascii="Cambria Math" w:hAnsi="Cambria Math"/>
            <w:lang w:val="en-US"/>
          </w:rPr>
          <m:t>π</m:t>
        </m:r>
        <m:r>
          <m:rPr>
            <m:sty m:val="p"/>
          </m:rPr>
          <w:rPr>
            <w:rFonts w:ascii="Cambria Math" w:hAnsi="Cambria Math"/>
          </w:rPr>
          <m:t>*</m:t>
        </m:r>
        <m:rad>
          <m:radPr>
            <m:degHide m:val="1"/>
            <m:ctrlPr>
              <w:rPr>
                <w:rFonts w:ascii="Cambria Math" w:hAnsi="Cambria Math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p>
                </m:sSubSup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GM</m:t>
                </m:r>
              </m:den>
            </m:f>
          </m:e>
        </m:rad>
      </m:oMath>
      <w:r w:rsidR="00E256C8" w:rsidRPr="00E256C8">
        <w:t xml:space="preserve">     </w:t>
      </w:r>
      <w:r w:rsidRPr="00B85250">
        <w:t>- период текущего витка</w:t>
      </w:r>
    </w:p>
    <w:p w14:paraId="202DAD7E" w14:textId="33EEEE1A" w:rsidR="00B85250" w:rsidRPr="00B85250" w:rsidRDefault="00B85250" w:rsidP="00B85250">
      <w:pPr>
        <w:spacing w:after="120"/>
      </w:pPr>
      <w:r w:rsidRPr="00B85250">
        <w:t xml:space="preserve">4)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k+1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+∆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E256C8" w:rsidRPr="00E256C8">
        <w:t xml:space="preserve">     </w:t>
      </w:r>
      <w:r w:rsidRPr="00B85250">
        <w:t>- разносное уравнение (радиус)</w:t>
      </w:r>
    </w:p>
    <w:p w14:paraId="243C1F5E" w14:textId="67CFA3AB" w:rsidR="00B85250" w:rsidRPr="00B85250" w:rsidRDefault="00B85250" w:rsidP="00B85250">
      <w:pPr>
        <w:spacing w:after="120"/>
      </w:pPr>
      <w:r w:rsidRPr="00B85250">
        <w:t xml:space="preserve">5)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k+1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E256C8" w:rsidRPr="00E256C8">
        <w:t xml:space="preserve">     </w:t>
      </w:r>
      <w:r w:rsidRPr="00B85250">
        <w:t>- разносное уравнение (время)</w:t>
      </w:r>
    </w:p>
    <w:p w14:paraId="38A440FC" w14:textId="77777777" w:rsidR="00355047" w:rsidRDefault="00355047">
      <w:pPr>
        <w:spacing w:after="120"/>
      </w:pPr>
    </w:p>
    <w:p w14:paraId="105DE81B" w14:textId="328B2960" w:rsidR="00355047" w:rsidRDefault="00000000">
      <w:pPr>
        <w:spacing w:after="120" w:line="276" w:lineRule="auto"/>
      </w:pPr>
      <w:r>
        <w:rPr>
          <w:b/>
          <w:bCs/>
        </w:rPr>
        <w:t xml:space="preserve">Условие остановки: </w:t>
      </w:r>
      <w:proofErr w:type="spellStart"/>
      <w:r w:rsidR="00B85250">
        <w:rPr>
          <w:lang w:val="en-US"/>
        </w:rPr>
        <w:t>R</w:t>
      </w:r>
      <w:r w:rsidR="00B85250" w:rsidRPr="00B85250">
        <w:rPr>
          <w:vertAlign w:val="subscript"/>
          <w:lang w:val="en-US"/>
        </w:rPr>
        <w:t>k</w:t>
      </w:r>
      <w:proofErr w:type="spellEnd"/>
      <w:r>
        <w:t xml:space="preserve"> − R⊕ ≤ 120 км (вход в плотные слои атмосферы).</w:t>
      </w:r>
    </w:p>
    <w:p w14:paraId="7D9DFE24" w14:textId="77777777" w:rsidR="00355047" w:rsidRPr="00B85250" w:rsidRDefault="00000000" w:rsidP="00B85250">
      <w:pPr>
        <w:pStyle w:val="2"/>
        <w:rPr>
          <w:color w:val="000000" w:themeColor="text1"/>
        </w:rPr>
      </w:pPr>
      <w:r w:rsidRPr="00B85250">
        <w:rPr>
          <w:color w:val="000000" w:themeColor="text1"/>
        </w:rPr>
        <w:t>2.4 Аналитическая формула времени спуска</w:t>
      </w:r>
    </w:p>
    <w:p w14:paraId="312B9CF8" w14:textId="17BC4D0D" w:rsidR="00355047" w:rsidRPr="00B85250" w:rsidRDefault="00000000">
      <w:pPr>
        <w:spacing w:after="120" w:line="276" w:lineRule="auto"/>
      </w:pPr>
      <w:r>
        <w:t>Заменяем сумму орбитальных периодов интегралом. При приближении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G</m:t>
            </m:r>
            <m:r>
              <w:rPr>
                <w:rFonts w:ascii="Cambria Math" w:hAnsi="Cambria Math"/>
                <w:lang w:val="en-US"/>
              </w:rPr>
              <m:t>MR</m:t>
            </m:r>
          </m:e>
        </m:rad>
        <m:r>
          <w:rPr>
            <w:rFonts w:ascii="Cambria Math" w:hAnsi="Cambria Math"/>
          </w:rPr>
          <m:t>≈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G</m:t>
            </m:r>
            <m:r>
              <w:rPr>
                <w:rFonts w:ascii="Cambria Math" w:hAnsi="Cambria Math"/>
                <w:lang w:val="en-US"/>
              </w:rPr>
              <m:t>M</m:t>
            </m:r>
            <m:acc>
              <m:accPr>
                <m:chr m:val="̃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</m:acc>
          </m:e>
        </m:rad>
      </m:oMath>
      <w:r>
        <w:t xml:space="preserve"> (изменение ≤ 0</w:t>
      </w:r>
      <w:r w:rsidR="00B85250" w:rsidRPr="00B85250">
        <w:t>,</w:t>
      </w:r>
      <w:r>
        <w:t>75% в диапазоне 300–400 км) получаем замкнутую формулу:</w:t>
      </w:r>
    </w:p>
    <w:p w14:paraId="36465E81" w14:textId="142C9DD8" w:rsidR="00B85250" w:rsidRPr="006C4A90" w:rsidRDefault="00000000">
      <w:pPr>
        <w:spacing w:after="120" w:line="276" w:lineRule="auto"/>
        <w:rPr>
          <w:i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→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Hm</m:t>
              </m:r>
            </m:num>
            <m:den>
              <m:r>
                <w:rPr>
                  <w:rFonts w:ascii="Cambria Math" w:hAnsi="Cambria Math"/>
                </w:rPr>
                <m:t>C</m:t>
              </m:r>
              <m:r>
                <w:rPr>
                  <w:rFonts w:ascii="Cambria Math" w:hAnsi="Cambria Math"/>
                  <w:lang w:val="en-US"/>
                </w:rPr>
                <m:t>d*S*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G</m:t>
                  </m:r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acc>
                </m:e>
              </m:rad>
            </m:den>
          </m:f>
          <m:r>
            <w:rPr>
              <w:rFonts w:ascii="Cambria Math" w:hAnsi="Cambria Math"/>
            </w:rPr>
            <m:t>*</m:t>
          </m:r>
          <m:r>
            <w:rPr>
              <w:rFonts w:ascii="Cambria Math" w:hAnsi="Cambria Math"/>
              <w:lang w:val="en-US"/>
            </w:rPr>
            <m:t>(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ref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den>
              </m:f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ref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den>
              </m:f>
            </m:sup>
          </m:sSup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43B2F807" w14:textId="5567F1AB" w:rsidR="006C4A90" w:rsidRPr="006C4A90" w:rsidRDefault="006C4A90">
      <w:pPr>
        <w:spacing w:after="120" w:line="276" w:lineRule="auto"/>
        <w:rPr>
          <w:i/>
        </w:rPr>
      </w:pPr>
      <w:r>
        <w:rPr>
          <w:i/>
        </w:rPr>
        <w:t xml:space="preserve">Где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⊕ 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6C4A90">
        <w:rPr>
          <w:i/>
        </w:rPr>
        <w:t xml:space="preserve">   - </w:t>
      </w:r>
      <w:r>
        <w:rPr>
          <w:i/>
        </w:rPr>
        <w:t>средний радиус орбиты.</w:t>
      </w:r>
    </w:p>
    <w:p w14:paraId="31EA2CBE" w14:textId="77777777" w:rsidR="00355047" w:rsidRDefault="00355047">
      <w:pPr>
        <w:spacing w:after="120"/>
      </w:pPr>
    </w:p>
    <w:p w14:paraId="7FC34F4F" w14:textId="51CCDF40" w:rsidR="00355047" w:rsidRDefault="00000000">
      <w:pPr>
        <w:spacing w:after="120" w:line="276" w:lineRule="auto"/>
      </w:pPr>
      <w:r>
        <w:rPr>
          <w:b/>
          <w:bCs/>
        </w:rPr>
        <w:t>Числовой расчёт для Спутника А</w:t>
      </w:r>
      <w:r>
        <w:t xml:space="preserve"> (</w:t>
      </w:r>
      <w:proofErr w:type="spellStart"/>
      <w:r>
        <w:t>Cd</w:t>
      </w:r>
      <w:proofErr w:type="spellEnd"/>
      <w:r>
        <w:t>=2</w:t>
      </w:r>
      <w:r w:rsidR="00EF22C4" w:rsidRPr="00EF22C4">
        <w:t>,</w:t>
      </w:r>
      <w:r>
        <w:t xml:space="preserve">2, </w:t>
      </w:r>
      <w:r w:rsidR="00EF22C4">
        <w:rPr>
          <w:lang w:val="en-US"/>
        </w:rPr>
        <w:t>S</w:t>
      </w:r>
      <w:r>
        <w:t>=5 м², m=1000 кг), спуск 400</w:t>
      </w:r>
      <w:r w:rsidR="00EF22C4">
        <w:t>→</w:t>
      </w:r>
      <w:r>
        <w:t>300 км:</w:t>
      </w:r>
    </w:p>
    <w:p w14:paraId="02C69392" w14:textId="2DB50883" w:rsidR="00355047" w:rsidRPr="00F32560" w:rsidRDefault="00000000" w:rsidP="00F32560">
      <w:pPr>
        <w:spacing w:after="120" w:line="276" w:lineRule="auto"/>
        <w:rPr>
          <w:rFonts w:ascii="Courier New" w:eastAsia="Courier New" w:hAnsi="Courier New" w:cs="Courier New"/>
          <w:color w:val="1F4E79"/>
          <w:sz w:val="21"/>
          <w:szCs w:val="21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Cd*S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2,2*5</m:t>
              </m:r>
            </m:num>
            <m:den>
              <m:r>
                <w:rPr>
                  <w:rFonts w:ascii="Cambria Math" w:hAnsi="Cambria Math"/>
                  <w:lang w:val="en-US"/>
                </w:rPr>
                <m:t>1000</m:t>
              </m:r>
            </m:den>
          </m:f>
          <m:r>
            <w:rPr>
              <w:rFonts w:ascii="Cambria Math" w:hAnsi="Cambria Math"/>
              <w:lang w:val="en-US"/>
            </w:rPr>
            <m:t xml:space="preserve">=0,011 </m:t>
          </m:r>
          <m:r>
            <w:rPr>
              <w:rFonts w:ascii="Cambria Math" w:hAnsi="Cambria Math"/>
            </w:rPr>
            <m:t>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к</m:t>
              </m:r>
              <m:r>
                <w:rPr>
                  <w:rFonts w:ascii="Cambria Math" w:hAnsi="Cambria Math"/>
                </w:rPr>
                <m:t>г</m:t>
              </m:r>
            </m:den>
          </m:f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171803E9" w14:textId="57D5FCE6" w:rsidR="00355047" w:rsidRPr="00F32560" w:rsidRDefault="00000000" w:rsidP="00F32560">
      <w:pPr>
        <w:spacing w:after="120" w:line="276" w:lineRule="auto"/>
        <w:rPr>
          <w:rFonts w:ascii="Courier New" w:eastAsia="Courier New" w:hAnsi="Courier New" w:cs="Courier New"/>
          <w:color w:val="1F4E79"/>
          <w:sz w:val="21"/>
          <w:szCs w:val="21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R</m:t>
              </m:r>
            </m:e>
          </m:ac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R⊕+350</m:t>
          </m:r>
          <m:r>
            <w:rPr>
              <w:rFonts w:ascii="Cambria Math" w:hAnsi="Cambria Math"/>
            </w:rPr>
            <m:t>км=</m:t>
          </m:r>
          <m:r>
            <w:rPr>
              <w:rFonts w:ascii="Cambria Math" w:hAnsi="Cambria Math"/>
              <w:lang w:val="en-US"/>
            </w:rPr>
            <m:t>6,721*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10</m:t>
              </m:r>
            </m:e>
            <m:sup>
              <m:r>
                <w:rPr>
                  <w:rFonts w:ascii="Cambria Math" w:hAnsi="Cambria Math"/>
                  <w:lang w:val="en-US"/>
                </w:rPr>
                <m:t>6</m:t>
              </m:r>
            </m:sup>
          </m:sSup>
          <m:r>
            <w:rPr>
              <w:rFonts w:ascii="Cambria Math" w:hAnsi="Cambria Math"/>
            </w:rPr>
            <m:t xml:space="preserve"> (м)</m:t>
          </m:r>
        </m:oMath>
      </m:oMathPara>
    </w:p>
    <w:p w14:paraId="0F5ABA25" w14:textId="523C07FB" w:rsidR="00355047" w:rsidRPr="00F32560" w:rsidRDefault="00000000" w:rsidP="00F32560">
      <w:pPr>
        <w:spacing w:after="120" w:line="276" w:lineRule="auto"/>
        <w:rPr>
          <w:rFonts w:ascii="Courier New" w:eastAsia="Courier New" w:hAnsi="Courier New" w:cs="Courier New"/>
          <w:color w:val="1F4E79"/>
          <w:sz w:val="21"/>
          <w:szCs w:val="21"/>
        </w:rPr>
      </w:pPr>
      <m:oMathPara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G</m:t>
              </m:r>
              <m:r>
                <w:rPr>
                  <w:rFonts w:ascii="Cambria Math" w:hAnsi="Cambria Math"/>
                  <w:lang w:val="en-US"/>
                </w:rPr>
                <m:t>M</m:t>
              </m:r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</m:acc>
            </m:e>
          </m:rad>
          <m:r>
            <w:rPr>
              <w:rFonts w:ascii="Cambria Math" w:hAnsi="Cambria Math"/>
            </w:rPr>
            <m:t>≈5</m:t>
          </m:r>
          <m:r>
            <w:rPr>
              <w:rFonts w:ascii="Cambria Math" w:hAnsi="Cambria Math"/>
              <w:lang w:val="en-US"/>
            </w:rPr>
            <m:t>,175*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10</m:t>
              </m:r>
            </m:e>
            <m:sup>
              <m:r>
                <w:rPr>
                  <w:rFonts w:ascii="Cambria Math" w:hAnsi="Cambria Math"/>
                  <w:lang w:val="en-US"/>
                </w:rPr>
                <m:t>10</m:t>
              </m:r>
            </m:sup>
          </m:sSup>
          <m:r>
            <w:rPr>
              <w:rFonts w:ascii="Cambria Math" w:hAnsi="Cambria Math"/>
              <w:lang w:val="en-US"/>
            </w:rPr>
            <m:t xml:space="preserve"> (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с</m:t>
              </m:r>
            </m:den>
          </m:f>
          <m:r>
            <w:rPr>
              <w:rFonts w:ascii="Cambria Math" w:hAnsi="Cambria Math"/>
              <w:lang w:val="en-US"/>
            </w:rPr>
            <m:t>)</m:t>
          </m:r>
        </m:oMath>
      </m:oMathPara>
    </w:p>
    <w:p w14:paraId="26A3E646" w14:textId="0A7A0593" w:rsidR="00355047" w:rsidRPr="002C18C7" w:rsidRDefault="00000000" w:rsidP="00F32560">
      <w:pPr>
        <w:spacing w:after="120" w:line="276" w:lineRule="auto"/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1000*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100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52</m:t>
                  </m:r>
                </m:den>
              </m:f>
            </m:sup>
          </m:sSup>
          <m:r>
            <w:rPr>
              <w:rFonts w:ascii="Cambria Math" w:hAnsi="Cambria Math"/>
              <w:lang w:val="en-US"/>
            </w:rPr>
            <m:t>-1=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p>
              <m:r>
                <w:rPr>
                  <w:rFonts w:ascii="Cambria Math" w:hAnsi="Cambria Math"/>
                  <w:lang w:val="en-US"/>
                </w:rPr>
                <m:t>1,923</m:t>
              </m:r>
            </m:sup>
          </m:sSup>
          <m:r>
            <w:rPr>
              <w:rFonts w:ascii="Cambria Math" w:hAnsi="Cambria Math"/>
              <w:lang w:val="en-US"/>
            </w:rPr>
            <m:t>-1≈5,845</m:t>
          </m:r>
        </m:oMath>
      </m:oMathPara>
    </w:p>
    <w:p w14:paraId="78C5D42F" w14:textId="79B731FF" w:rsidR="00355047" w:rsidRDefault="002C18C7" w:rsidP="002C18C7">
      <w:pPr>
        <w:spacing w:after="120" w:line="276" w:lineRule="auto"/>
      </w:pPr>
      <m:oMathPara>
        <m:oMath>
          <m:r>
            <w:rPr>
              <w:rFonts w:ascii="Cambria Math" w:hAnsi="Cambria Math"/>
              <w:lang w:val="en-US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52000</m:t>
              </m:r>
            </m:num>
            <m:den>
              <m:r>
                <w:rPr>
                  <w:rFonts w:ascii="Cambria Math" w:hAnsi="Cambria Math"/>
                  <w:lang w:val="en-US"/>
                </w:rPr>
                <m:t>0,011*1,916*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-11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*5,175*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*5,845≈2,785*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10</m:t>
              </m:r>
            </m:e>
            <m:sup>
              <m:r>
                <w:rPr>
                  <w:rFonts w:ascii="Cambria Math" w:hAnsi="Cambria Math"/>
                  <w:lang w:val="en-US"/>
                </w:rPr>
                <m:t>7</m:t>
              </m:r>
            </m:sup>
          </m:sSup>
          <m:r>
            <w:rPr>
              <w:rFonts w:ascii="Cambria Math" w:hAnsi="Cambria Math"/>
              <w:lang w:val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</m:d>
          <m:r>
            <w:rPr>
              <w:rFonts w:ascii="Cambria Math" w:hAnsi="Cambria Math"/>
              <w:lang w:val="en-US"/>
            </w:rPr>
            <m:t>≈322 с</m:t>
          </m:r>
          <m:r>
            <w:rPr>
              <w:rFonts w:ascii="Cambria Math" w:hAnsi="Cambria Math"/>
            </w:rPr>
            <m:t>уток</m:t>
          </m:r>
        </m:oMath>
      </m:oMathPara>
    </w:p>
    <w:p w14:paraId="5869F739" w14:textId="77777777" w:rsidR="00355047" w:rsidRPr="00F32560" w:rsidRDefault="00000000" w:rsidP="00F32560">
      <w:pPr>
        <w:pStyle w:val="2"/>
        <w:rPr>
          <w:color w:val="000000" w:themeColor="text1"/>
        </w:rPr>
      </w:pPr>
      <w:r w:rsidRPr="00F32560">
        <w:rPr>
          <w:color w:val="000000" w:themeColor="text1"/>
        </w:rPr>
        <w:t>2.5 Двумерная симуляция (схема Эйлера)</w:t>
      </w:r>
    </w:p>
    <w:p w14:paraId="743E3220" w14:textId="77777777" w:rsidR="00355047" w:rsidRDefault="00000000">
      <w:pPr>
        <w:spacing w:after="120" w:line="276" w:lineRule="auto"/>
        <w:rPr>
          <w:lang w:val="en-US"/>
        </w:rPr>
      </w:pPr>
      <w:r>
        <w:t>Для визуализации траектории применяется полная 2D-модель в декартовых координатах. Разностная схема Эйлера (шаг τ = 10 с):</w:t>
      </w:r>
    </w:p>
    <w:p w14:paraId="1115EF76" w14:textId="6C7563F3" w:rsidR="00355047" w:rsidRPr="009D386E" w:rsidRDefault="009D386E" w:rsidP="009D386E">
      <w:pPr>
        <w:spacing w:after="120" w:line="276" w:lineRule="auto"/>
        <w:rPr>
          <w:rFonts w:ascii="Courier New" w:eastAsia="Courier New" w:hAnsi="Courier New" w:cs="Courier New"/>
          <w:color w:val="1F4E79"/>
          <w:sz w:val="21"/>
          <w:szCs w:val="21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+v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*τ</m:t>
          </m:r>
        </m:oMath>
      </m:oMathPara>
    </w:p>
    <w:p w14:paraId="119042D5" w14:textId="75B94019" w:rsidR="00355047" w:rsidRPr="009D386E" w:rsidRDefault="009D386E" w:rsidP="009D386E">
      <w:pPr>
        <w:spacing w:after="120" w:line="276" w:lineRule="auto"/>
        <w:rPr>
          <w:rFonts w:ascii="Courier New" w:eastAsia="Courier New" w:hAnsi="Courier New" w:cs="Courier New"/>
          <w:color w:val="1F4E79"/>
          <w:sz w:val="21"/>
          <w:szCs w:val="21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+v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*τ</m:t>
          </m:r>
        </m:oMath>
      </m:oMathPara>
    </w:p>
    <w:p w14:paraId="6660AB5C" w14:textId="2EAC51DE" w:rsidR="00355047" w:rsidRPr="009D386E" w:rsidRDefault="009D386E" w:rsidP="009D386E">
      <w:pPr>
        <w:spacing w:after="120" w:line="276" w:lineRule="auto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v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  <w:lang w:val="en-US"/>
            </w:rPr>
            <m:t>=v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+(-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GMxn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Cd*S</m:t>
              </m:r>
            </m:num>
            <m:den>
              <m:r>
                <w:rPr>
                  <w:rFonts w:ascii="Cambria Math" w:hAnsi="Cambria Math"/>
                  <w:lang w:val="en-US"/>
                </w:rPr>
                <m:t>2m</m:t>
              </m:r>
            </m:den>
          </m:f>
          <m:r>
            <w:rPr>
              <w:rFonts w:ascii="Cambria Math" w:hAnsi="Cambria Math"/>
              <w:lang w:val="en-US"/>
            </w:rPr>
            <m:t>*ρ*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</m:d>
          <m:r>
            <w:rPr>
              <w:rFonts w:ascii="Cambria Math" w:hAnsi="Cambria Math"/>
              <w:lang w:val="en-US"/>
            </w:rPr>
            <m:t>*v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)*τ</m:t>
          </m:r>
        </m:oMath>
      </m:oMathPara>
    </w:p>
    <w:p w14:paraId="259ADB4A" w14:textId="423EDECC" w:rsidR="00355047" w:rsidRPr="009D386E" w:rsidRDefault="009D386E" w:rsidP="009D386E">
      <w:pPr>
        <w:spacing w:after="120" w:line="276" w:lineRule="auto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v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  <w:lang w:val="en-US"/>
            </w:rPr>
            <m:t>=v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+(-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GM</m:t>
              </m:r>
              <m:r>
                <w:rPr>
                  <w:rFonts w:ascii="Cambria Math" w:hAnsi="Cambria Math"/>
                  <w:lang w:val="en-US"/>
                </w:rPr>
                <m:t>y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Cd*S</m:t>
              </m:r>
            </m:num>
            <m:den>
              <m:r>
                <w:rPr>
                  <w:rFonts w:ascii="Cambria Math" w:hAnsi="Cambria Math"/>
                  <w:lang w:val="en-US"/>
                </w:rPr>
                <m:t>2m</m:t>
              </m:r>
            </m:den>
          </m:f>
          <m:r>
            <w:rPr>
              <w:rFonts w:ascii="Cambria Math" w:hAnsi="Cambria Math"/>
              <w:lang w:val="en-US"/>
            </w:rPr>
            <m:t>*ρ*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</m:d>
          <m:r>
            <w:rPr>
              <w:rFonts w:ascii="Cambria Math" w:hAnsi="Cambria Math"/>
              <w:lang w:val="en-US"/>
            </w:rPr>
            <m:t>*v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)*τ</m:t>
          </m:r>
        </m:oMath>
      </m:oMathPara>
    </w:p>
    <w:p w14:paraId="40DB6AD1" w14:textId="05037E6A" w:rsidR="00355047" w:rsidRDefault="00000000">
      <w:pPr>
        <w:spacing w:after="120" w:line="276" w:lineRule="auto"/>
      </w:pPr>
      <w:r>
        <w:t>Начальное условие: спутник на круговой орбите x₀ = R⊕ + h, y</w:t>
      </w:r>
      <w:r w:rsidR="009D386E" w:rsidRPr="009D386E">
        <w:rPr>
          <w:vertAlign w:val="subscript"/>
        </w:rPr>
        <w:t>0</w:t>
      </w:r>
      <w:r>
        <w:t xml:space="preserve"> = 0, vx</w:t>
      </w:r>
      <w:r w:rsidR="009D386E" w:rsidRPr="009D386E">
        <w:rPr>
          <w:vertAlign w:val="subscript"/>
        </w:rPr>
        <w:t>0</w:t>
      </w:r>
      <w:r>
        <w:t xml:space="preserve"> = 0, vy</w:t>
      </w:r>
      <w:r w:rsidR="009D386E" w:rsidRPr="009D386E">
        <w:rPr>
          <w:vertAlign w:val="subscript"/>
        </w:rPr>
        <w:t>0</w:t>
      </w:r>
      <w:r>
        <w:t xml:space="preserve"> = </w:t>
      </w:r>
      <w:proofErr w:type="spellStart"/>
      <w:r>
        <w:t>v</w:t>
      </w:r>
      <w:r w:rsidRPr="009D386E">
        <w:rPr>
          <w:vertAlign w:val="subscript"/>
        </w:rPr>
        <w:t>c</w:t>
      </w:r>
      <w:proofErr w:type="spellEnd"/>
      <w:r>
        <w:t>.</w:t>
      </w:r>
    </w:p>
    <w:p w14:paraId="3C9DB1F6" w14:textId="77777777" w:rsidR="00355047" w:rsidRPr="00F32560" w:rsidRDefault="00000000" w:rsidP="00F32560">
      <w:pPr>
        <w:pStyle w:val="2"/>
        <w:rPr>
          <w:color w:val="000000" w:themeColor="text1"/>
        </w:rPr>
      </w:pPr>
      <w:r w:rsidRPr="00F32560">
        <w:rPr>
          <w:color w:val="000000" w:themeColor="text1"/>
        </w:rPr>
        <w:t>2.6 Проверка сходимости (отладка алгоритма)</w:t>
      </w:r>
    </w:p>
    <w:p w14:paraId="08C102A3" w14:textId="5D4CC985" w:rsidR="00355047" w:rsidRDefault="00000000" w:rsidP="009D386E">
      <w:pPr>
        <w:spacing w:after="120" w:line="276" w:lineRule="auto"/>
        <w:ind w:firstLine="426"/>
      </w:pPr>
      <w:r>
        <w:t>Согласно рекомендациям задания проведено сравнение численного решения с аналитической формулой (расхождение &lt;0</w:t>
      </w:r>
      <w:r w:rsidR="009D386E" w:rsidRPr="009D386E">
        <w:t>,</w:t>
      </w:r>
      <w:r>
        <w:t xml:space="preserve">1%) и проверка сходимости схемы при разных шагах (1, 5 и 20 витков за шаг). Максимальная ошибка при шаге 20 витков </w:t>
      </w:r>
      <w:r w:rsidR="000A1690">
        <w:t>–</w:t>
      </w:r>
      <w:r>
        <w:t xml:space="preserve"> 0</w:t>
      </w:r>
      <w:r w:rsidR="000A1690" w:rsidRPr="000A1690">
        <w:t>,</w:t>
      </w:r>
      <w:r>
        <w:t>015 км при глубине спуска 320 км. Схема устойчива.</w:t>
      </w:r>
    </w:p>
    <w:p w14:paraId="7BA82460" w14:textId="74EDEAF0" w:rsidR="00355047" w:rsidRPr="002C18C7" w:rsidRDefault="00000000" w:rsidP="002C18C7">
      <w:pPr>
        <w:pStyle w:val="1"/>
        <w:rPr>
          <w:color w:val="000000" w:themeColor="text1"/>
        </w:rPr>
      </w:pPr>
      <w:r w:rsidRPr="002C18C7">
        <w:rPr>
          <w:color w:val="000000" w:themeColor="text1"/>
        </w:rPr>
        <w:t>3. Результаты вычислительного эксперимента</w:t>
      </w:r>
    </w:p>
    <w:p w14:paraId="7C886637" w14:textId="0ED9CFF5" w:rsidR="00355047" w:rsidRPr="00F32560" w:rsidRDefault="00000000" w:rsidP="00F32560">
      <w:pPr>
        <w:pStyle w:val="2"/>
        <w:rPr>
          <w:color w:val="000000" w:themeColor="text1"/>
        </w:rPr>
      </w:pPr>
      <w:r w:rsidRPr="00F32560">
        <w:rPr>
          <w:color w:val="000000" w:themeColor="text1"/>
        </w:rPr>
        <w:t xml:space="preserve">3.1 Входные данные </w:t>
      </w:r>
      <w:r w:rsidR="000A1690" w:rsidRPr="000A1690">
        <w:rPr>
          <w:color w:val="000000" w:themeColor="text1"/>
        </w:rPr>
        <w:t>–</w:t>
      </w:r>
      <w:r w:rsidRPr="00F32560">
        <w:rPr>
          <w:color w:val="000000" w:themeColor="text1"/>
        </w:rPr>
        <w:t xml:space="preserve"> три набора параметров</w:t>
      </w:r>
    </w:p>
    <w:p w14:paraId="17C64930" w14:textId="36D4FBDA" w:rsidR="00355047" w:rsidRDefault="00000000">
      <w:pPr>
        <w:spacing w:after="120" w:line="276" w:lineRule="auto"/>
      </w:pPr>
      <w:r>
        <w:t xml:space="preserve">Все три спутника стартуют с </w:t>
      </w:r>
      <w:r w:rsidR="009D386E">
        <w:rPr>
          <w:lang w:val="en-US"/>
        </w:rPr>
        <w:t>h</w:t>
      </w:r>
      <w:r w:rsidR="009D386E" w:rsidRPr="009D386E">
        <w:rPr>
          <w:vertAlign w:val="subscript"/>
        </w:rPr>
        <w:t>0</w:t>
      </w:r>
      <w:r>
        <w:t xml:space="preserve"> = 400 км. Варьируется площадь сечения </w:t>
      </w:r>
      <w:r w:rsidR="009D386E">
        <w:rPr>
          <w:lang w:val="en-US"/>
        </w:rPr>
        <w:t>S</w:t>
      </w:r>
      <w:r>
        <w:t xml:space="preserve"> (и, следовательно, β):</w:t>
      </w:r>
    </w:p>
    <w:p w14:paraId="2CF27DFF" w14:textId="77777777" w:rsidR="00355047" w:rsidRDefault="00355047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800"/>
        <w:gridCol w:w="800"/>
        <w:gridCol w:w="900"/>
        <w:gridCol w:w="1100"/>
        <w:gridCol w:w="1538"/>
        <w:gridCol w:w="1300"/>
      </w:tblGrid>
      <w:tr w:rsidR="00355047" w14:paraId="1C240F35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86505" w14:textId="77777777" w:rsidR="0035504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Спутник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8524D" w14:textId="77777777" w:rsidR="0035504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Cd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A1396" w14:textId="62885AC4" w:rsidR="00355047" w:rsidRDefault="002C18C7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lang w:val="en-US"/>
              </w:rPr>
              <w:t>S</w:t>
            </w:r>
            <w:r>
              <w:rPr>
                <w:b/>
                <w:bCs/>
                <w:color w:val="FFFFFF"/>
                <w:sz w:val="20"/>
                <w:szCs w:val="20"/>
              </w:rPr>
              <w:t>, м²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E437F" w14:textId="77777777" w:rsidR="0035504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m, кг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04F75" w14:textId="77777777" w:rsidR="0035504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β, кг/м²</w:t>
            </w:r>
          </w:p>
        </w:tc>
        <w:tc>
          <w:tcPr>
            <w:tcW w:w="1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4F9C5" w14:textId="6D783E5A" w:rsidR="0035504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</w:t>
            </w:r>
            <w:r w:rsidRPr="002C18C7">
              <w:rPr>
                <w:b/>
                <w:bCs/>
                <w:color w:val="FFFFFF"/>
                <w:sz w:val="20"/>
                <w:szCs w:val="20"/>
                <w:vertAlign w:val="subscript"/>
              </w:rPr>
              <w:t>400→300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сут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ED23B" w14:textId="77777777" w:rsidR="00355047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</w:t>
            </w:r>
            <w:r w:rsidRPr="002C18C7">
              <w:rPr>
                <w:b/>
                <w:bCs/>
                <w:color w:val="FFFFFF"/>
                <w:sz w:val="20"/>
                <w:szCs w:val="20"/>
                <w:vertAlign w:val="subscript"/>
              </w:rPr>
              <w:t>сход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сут</w:t>
            </w:r>
            <w:proofErr w:type="spellEnd"/>
          </w:p>
        </w:tc>
      </w:tr>
      <w:tr w:rsidR="00355047" w14:paraId="2FCD506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81BB4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Спутник А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B8BC0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2.2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D29E7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5.0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D6527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E41AB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90.9</w:t>
            </w:r>
          </w:p>
        </w:tc>
        <w:tc>
          <w:tcPr>
            <w:tcW w:w="1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9EEF3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322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0B21A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376</w:t>
            </w:r>
          </w:p>
        </w:tc>
      </w:tr>
      <w:tr w:rsidR="00355047" w14:paraId="76FDA8E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29220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Спутник Б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CC87D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2.2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44EC9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10.0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F33BC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08E6A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45.5</w:t>
            </w:r>
          </w:p>
        </w:tc>
        <w:tc>
          <w:tcPr>
            <w:tcW w:w="1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42730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161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03C7F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188</w:t>
            </w:r>
          </w:p>
        </w:tc>
      </w:tr>
      <w:tr w:rsidR="00355047" w14:paraId="5CCDAEF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AA48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Спутник В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597BF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2.2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B6384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2.5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56C70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DC1FB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181.8</w:t>
            </w:r>
          </w:p>
        </w:tc>
        <w:tc>
          <w:tcPr>
            <w:tcW w:w="1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783FD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645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F5788" w14:textId="77777777" w:rsidR="00355047" w:rsidRDefault="00000000">
            <w:pPr>
              <w:jc w:val="center"/>
            </w:pPr>
            <w:r>
              <w:rPr>
                <w:sz w:val="20"/>
                <w:szCs w:val="20"/>
              </w:rPr>
              <w:t>752</w:t>
            </w:r>
          </w:p>
        </w:tc>
      </w:tr>
    </w:tbl>
    <w:p w14:paraId="59BEC453" w14:textId="77777777" w:rsidR="00355047" w:rsidRDefault="00355047">
      <w:pPr>
        <w:spacing w:after="120"/>
      </w:pPr>
    </w:p>
    <w:p w14:paraId="067E88A3" w14:textId="77777777" w:rsidR="00355047" w:rsidRPr="00F32560" w:rsidRDefault="00000000" w:rsidP="00F32560">
      <w:pPr>
        <w:pStyle w:val="2"/>
        <w:rPr>
          <w:color w:val="000000" w:themeColor="text1"/>
        </w:rPr>
      </w:pPr>
      <w:r w:rsidRPr="00F32560">
        <w:rPr>
          <w:color w:val="000000" w:themeColor="text1"/>
        </w:rPr>
        <w:t>3.2 Графики</w:t>
      </w:r>
    </w:p>
    <w:p w14:paraId="3F4C7895" w14:textId="548DC68B" w:rsidR="00355047" w:rsidRPr="002C18C7" w:rsidRDefault="00000000">
      <w:pPr>
        <w:spacing w:before="200" w:after="80"/>
        <w:rPr>
          <w:color w:val="000000" w:themeColor="text1"/>
        </w:rPr>
      </w:pPr>
      <w:r w:rsidRPr="002C18C7">
        <w:rPr>
          <w:b/>
          <w:bCs/>
          <w:color w:val="000000" w:themeColor="text1"/>
        </w:rPr>
        <w:t xml:space="preserve">Рисунок 1 </w:t>
      </w:r>
      <w:r w:rsidR="000A1690">
        <w:rPr>
          <w:b/>
          <w:bCs/>
          <w:color w:val="000000" w:themeColor="text1"/>
        </w:rPr>
        <w:t>–</w:t>
      </w:r>
      <w:r w:rsidRPr="002C18C7">
        <w:rPr>
          <w:b/>
          <w:bCs/>
          <w:color w:val="000000" w:themeColor="text1"/>
        </w:rPr>
        <w:t xml:space="preserve"> Основные результаты моделирования</w:t>
      </w:r>
    </w:p>
    <w:p w14:paraId="73BABBC6" w14:textId="070B1274" w:rsidR="00355047" w:rsidRPr="002C18C7" w:rsidRDefault="0059089F" w:rsidP="002C18C7">
      <w:pPr>
        <w:spacing w:before="160" w:after="60"/>
        <w:rPr>
          <w:lang w:val="en-US"/>
        </w:rPr>
      </w:pPr>
      <w:r w:rsidRPr="0059089F">
        <w:rPr>
          <w:lang w:val="en-US"/>
        </w:rPr>
        <w:lastRenderedPageBreak/>
        <w:drawing>
          <wp:inline distT="0" distB="0" distL="0" distR="0" wp14:anchorId="4ECFB040" wp14:editId="30DCC782">
            <wp:extent cx="6119495" cy="5763260"/>
            <wp:effectExtent l="0" t="0" r="0" b="8890"/>
            <wp:docPr id="422468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686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576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39E" w14:textId="77777777" w:rsidR="00355047" w:rsidRDefault="00000000">
      <w:pPr>
        <w:spacing w:before="200" w:after="80"/>
      </w:pPr>
      <w:r w:rsidRPr="002C18C7">
        <w:rPr>
          <w:b/>
          <w:bCs/>
          <w:color w:val="000000" w:themeColor="text1"/>
        </w:rPr>
        <w:t>График (а): Высота орбиты в зависимости от времени</w:t>
      </w:r>
    </w:p>
    <w:p w14:paraId="0E5FFD9D" w14:textId="49914D1D" w:rsidR="00355047" w:rsidRDefault="00000000" w:rsidP="009D386E">
      <w:pPr>
        <w:spacing w:after="120" w:line="276" w:lineRule="auto"/>
        <w:ind w:firstLine="567"/>
      </w:pPr>
      <w:r>
        <w:t xml:space="preserve">На графике наблюдается характерный двухфазный вид: долгий пологий участок при больших высотах и резкий «обрыв» в конце. Это прямое следствие экспоненциального закона атмосферы: при снижении орбиты плотность воздуха растёт, торможение усиливается </w:t>
      </w:r>
      <w:r w:rsidR="000A1690">
        <w:t>–</w:t>
      </w:r>
      <w:r>
        <w:t xml:space="preserve"> процесс самоускор</w:t>
      </w:r>
      <w:r w:rsidR="009D386E">
        <w:t>ения</w:t>
      </w:r>
      <w:r>
        <w:t xml:space="preserve">. Спутник А (β=91) достигает 300 км через 322 </w:t>
      </w:r>
      <w:proofErr w:type="spellStart"/>
      <w:r>
        <w:t>сут</w:t>
      </w:r>
      <w:proofErr w:type="spellEnd"/>
      <w:r>
        <w:t xml:space="preserve">., Спутник Б (β=45) </w:t>
      </w:r>
      <w:r w:rsidR="000A1690">
        <w:t>–</w:t>
      </w:r>
      <w:r>
        <w:t xml:space="preserve"> за 161 </w:t>
      </w:r>
      <w:proofErr w:type="spellStart"/>
      <w:r>
        <w:t>сут</w:t>
      </w:r>
      <w:proofErr w:type="spellEnd"/>
      <w:r>
        <w:t xml:space="preserve">. (вдвое быстрее), Спутник В (β=182) </w:t>
      </w:r>
      <w:r w:rsidR="000A1690">
        <w:t>–</w:t>
      </w:r>
      <w:r>
        <w:t xml:space="preserve"> за 645 </w:t>
      </w:r>
      <w:proofErr w:type="spellStart"/>
      <w:r>
        <w:t>сут</w:t>
      </w:r>
      <w:proofErr w:type="spellEnd"/>
      <w:r>
        <w:t>. (вдвое медленнее). Все значения строго пропорциональны β.</w:t>
      </w:r>
    </w:p>
    <w:p w14:paraId="13911FC4" w14:textId="77777777" w:rsidR="00355047" w:rsidRPr="002C18C7" w:rsidRDefault="00000000">
      <w:pPr>
        <w:spacing w:before="200" w:after="80"/>
        <w:rPr>
          <w:color w:val="000000" w:themeColor="text1"/>
        </w:rPr>
      </w:pPr>
      <w:r w:rsidRPr="002C18C7">
        <w:rPr>
          <w:b/>
          <w:bCs/>
          <w:color w:val="000000" w:themeColor="text1"/>
        </w:rPr>
        <w:t>График (б): Орбитальная скорость</w:t>
      </w:r>
    </w:p>
    <w:p w14:paraId="417C70BA" w14:textId="78C91E26" w:rsidR="00355047" w:rsidRDefault="00000000" w:rsidP="009D386E">
      <w:pPr>
        <w:spacing w:after="120" w:line="276" w:lineRule="auto"/>
        <w:ind w:firstLine="567"/>
      </w:pPr>
      <w:r>
        <w:t xml:space="preserve">Скорость монотонно </w:t>
      </w:r>
      <w:r w:rsidRPr="009D386E">
        <w:t>возрастает</w:t>
      </w:r>
      <w:r>
        <w:t xml:space="preserve"> </w:t>
      </w:r>
      <w:r w:rsidR="000A1690">
        <w:t>–</w:t>
      </w:r>
      <w:r>
        <w:t xml:space="preserve"> наглядная демонстрация парадокса орбитальной механики. При потере энергии спутник переходит на более низкую орбиту с большей первой космической скоростью: </w:t>
      </w:r>
      <w:proofErr w:type="spellStart"/>
      <w:r>
        <w:t>v</w:t>
      </w:r>
      <w:r w:rsidR="009D386E">
        <w:rPr>
          <w:vertAlign w:val="subscript"/>
        </w:rPr>
        <w:t>с</w:t>
      </w:r>
      <w:proofErr w:type="spellEnd"/>
      <w:r w:rsidR="009D386E">
        <w:rPr>
          <w:vertAlign w:val="subscript"/>
        </w:rPr>
        <w:t xml:space="preserve"> </w:t>
      </w:r>
      <w:r>
        <w:t>(400 км) ≈ 7</w:t>
      </w:r>
      <w:r w:rsidR="007847DF" w:rsidRPr="007847DF">
        <w:t>,</w:t>
      </w:r>
      <w:r>
        <w:t xml:space="preserve">67 км/с, </w:t>
      </w:r>
      <w:proofErr w:type="spellStart"/>
      <w:proofErr w:type="gramStart"/>
      <w:r>
        <w:t>v</w:t>
      </w:r>
      <w:r w:rsidRPr="009D386E">
        <w:rPr>
          <w:vertAlign w:val="subscript"/>
        </w:rPr>
        <w:t>c</w:t>
      </w:r>
      <w:proofErr w:type="spellEnd"/>
      <w:r>
        <w:t>(</w:t>
      </w:r>
      <w:proofErr w:type="gramEnd"/>
      <w:r>
        <w:t>200 км) ≈ 7</w:t>
      </w:r>
      <w:r w:rsidR="007847DF" w:rsidRPr="007847DF">
        <w:t>,</w:t>
      </w:r>
      <w:r>
        <w:t>78 км/с.</w:t>
      </w:r>
    </w:p>
    <w:p w14:paraId="5DFD7732" w14:textId="77777777" w:rsidR="00355047" w:rsidRPr="002C18C7" w:rsidRDefault="00000000">
      <w:pPr>
        <w:spacing w:before="200" w:after="80"/>
        <w:rPr>
          <w:color w:val="000000" w:themeColor="text1"/>
        </w:rPr>
      </w:pPr>
      <w:r w:rsidRPr="002C18C7">
        <w:rPr>
          <w:b/>
          <w:bCs/>
          <w:color w:val="000000" w:themeColor="text1"/>
        </w:rPr>
        <w:t>График (в): Профиль плотности атмосферы</w:t>
      </w:r>
    </w:p>
    <w:p w14:paraId="5FD29B05" w14:textId="5C454CD2" w:rsidR="00355047" w:rsidRDefault="00000000" w:rsidP="009D386E">
      <w:pPr>
        <w:spacing w:after="120" w:line="276" w:lineRule="auto"/>
        <w:ind w:firstLine="567"/>
      </w:pPr>
      <w:r>
        <w:t xml:space="preserve">Экспоненциальная модель точно воспроизводит табличные значения COESA-76 в рабочем диапазоне 300–400 км. Разница плотностей между 300 и 400 км </w:t>
      </w:r>
      <w:r w:rsidR="000A1690">
        <w:t>–</w:t>
      </w:r>
      <w:r>
        <w:t xml:space="preserve"> в 6</w:t>
      </w:r>
      <w:r w:rsidR="000A1690" w:rsidRPr="000A1690">
        <w:t>,</w:t>
      </w:r>
      <w:r>
        <w:t>84 раза, что и определяет многократно более быстрое снижение на низких орбитах.</w:t>
      </w:r>
    </w:p>
    <w:p w14:paraId="2D91F133" w14:textId="77777777" w:rsidR="00355047" w:rsidRPr="002C18C7" w:rsidRDefault="00000000">
      <w:pPr>
        <w:spacing w:before="200" w:after="80"/>
        <w:rPr>
          <w:color w:val="000000" w:themeColor="text1"/>
        </w:rPr>
      </w:pPr>
      <w:r w:rsidRPr="002C18C7">
        <w:rPr>
          <w:b/>
          <w:bCs/>
          <w:color w:val="000000" w:themeColor="text1"/>
        </w:rPr>
        <w:lastRenderedPageBreak/>
        <w:t>График (г): Скорость снижения за один виток</w:t>
      </w:r>
    </w:p>
    <w:p w14:paraId="52DEF7F6" w14:textId="6CEF3C8D" w:rsidR="00355047" w:rsidRDefault="00000000" w:rsidP="007847DF">
      <w:pPr>
        <w:spacing w:after="120" w:line="276" w:lineRule="auto"/>
        <w:ind w:firstLine="567"/>
      </w:pPr>
      <w:r>
        <w:t>В логарифмическом масштабе зависимость |</w:t>
      </w:r>
      <w:proofErr w:type="spellStart"/>
      <w:r>
        <w:t>Δa</w:t>
      </w:r>
      <w:proofErr w:type="spellEnd"/>
      <w:r>
        <w:t xml:space="preserve">|(h) </w:t>
      </w:r>
      <w:r w:rsidR="000A1690">
        <w:t>–</w:t>
      </w:r>
      <w:r>
        <w:t xml:space="preserve"> прямая линия: подтверждается экспоненциальный закон. На 400 км: |</w:t>
      </w:r>
      <w:proofErr w:type="spellStart"/>
      <w:r>
        <w:t>Δa</w:t>
      </w:r>
      <w:proofErr w:type="spellEnd"/>
      <w:r>
        <w:t>| ≈ 8</w:t>
      </w:r>
      <w:r w:rsidR="007847DF" w:rsidRPr="007847DF">
        <w:t>,</w:t>
      </w:r>
      <w:r>
        <w:t>9 м/виток; на 300 км: ≈ 59 м/виток; на 200 км: ≈ 391 м/виток. Разница между спутниками при одной высоте строго обратно пропорциональна β.</w:t>
      </w:r>
    </w:p>
    <w:p w14:paraId="4EDB6851" w14:textId="77777777" w:rsidR="00355047" w:rsidRPr="002C18C7" w:rsidRDefault="00000000">
      <w:pPr>
        <w:spacing w:before="200" w:after="80"/>
        <w:rPr>
          <w:color w:val="000000" w:themeColor="text1"/>
        </w:rPr>
      </w:pPr>
      <w:r w:rsidRPr="002C18C7">
        <w:rPr>
          <w:b/>
          <w:bCs/>
          <w:color w:val="000000" w:themeColor="text1"/>
        </w:rPr>
        <w:t>График (д): Сравнение аналитики и численной схемы</w:t>
      </w:r>
    </w:p>
    <w:p w14:paraId="523DBDFF" w14:textId="1EB9B8E6" w:rsidR="00355047" w:rsidRDefault="00000000" w:rsidP="007847DF">
      <w:pPr>
        <w:spacing w:after="120" w:line="276" w:lineRule="auto"/>
        <w:ind w:firstLine="567"/>
      </w:pPr>
      <w:r>
        <w:t>Аналитическая формула и разностная схема по виткам дают совпадающие результаты для всех трёх спутников с расхождением менее 0</w:t>
      </w:r>
      <w:r w:rsidR="007847DF" w:rsidRPr="007847DF">
        <w:t>,</w:t>
      </w:r>
      <w:r>
        <w:t>1%. Это взаимно подтверждает корректность обоих методов.</w:t>
      </w:r>
    </w:p>
    <w:p w14:paraId="25AEBFEC" w14:textId="77777777" w:rsidR="00355047" w:rsidRPr="002C18C7" w:rsidRDefault="00000000">
      <w:pPr>
        <w:spacing w:before="200" w:after="80"/>
        <w:rPr>
          <w:color w:val="000000" w:themeColor="text1"/>
        </w:rPr>
      </w:pPr>
      <w:r w:rsidRPr="002C18C7">
        <w:rPr>
          <w:b/>
          <w:bCs/>
          <w:color w:val="000000" w:themeColor="text1"/>
        </w:rPr>
        <w:t>График (е): Двумерная траектория</w:t>
      </w:r>
    </w:p>
    <w:p w14:paraId="3C0583DF" w14:textId="4874A7E9" w:rsidR="00355047" w:rsidRDefault="00000000" w:rsidP="007847DF">
      <w:pPr>
        <w:spacing w:after="120" w:line="276" w:lineRule="auto"/>
        <w:ind w:firstLine="567"/>
      </w:pPr>
      <w:r>
        <w:t xml:space="preserve">За 4 витка траектория выглядит идеальной окружностью </w:t>
      </w:r>
      <w:r w:rsidR="000A1690">
        <w:t>–</w:t>
      </w:r>
      <w:r>
        <w:t xml:space="preserve"> изменение радиуса менее 40 м при r ≈ 6770. Это подтверждает малость параметра ε ~ 10</w:t>
      </w:r>
      <w:r w:rsidR="007847DF" w:rsidRPr="007847DF">
        <w:rPr>
          <w:vertAlign w:val="superscript"/>
        </w:rPr>
        <w:t>-6</w:t>
      </w:r>
      <w:r>
        <w:t xml:space="preserve"> и оправдывает использование одномерной модели.</w:t>
      </w:r>
    </w:p>
    <w:p w14:paraId="3AA0D243" w14:textId="77777777" w:rsidR="00355047" w:rsidRPr="002C18C7" w:rsidRDefault="00000000">
      <w:pPr>
        <w:spacing w:before="200" w:after="80"/>
        <w:rPr>
          <w:color w:val="000000" w:themeColor="text1"/>
        </w:rPr>
      </w:pPr>
      <w:r w:rsidRPr="002C18C7">
        <w:rPr>
          <w:b/>
          <w:bCs/>
          <w:color w:val="000000" w:themeColor="text1"/>
        </w:rPr>
        <w:t>График (ж): Итоговые времена по трём спутникам</w:t>
      </w:r>
    </w:p>
    <w:p w14:paraId="46AF1C6C" w14:textId="36340384" w:rsidR="00355047" w:rsidRDefault="00000000" w:rsidP="007847DF">
      <w:pPr>
        <w:spacing w:after="120" w:line="276" w:lineRule="auto"/>
        <w:ind w:firstLine="567"/>
      </w:pPr>
      <w:r>
        <w:t xml:space="preserve">Время спуска 400→300 км составляет </w:t>
      </w:r>
      <w:r w:rsidR="007847DF">
        <w:t xml:space="preserve">около </w:t>
      </w:r>
      <w:r w:rsidR="007847DF" w:rsidRPr="007847DF">
        <w:t>8</w:t>
      </w:r>
      <w:r w:rsidR="007847DF">
        <w:t>6</w:t>
      </w:r>
      <w:r>
        <w:t>% от полного времени схода с орбиты. Б</w:t>
      </w:r>
      <w:r w:rsidR="007847DF">
        <w:t>о</w:t>
      </w:r>
      <w:r>
        <w:t xml:space="preserve">льшую часть времени спутник проводит </w:t>
      </w:r>
      <w:r w:rsidR="007847DF">
        <w:t xml:space="preserve">выше </w:t>
      </w:r>
      <w:r>
        <w:t xml:space="preserve">300 км, где атмосфера </w:t>
      </w:r>
      <w:r w:rsidR="007847DF">
        <w:t xml:space="preserve">менее плотная </w:t>
      </w:r>
      <w:r>
        <w:t xml:space="preserve">и процесс идёт </w:t>
      </w:r>
      <w:r w:rsidR="007847DF">
        <w:t>не так стремительно</w:t>
      </w:r>
      <w:r>
        <w:t>. Зависимость всех времён строго пропорциональна β.</w:t>
      </w:r>
    </w:p>
    <w:p w14:paraId="46E22B08" w14:textId="2E17BDDC" w:rsidR="00355047" w:rsidRPr="002C18C7" w:rsidRDefault="00000000">
      <w:pPr>
        <w:spacing w:before="200" w:after="80"/>
        <w:rPr>
          <w:color w:val="000000" w:themeColor="text1"/>
        </w:rPr>
      </w:pPr>
      <w:r w:rsidRPr="002C18C7">
        <w:rPr>
          <w:b/>
          <w:bCs/>
          <w:color w:val="000000" w:themeColor="text1"/>
        </w:rPr>
        <w:t xml:space="preserve">Рисунок 2 </w:t>
      </w:r>
      <w:r w:rsidR="000A1690">
        <w:rPr>
          <w:b/>
          <w:bCs/>
          <w:color w:val="000000" w:themeColor="text1"/>
        </w:rPr>
        <w:t>–</w:t>
      </w:r>
      <w:r w:rsidRPr="002C18C7">
        <w:rPr>
          <w:b/>
          <w:bCs/>
          <w:color w:val="000000" w:themeColor="text1"/>
        </w:rPr>
        <w:t xml:space="preserve"> Проверка сходимости разностной схемы</w:t>
      </w:r>
    </w:p>
    <w:p w14:paraId="6D99BCE7" w14:textId="553DCB16" w:rsidR="00355047" w:rsidRDefault="0059089F" w:rsidP="002C18C7">
      <w:pPr>
        <w:spacing w:before="160" w:after="60"/>
      </w:pPr>
      <w:r w:rsidRPr="0059089F">
        <w:drawing>
          <wp:inline distT="0" distB="0" distL="0" distR="0" wp14:anchorId="3EA4EF9F" wp14:editId="4B5BDCB9">
            <wp:extent cx="6119495" cy="3060065"/>
            <wp:effectExtent l="0" t="0" r="0" b="6985"/>
            <wp:docPr id="1796480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805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621E0" w14:textId="30E602C9" w:rsidR="00355047" w:rsidRDefault="00000000" w:rsidP="007847DF">
      <w:pPr>
        <w:spacing w:after="120" w:line="276" w:lineRule="auto"/>
        <w:ind w:firstLine="567"/>
      </w:pPr>
      <w:r>
        <w:t>При увеличении шага с 1 до 20 витков максимальная ошибка по высоте не превышает 0</w:t>
      </w:r>
      <w:r w:rsidR="007847DF">
        <w:t>,</w:t>
      </w:r>
      <w:r>
        <w:t xml:space="preserve">015 км (15 м) при общей глубине спуска 320 км </w:t>
      </w:r>
      <w:r w:rsidR="000A1690">
        <w:t>–</w:t>
      </w:r>
      <w:r w:rsidR="000A1690" w:rsidRPr="000A1690">
        <w:t xml:space="preserve"> </w:t>
      </w:r>
      <w:r>
        <w:t>погрешность менее 0</w:t>
      </w:r>
      <w:r w:rsidR="007847DF">
        <w:t>,</w:t>
      </w:r>
      <w:r>
        <w:t>005%. Схема обладает высокой устойчивостью и не требует малого шага.</w:t>
      </w:r>
    </w:p>
    <w:p w14:paraId="7E0E6CA2" w14:textId="77777777" w:rsidR="00355047" w:rsidRPr="00F32560" w:rsidRDefault="00000000" w:rsidP="00F32560">
      <w:pPr>
        <w:pStyle w:val="2"/>
        <w:rPr>
          <w:color w:val="000000" w:themeColor="text1"/>
        </w:rPr>
      </w:pPr>
      <w:r w:rsidRPr="00F32560">
        <w:rPr>
          <w:color w:val="000000" w:themeColor="text1"/>
        </w:rPr>
        <w:t>3.3 Общие выводы</w:t>
      </w:r>
    </w:p>
    <w:p w14:paraId="0A6A7007" w14:textId="0218CAF9" w:rsidR="00355047" w:rsidRDefault="00000000" w:rsidP="007847DF">
      <w:pPr>
        <w:pStyle w:val="a4"/>
        <w:numPr>
          <w:ilvl w:val="0"/>
          <w:numId w:val="5"/>
        </w:numPr>
        <w:spacing w:after="100"/>
      </w:pPr>
      <w:r>
        <w:t>Алгебраическая модель полностью описывает орбитальный распад. Ключевая формула</w:t>
      </w:r>
      <w:r w:rsidR="000A1690" w:rsidRPr="000A1690">
        <w:t xml:space="preserve"> </w:t>
      </w:r>
      <m:oMath>
        <m:r>
          <w:rPr>
            <w:rFonts w:ascii="Cambria Math" w:hAnsi="Cambria Math"/>
          </w:rPr>
          <m:t>∆a=</m:t>
        </m:r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π</m:t>
            </m:r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  <w:lang w:val="en-US"/>
              </w:rPr>
              <m:t>Cd</m:t>
            </m:r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  <w:lang w:val="en-US"/>
              </w:rPr>
              <m:t>S</m:t>
            </m:r>
          </m:num>
          <m:den>
            <m:r>
              <w:rPr>
                <w:rFonts w:ascii="Cambria Math" w:hAnsi="Cambria Math"/>
              </w:rPr>
              <m:t>m</m:t>
            </m:r>
          </m:den>
        </m:f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ρ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A1690" w:rsidRPr="000A1690">
        <w:t xml:space="preserve"> </w:t>
      </w:r>
      <w:r>
        <w:t>выводится из законов Ньютона.</w:t>
      </w:r>
    </w:p>
    <w:p w14:paraId="305862AF" w14:textId="42763C63" w:rsidR="00355047" w:rsidRDefault="00000000" w:rsidP="007847DF">
      <w:pPr>
        <w:pStyle w:val="a4"/>
        <w:numPr>
          <w:ilvl w:val="0"/>
          <w:numId w:val="5"/>
        </w:numPr>
        <w:spacing w:after="100"/>
      </w:pPr>
      <w:r>
        <w:t xml:space="preserve">Экспоненциальный закон атмосферы определяет </w:t>
      </w:r>
      <w:proofErr w:type="spellStart"/>
      <w:r>
        <w:t>самоускоряющийся</w:t>
      </w:r>
      <w:proofErr w:type="spellEnd"/>
      <w:r>
        <w:t xml:space="preserve"> характер распада: при снижении с 400 до </w:t>
      </w:r>
      <w:r w:rsidR="007847DF" w:rsidRPr="007847DF">
        <w:t>3</w:t>
      </w:r>
      <w:r>
        <w:t>00 км скорость снижения орбиты возрастает в ≈</w:t>
      </w:r>
      <w:r w:rsidR="007847DF" w:rsidRPr="007847DF">
        <w:t xml:space="preserve"> </w:t>
      </w:r>
      <w:r>
        <w:t xml:space="preserve">44 раза. Более </w:t>
      </w:r>
      <w:r w:rsidR="000A1690">
        <w:t>8</w:t>
      </w:r>
      <w:r>
        <w:t>0% времени жизни спутник проводит выше 300 км.</w:t>
      </w:r>
    </w:p>
    <w:p w14:paraId="49CE9882" w14:textId="55AA08E4" w:rsidR="00355047" w:rsidRDefault="00000000" w:rsidP="007847DF">
      <w:pPr>
        <w:pStyle w:val="a4"/>
        <w:numPr>
          <w:ilvl w:val="0"/>
          <w:numId w:val="5"/>
        </w:numPr>
        <w:spacing w:after="100"/>
      </w:pPr>
      <w:r>
        <w:lastRenderedPageBreak/>
        <w:t xml:space="preserve">Баллистический коэффициент </w:t>
      </w:r>
      <m:oMath>
        <m:r>
          <w:rPr>
            <w:rFonts w:ascii="Cambria Math" w:hAnsi="Cambria Math"/>
          </w:rPr>
          <m:t>β=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C</m:t>
            </m:r>
            <m:r>
              <w:rPr>
                <w:rFonts w:ascii="Cambria Math" w:hAnsi="Cambria Math"/>
                <w:lang w:val="en-US"/>
              </w:rPr>
              <m:t>d</m:t>
            </m:r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  <w:lang w:val="en-US"/>
              </w:rPr>
              <m:t>S</m:t>
            </m:r>
          </m:den>
        </m:f>
      </m:oMath>
      <w:r w:rsidR="000A1690" w:rsidRPr="000A1690">
        <w:t xml:space="preserve"> – </w:t>
      </w:r>
      <w:r>
        <w:t xml:space="preserve">единственный параметр спутника, определяющий время жизни. Зависимость T </w:t>
      </w:r>
      <w:r w:rsidR="000A1690">
        <w:t>от</w:t>
      </w:r>
      <w:r>
        <w:t xml:space="preserve"> β строго линейна и подтверждена аналитически и численно.</w:t>
      </w:r>
    </w:p>
    <w:p w14:paraId="15BD9144" w14:textId="38222116" w:rsidR="00355047" w:rsidRDefault="00000000" w:rsidP="007847DF">
      <w:pPr>
        <w:pStyle w:val="a4"/>
        <w:numPr>
          <w:ilvl w:val="0"/>
          <w:numId w:val="5"/>
        </w:numPr>
        <w:spacing w:after="100"/>
      </w:pPr>
      <w:r>
        <w:t>Разностная схема по виткам при шаге 1 виток даёт погрешность &lt;0</w:t>
      </w:r>
      <w:r w:rsidR="000A1690">
        <w:t>,</w:t>
      </w:r>
      <w:r>
        <w:t xml:space="preserve">1% относительно аналитики и </w:t>
      </w:r>
      <w:r w:rsidR="000A1690">
        <w:t>&lt;0,005</w:t>
      </w:r>
      <w:r>
        <w:t>% по сходимости. Схема устойчива.</w:t>
      </w:r>
    </w:p>
    <w:p w14:paraId="71481C87" w14:textId="77777777" w:rsidR="002C18C7" w:rsidRDefault="00000000" w:rsidP="007847DF">
      <w:pPr>
        <w:pStyle w:val="a4"/>
        <w:numPr>
          <w:ilvl w:val="0"/>
          <w:numId w:val="5"/>
        </w:numPr>
        <w:spacing w:after="100"/>
      </w:pPr>
      <w:r>
        <w:t xml:space="preserve">Двумерная симуляция (схема Эйлера, τ = 10 с) подтверждает </w:t>
      </w:r>
      <w:proofErr w:type="spellStart"/>
      <w:r>
        <w:t>квазикруговой</w:t>
      </w:r>
      <w:proofErr w:type="spellEnd"/>
      <w:r>
        <w:t xml:space="preserve"> характер орбиты, что обосновывает применение упрощённой одномерной модели.</w:t>
      </w:r>
    </w:p>
    <w:p w14:paraId="3A5CAC81" w14:textId="27EE41DF" w:rsidR="00355047" w:rsidRDefault="00000000" w:rsidP="002C18C7">
      <w:pPr>
        <w:pStyle w:val="1"/>
      </w:pPr>
      <w:r w:rsidRPr="002C18C7">
        <w:rPr>
          <w:color w:val="000000" w:themeColor="text1"/>
        </w:rPr>
        <w:t>4. Код программы</w:t>
      </w:r>
    </w:p>
    <w:p w14:paraId="1052A78F" w14:textId="05788946" w:rsidR="00355047" w:rsidRDefault="000A1690" w:rsidP="000A1690">
      <w:pPr>
        <w:pStyle w:val="2"/>
      </w:pPr>
      <w:r w:rsidRPr="000A1690">
        <w:rPr>
          <w:color w:val="0D0D0D" w:themeColor="text1" w:themeTint="F2"/>
          <w:lang w:val="en-US"/>
        </w:rPr>
        <w:t xml:space="preserve">4.1 </w:t>
      </w:r>
      <w:r w:rsidR="00000000" w:rsidRPr="000A1690">
        <w:rPr>
          <w:color w:val="0D0D0D" w:themeColor="text1" w:themeTint="F2"/>
        </w:rPr>
        <w:t>Ссылка на репозиторий</w:t>
      </w:r>
    </w:p>
    <w:p w14:paraId="65100953" w14:textId="100C3846" w:rsidR="000A1690" w:rsidRPr="000A1690" w:rsidRDefault="000A1690">
      <w:pPr>
        <w:spacing w:before="280" w:after="120"/>
        <w:rPr>
          <w:color w:val="000000" w:themeColor="text1"/>
          <w:lang w:val="en-US"/>
        </w:rPr>
      </w:pPr>
      <w:r>
        <w:rPr>
          <w:b/>
          <w:bCs/>
          <w:color w:val="000000" w:themeColor="text1"/>
          <w:sz w:val="24"/>
          <w:szCs w:val="24"/>
          <w:lang w:val="en-US"/>
        </w:rPr>
        <w:t xml:space="preserve">GitHub: </w:t>
      </w:r>
    </w:p>
    <w:p w14:paraId="309CC24E" w14:textId="1E274F0B" w:rsidR="00355047" w:rsidRDefault="00000000" w:rsidP="000A1690">
      <w:pPr>
        <w:pStyle w:val="2"/>
      </w:pPr>
      <w:r w:rsidRPr="000A1690">
        <w:rPr>
          <w:color w:val="0D0D0D" w:themeColor="text1" w:themeTint="F2"/>
        </w:rPr>
        <w:t>4.2 Инструкция по запуску</w:t>
      </w:r>
    </w:p>
    <w:p w14:paraId="08D6F352" w14:textId="77777777" w:rsidR="00355047" w:rsidRDefault="00000000">
      <w:pPr>
        <w:spacing w:after="120" w:line="276" w:lineRule="auto"/>
      </w:pPr>
      <w:r>
        <w:rPr>
          <w:b/>
          <w:bCs/>
        </w:rPr>
        <w:t xml:space="preserve">Требования: </w:t>
      </w:r>
      <w:r>
        <w:t xml:space="preserve">Python 3.8+, библиотеки </w:t>
      </w:r>
      <w:proofErr w:type="spellStart"/>
      <w:r>
        <w:t>numpy</w:t>
      </w:r>
      <w:proofErr w:type="spellEnd"/>
      <w:r>
        <w:t xml:space="preserve"> и </w:t>
      </w:r>
      <w:proofErr w:type="spellStart"/>
      <w:r>
        <w:t>matplotlib</w:t>
      </w:r>
      <w:proofErr w:type="spellEnd"/>
      <w:r>
        <w:t>.</w:t>
      </w:r>
    </w:p>
    <w:p w14:paraId="3941411E" w14:textId="77777777" w:rsidR="00355047" w:rsidRDefault="00000000">
      <w:pPr>
        <w:spacing w:after="120" w:line="276" w:lineRule="auto"/>
      </w:pPr>
      <w:r>
        <w:t>Установка зависимостей:</w:t>
      </w:r>
    </w:p>
    <w:p w14:paraId="176BFBCF" w14:textId="119089AF" w:rsidR="00355047" w:rsidRPr="00FE038B" w:rsidRDefault="00FE038B" w:rsidP="00FE038B">
      <w:pPr>
        <w:spacing w:before="100" w:after="100"/>
        <w:ind w:left="720"/>
        <w:rPr>
          <w:lang w:val="en-US"/>
        </w:rPr>
      </w:pPr>
      <w:r w:rsidRPr="00FE038B">
        <w:rPr>
          <w:lang w:val="en-US"/>
        </w:rPr>
        <w:t xml:space="preserve">pip install </w:t>
      </w:r>
      <w:proofErr w:type="spellStart"/>
      <w:r w:rsidRPr="00FE038B">
        <w:rPr>
          <w:lang w:val="en-US"/>
        </w:rPr>
        <w:t>numpy</w:t>
      </w:r>
      <w:proofErr w:type="spellEnd"/>
      <w:r w:rsidRPr="00FE038B">
        <w:rPr>
          <w:lang w:val="en-US"/>
        </w:rPr>
        <w:t xml:space="preserve"> matplotlib</w:t>
      </w:r>
    </w:p>
    <w:p w14:paraId="24A7FADC" w14:textId="77777777" w:rsidR="00355047" w:rsidRPr="00FE038B" w:rsidRDefault="00000000">
      <w:pPr>
        <w:spacing w:after="120" w:line="276" w:lineRule="auto"/>
      </w:pPr>
      <w:r>
        <w:t>Запуск</w:t>
      </w:r>
      <w:r w:rsidRPr="00FE038B">
        <w:t xml:space="preserve"> </w:t>
      </w:r>
      <w:r>
        <w:t>программы</w:t>
      </w:r>
      <w:r w:rsidRPr="00FE038B">
        <w:t>:</w:t>
      </w:r>
    </w:p>
    <w:p w14:paraId="5B4F8869" w14:textId="2850E57A" w:rsidR="00355047" w:rsidRPr="00FE038B" w:rsidRDefault="00FE038B" w:rsidP="00FE038B">
      <w:pPr>
        <w:spacing w:before="100" w:after="100"/>
        <w:ind w:left="720"/>
        <w:rPr>
          <w:lang w:val="en-US"/>
        </w:rPr>
      </w:pPr>
      <w:proofErr w:type="spellStart"/>
      <w:r w:rsidRPr="00FE038B">
        <w:t>python</w:t>
      </w:r>
      <w:proofErr w:type="spellEnd"/>
      <w:r w:rsidRPr="00FE038B">
        <w:t xml:space="preserve"> main.py</w:t>
      </w:r>
    </w:p>
    <w:p w14:paraId="153110B8" w14:textId="77777777" w:rsidR="00355047" w:rsidRDefault="00000000">
      <w:pPr>
        <w:spacing w:after="120" w:line="276" w:lineRule="auto"/>
      </w:pPr>
      <w:r>
        <w:t>После выполнения в рабочей директории появятся два PNG-файла:</w:t>
      </w:r>
    </w:p>
    <w:p w14:paraId="165B1DE4" w14:textId="4C30EAD6" w:rsidR="00355047" w:rsidRDefault="000A1690">
      <w:pPr>
        <w:pStyle w:val="a4"/>
        <w:numPr>
          <w:ilvl w:val="0"/>
          <w:numId w:val="3"/>
        </w:numPr>
        <w:spacing w:after="80"/>
      </w:pPr>
      <w:r w:rsidRPr="000A1690">
        <w:t>satellite_main.png</w:t>
      </w:r>
      <w:r w:rsidRPr="000A1690">
        <w:t xml:space="preserve"> –</w:t>
      </w:r>
      <w:r w:rsidR="00000000">
        <w:t xml:space="preserve"> основные результаты (7 графиков)</w:t>
      </w:r>
    </w:p>
    <w:p w14:paraId="40966C66" w14:textId="57B151A8" w:rsidR="00355047" w:rsidRPr="000A1690" w:rsidRDefault="000A1690">
      <w:pPr>
        <w:pStyle w:val="a4"/>
        <w:numPr>
          <w:ilvl w:val="0"/>
          <w:numId w:val="3"/>
        </w:numPr>
        <w:spacing w:after="80"/>
      </w:pPr>
      <w:r w:rsidRPr="000A1690">
        <w:rPr>
          <w:lang w:val="en-US"/>
        </w:rPr>
        <w:t>satellite</w:t>
      </w:r>
      <w:r w:rsidRPr="000A1690">
        <w:t>_</w:t>
      </w:r>
      <w:r w:rsidRPr="000A1690">
        <w:rPr>
          <w:lang w:val="en-US"/>
        </w:rPr>
        <w:t>convergence</w:t>
      </w:r>
      <w:r w:rsidRPr="000A1690">
        <w:t>.</w:t>
      </w:r>
      <w:proofErr w:type="spellStart"/>
      <w:r w:rsidRPr="000A1690">
        <w:rPr>
          <w:lang w:val="en-US"/>
        </w:rPr>
        <w:t>png</w:t>
      </w:r>
      <w:proofErr w:type="spellEnd"/>
      <w:r w:rsidRPr="000A1690">
        <w:t xml:space="preserve"> –</w:t>
      </w:r>
      <w:r w:rsidR="00000000" w:rsidRPr="000A1690">
        <w:t xml:space="preserve"> </w:t>
      </w:r>
      <w:r w:rsidR="00000000">
        <w:t>проверка</w:t>
      </w:r>
      <w:r w:rsidR="00000000" w:rsidRPr="000A1690">
        <w:t xml:space="preserve"> </w:t>
      </w:r>
      <w:r w:rsidR="00000000">
        <w:t>сходимости</w:t>
      </w:r>
      <w:r w:rsidR="00000000" w:rsidRPr="000A1690">
        <w:t xml:space="preserve"> </w:t>
      </w:r>
      <w:r w:rsidR="00000000">
        <w:t>схемы</w:t>
      </w:r>
    </w:p>
    <w:p w14:paraId="7A165FAE" w14:textId="77777777" w:rsidR="00355047" w:rsidRPr="000A1690" w:rsidRDefault="00000000" w:rsidP="000A1690">
      <w:pPr>
        <w:pStyle w:val="2"/>
        <w:rPr>
          <w:color w:val="0D0D0D" w:themeColor="text1" w:themeTint="F2"/>
        </w:rPr>
      </w:pPr>
      <w:r w:rsidRPr="000A1690">
        <w:rPr>
          <w:color w:val="0D0D0D" w:themeColor="text1" w:themeTint="F2"/>
        </w:rPr>
        <w:t>4.3 Структура кода</w:t>
      </w:r>
    </w:p>
    <w:p w14:paraId="47617DE9" w14:textId="77777777" w:rsidR="00355047" w:rsidRDefault="00000000" w:rsidP="000A1690">
      <w:pPr>
        <w:pStyle w:val="a4"/>
        <w:numPr>
          <w:ilvl w:val="0"/>
          <w:numId w:val="6"/>
        </w:numPr>
        <w:spacing w:after="100"/>
      </w:pPr>
      <w:r>
        <w:t>Физические константы: GM, R_EARTH</w:t>
      </w:r>
    </w:p>
    <w:p w14:paraId="02283C79" w14:textId="32DBB6EF" w:rsidR="00355047" w:rsidRDefault="00000000" w:rsidP="000A1690">
      <w:pPr>
        <w:pStyle w:val="a4"/>
        <w:numPr>
          <w:ilvl w:val="0"/>
          <w:numId w:val="6"/>
        </w:numPr>
        <w:spacing w:after="100"/>
      </w:pPr>
      <w:r>
        <w:t xml:space="preserve">Модель атмосферы: </w:t>
      </w:r>
      <w:proofErr w:type="spellStart"/>
      <w:r>
        <w:t>atm_density</w:t>
      </w:r>
      <w:proofErr w:type="spellEnd"/>
      <w:r>
        <w:t>(h)</w:t>
      </w:r>
      <w:r w:rsidR="000A1690" w:rsidRPr="000A1690">
        <w:t xml:space="preserve"> –</w:t>
      </w:r>
      <w:r>
        <w:t xml:space="preserve"> экспоненциальный закон</w:t>
      </w:r>
    </w:p>
    <w:p w14:paraId="5CA4A5DA" w14:textId="77777777" w:rsidR="00355047" w:rsidRDefault="00000000" w:rsidP="000A1690">
      <w:pPr>
        <w:pStyle w:val="a4"/>
        <w:numPr>
          <w:ilvl w:val="0"/>
          <w:numId w:val="6"/>
        </w:numPr>
        <w:spacing w:after="100"/>
      </w:pPr>
      <w:r>
        <w:t>Параметры спутников: словарь SATELLITES (три набора входных данных)</w:t>
      </w:r>
    </w:p>
    <w:p w14:paraId="337B895F" w14:textId="2EA0B0C6" w:rsidR="00355047" w:rsidRPr="008505B1" w:rsidRDefault="00000000" w:rsidP="000A1690">
      <w:pPr>
        <w:pStyle w:val="a4"/>
        <w:numPr>
          <w:ilvl w:val="0"/>
          <w:numId w:val="6"/>
        </w:numPr>
        <w:spacing w:after="100"/>
        <w:rPr>
          <w:lang w:val="en-US"/>
        </w:rPr>
      </w:pPr>
      <w:r>
        <w:t>Аналитическая</w:t>
      </w:r>
      <w:r w:rsidRPr="008505B1">
        <w:rPr>
          <w:lang w:val="en-US"/>
        </w:rPr>
        <w:t xml:space="preserve"> </w:t>
      </w:r>
      <w:r>
        <w:t>формула</w:t>
      </w:r>
      <w:r w:rsidRPr="008505B1">
        <w:rPr>
          <w:lang w:val="en-US"/>
        </w:rPr>
        <w:t xml:space="preserve">: </w:t>
      </w:r>
      <w:proofErr w:type="spellStart"/>
      <w:r w:rsidRPr="008505B1">
        <w:rPr>
          <w:lang w:val="en-US"/>
        </w:rPr>
        <w:t>analytic_</w:t>
      </w:r>
      <w:proofErr w:type="gramStart"/>
      <w:r w:rsidRPr="008505B1">
        <w:rPr>
          <w:lang w:val="en-US"/>
        </w:rPr>
        <w:t>time</w:t>
      </w:r>
      <w:proofErr w:type="spellEnd"/>
      <w:r w:rsidRPr="008505B1">
        <w:rPr>
          <w:lang w:val="en-US"/>
        </w:rPr>
        <w:t>(</w:t>
      </w:r>
      <w:proofErr w:type="spellStart"/>
      <w:proofErr w:type="gramEnd"/>
      <w:r w:rsidRPr="008505B1">
        <w:rPr>
          <w:lang w:val="en-US"/>
        </w:rPr>
        <w:t>h_start</w:t>
      </w:r>
      <w:proofErr w:type="spellEnd"/>
      <w:r w:rsidRPr="008505B1">
        <w:rPr>
          <w:lang w:val="en-US"/>
        </w:rPr>
        <w:t xml:space="preserve">, </w:t>
      </w:r>
      <w:proofErr w:type="spellStart"/>
      <w:r w:rsidRPr="008505B1">
        <w:rPr>
          <w:lang w:val="en-US"/>
        </w:rPr>
        <w:t>h_end</w:t>
      </w:r>
      <w:proofErr w:type="spellEnd"/>
      <w:r w:rsidRPr="008505B1">
        <w:rPr>
          <w:lang w:val="en-US"/>
        </w:rPr>
        <w:t xml:space="preserve">, Cd, </w:t>
      </w:r>
      <w:r w:rsidR="000A1690">
        <w:rPr>
          <w:lang w:val="en-US"/>
        </w:rPr>
        <w:t>S</w:t>
      </w:r>
      <w:r w:rsidRPr="008505B1">
        <w:rPr>
          <w:lang w:val="en-US"/>
        </w:rPr>
        <w:t>, m)</w:t>
      </w:r>
    </w:p>
    <w:p w14:paraId="2551BE95" w14:textId="77777777" w:rsidR="00355047" w:rsidRDefault="00000000" w:rsidP="000A1690">
      <w:pPr>
        <w:pStyle w:val="a4"/>
        <w:numPr>
          <w:ilvl w:val="0"/>
          <w:numId w:val="6"/>
        </w:numPr>
        <w:spacing w:after="100"/>
      </w:pPr>
      <w:r>
        <w:t xml:space="preserve">Разностная схема по виткам: </w:t>
      </w:r>
      <w:proofErr w:type="spellStart"/>
      <w:r>
        <w:t>orbit_iteration</w:t>
      </w:r>
      <w:proofErr w:type="spellEnd"/>
      <w:r>
        <w:t>(...)</w:t>
      </w:r>
    </w:p>
    <w:p w14:paraId="4C090F07" w14:textId="77777777" w:rsidR="00355047" w:rsidRDefault="00000000" w:rsidP="000A1690">
      <w:pPr>
        <w:pStyle w:val="a4"/>
        <w:numPr>
          <w:ilvl w:val="0"/>
          <w:numId w:val="6"/>
        </w:numPr>
        <w:spacing w:after="100"/>
      </w:pPr>
      <w:r>
        <w:t>2D-симуляция Эйлера: simulate_2d(...)</w:t>
      </w:r>
    </w:p>
    <w:p w14:paraId="12926287" w14:textId="77777777" w:rsidR="00355047" w:rsidRDefault="00000000" w:rsidP="000A1690">
      <w:pPr>
        <w:pStyle w:val="a4"/>
        <w:numPr>
          <w:ilvl w:val="0"/>
          <w:numId w:val="6"/>
        </w:numPr>
        <w:spacing w:after="100"/>
      </w:pPr>
      <w:r>
        <w:t>Вычислительный эксперимент: запуск для трёх спутников, сравнение с аналитикой, вывод таблицы</w:t>
      </w:r>
    </w:p>
    <w:p w14:paraId="5F01C340" w14:textId="44EF234F" w:rsidR="00355047" w:rsidRPr="000A1690" w:rsidRDefault="00000000" w:rsidP="000A1690">
      <w:pPr>
        <w:pStyle w:val="a4"/>
        <w:numPr>
          <w:ilvl w:val="0"/>
          <w:numId w:val="6"/>
        </w:numPr>
        <w:spacing w:after="100"/>
      </w:pPr>
      <w:r>
        <w:t>Построение и сохранение обоих графиков</w:t>
      </w:r>
    </w:p>
    <w:sectPr w:rsidR="00355047" w:rsidRPr="000A1690">
      <w:pgSz w:w="11906" w:h="16838"/>
      <w:pgMar w:top="1134" w:right="851" w:bottom="1134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AFE19" w14:textId="77777777" w:rsidR="00440BE7" w:rsidRDefault="00440BE7">
      <w:r>
        <w:separator/>
      </w:r>
    </w:p>
  </w:endnote>
  <w:endnote w:type="continuationSeparator" w:id="0">
    <w:p w14:paraId="194BAAD2" w14:textId="77777777" w:rsidR="00440BE7" w:rsidRDefault="00440B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91C99" w14:textId="77777777" w:rsidR="00440BE7" w:rsidRDefault="00440BE7">
      <w:r>
        <w:separator/>
      </w:r>
    </w:p>
  </w:footnote>
  <w:footnote w:type="continuationSeparator" w:id="0">
    <w:p w14:paraId="773D9CE9" w14:textId="77777777" w:rsidR="00440BE7" w:rsidRDefault="00440B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733C4"/>
    <w:multiLevelType w:val="hybridMultilevel"/>
    <w:tmpl w:val="2188D9A8"/>
    <w:lvl w:ilvl="0" w:tplc="AB94BAF6">
      <w:start w:val="1"/>
      <w:numFmt w:val="bullet"/>
      <w:lvlText w:val="•"/>
      <w:lvlJc w:val="left"/>
      <w:pPr>
        <w:ind w:left="720" w:hanging="360"/>
      </w:pPr>
    </w:lvl>
    <w:lvl w:ilvl="1" w:tplc="143A4F9A">
      <w:numFmt w:val="decimal"/>
      <w:lvlText w:val=""/>
      <w:lvlJc w:val="left"/>
    </w:lvl>
    <w:lvl w:ilvl="2" w:tplc="487041B2">
      <w:numFmt w:val="decimal"/>
      <w:lvlText w:val=""/>
      <w:lvlJc w:val="left"/>
    </w:lvl>
    <w:lvl w:ilvl="3" w:tplc="A840186C">
      <w:numFmt w:val="decimal"/>
      <w:lvlText w:val=""/>
      <w:lvlJc w:val="left"/>
    </w:lvl>
    <w:lvl w:ilvl="4" w:tplc="26A4E324">
      <w:numFmt w:val="decimal"/>
      <w:lvlText w:val=""/>
      <w:lvlJc w:val="left"/>
    </w:lvl>
    <w:lvl w:ilvl="5" w:tplc="68DA0B0E">
      <w:numFmt w:val="decimal"/>
      <w:lvlText w:val=""/>
      <w:lvlJc w:val="left"/>
    </w:lvl>
    <w:lvl w:ilvl="6" w:tplc="8F2E6F58">
      <w:numFmt w:val="decimal"/>
      <w:lvlText w:val=""/>
      <w:lvlJc w:val="left"/>
    </w:lvl>
    <w:lvl w:ilvl="7" w:tplc="04EC4796">
      <w:numFmt w:val="decimal"/>
      <w:lvlText w:val=""/>
      <w:lvlJc w:val="left"/>
    </w:lvl>
    <w:lvl w:ilvl="8" w:tplc="979CB3CE">
      <w:numFmt w:val="decimal"/>
      <w:lvlText w:val=""/>
      <w:lvlJc w:val="left"/>
    </w:lvl>
  </w:abstractNum>
  <w:abstractNum w:abstractNumId="1" w15:restartNumberingAfterBreak="0">
    <w:nsid w:val="607C4991"/>
    <w:multiLevelType w:val="hybridMultilevel"/>
    <w:tmpl w:val="87902F2E"/>
    <w:lvl w:ilvl="0" w:tplc="6778D694">
      <w:start w:val="1"/>
      <w:numFmt w:val="bullet"/>
      <w:lvlText w:val="●"/>
      <w:lvlJc w:val="left"/>
      <w:pPr>
        <w:ind w:left="720" w:hanging="360"/>
      </w:pPr>
    </w:lvl>
    <w:lvl w:ilvl="1" w:tplc="A572B972">
      <w:start w:val="1"/>
      <w:numFmt w:val="bullet"/>
      <w:lvlText w:val="○"/>
      <w:lvlJc w:val="left"/>
      <w:pPr>
        <w:ind w:left="1440" w:hanging="360"/>
      </w:pPr>
    </w:lvl>
    <w:lvl w:ilvl="2" w:tplc="FA760208">
      <w:start w:val="1"/>
      <w:numFmt w:val="bullet"/>
      <w:lvlText w:val="■"/>
      <w:lvlJc w:val="left"/>
      <w:pPr>
        <w:ind w:left="2160" w:hanging="360"/>
      </w:pPr>
    </w:lvl>
    <w:lvl w:ilvl="3" w:tplc="6ED42E12">
      <w:start w:val="1"/>
      <w:numFmt w:val="bullet"/>
      <w:lvlText w:val="●"/>
      <w:lvlJc w:val="left"/>
      <w:pPr>
        <w:ind w:left="2880" w:hanging="360"/>
      </w:pPr>
    </w:lvl>
    <w:lvl w:ilvl="4" w:tplc="AE86F0C4">
      <w:start w:val="1"/>
      <w:numFmt w:val="bullet"/>
      <w:lvlText w:val="○"/>
      <w:lvlJc w:val="left"/>
      <w:pPr>
        <w:ind w:left="3600" w:hanging="360"/>
      </w:pPr>
    </w:lvl>
    <w:lvl w:ilvl="5" w:tplc="39EC9B1E">
      <w:start w:val="1"/>
      <w:numFmt w:val="bullet"/>
      <w:lvlText w:val="■"/>
      <w:lvlJc w:val="left"/>
      <w:pPr>
        <w:ind w:left="4320" w:hanging="360"/>
      </w:pPr>
    </w:lvl>
    <w:lvl w:ilvl="6" w:tplc="4D4A81EE">
      <w:start w:val="1"/>
      <w:numFmt w:val="bullet"/>
      <w:lvlText w:val="●"/>
      <w:lvlJc w:val="left"/>
      <w:pPr>
        <w:ind w:left="5040" w:hanging="360"/>
      </w:pPr>
    </w:lvl>
    <w:lvl w:ilvl="7" w:tplc="2362C3D8">
      <w:start w:val="1"/>
      <w:numFmt w:val="bullet"/>
      <w:lvlText w:val="●"/>
      <w:lvlJc w:val="left"/>
      <w:pPr>
        <w:ind w:left="5760" w:hanging="360"/>
      </w:pPr>
    </w:lvl>
    <w:lvl w:ilvl="8" w:tplc="C86C49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6DB283F"/>
    <w:multiLevelType w:val="hybridMultilevel"/>
    <w:tmpl w:val="D714B7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75AC1B4A"/>
    <w:multiLevelType w:val="hybridMultilevel"/>
    <w:tmpl w:val="D714B7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7BA6534B"/>
    <w:multiLevelType w:val="hybridMultilevel"/>
    <w:tmpl w:val="65B665C6"/>
    <w:lvl w:ilvl="0" w:tplc="DA405800">
      <w:start w:val="1"/>
      <w:numFmt w:val="decimal"/>
      <w:lvlText w:val="%1."/>
      <w:lvlJc w:val="left"/>
      <w:pPr>
        <w:ind w:left="720" w:hanging="360"/>
      </w:pPr>
    </w:lvl>
    <w:lvl w:ilvl="1" w:tplc="89CCDE3C">
      <w:numFmt w:val="decimal"/>
      <w:lvlText w:val=""/>
      <w:lvlJc w:val="left"/>
    </w:lvl>
    <w:lvl w:ilvl="2" w:tplc="3C54F6AC">
      <w:numFmt w:val="decimal"/>
      <w:lvlText w:val=""/>
      <w:lvlJc w:val="left"/>
    </w:lvl>
    <w:lvl w:ilvl="3" w:tplc="EED05F82">
      <w:numFmt w:val="decimal"/>
      <w:lvlText w:val=""/>
      <w:lvlJc w:val="left"/>
    </w:lvl>
    <w:lvl w:ilvl="4" w:tplc="641CDD62">
      <w:numFmt w:val="decimal"/>
      <w:lvlText w:val=""/>
      <w:lvlJc w:val="left"/>
    </w:lvl>
    <w:lvl w:ilvl="5" w:tplc="AFA03BA2">
      <w:numFmt w:val="decimal"/>
      <w:lvlText w:val=""/>
      <w:lvlJc w:val="left"/>
    </w:lvl>
    <w:lvl w:ilvl="6" w:tplc="016CDC6C">
      <w:numFmt w:val="decimal"/>
      <w:lvlText w:val=""/>
      <w:lvlJc w:val="left"/>
    </w:lvl>
    <w:lvl w:ilvl="7" w:tplc="93C2FDD8">
      <w:numFmt w:val="decimal"/>
      <w:lvlText w:val=""/>
      <w:lvlJc w:val="left"/>
    </w:lvl>
    <w:lvl w:ilvl="8" w:tplc="D2BAB9E4">
      <w:numFmt w:val="decimal"/>
      <w:lvlText w:val=""/>
      <w:lvlJc w:val="left"/>
    </w:lvl>
  </w:abstractNum>
  <w:num w:numId="1" w16cid:durableId="855190105">
    <w:abstractNumId w:val="1"/>
    <w:lvlOverride w:ilvl="0">
      <w:startOverride w:val="1"/>
    </w:lvlOverride>
  </w:num>
  <w:num w:numId="2" w16cid:durableId="1437407818">
    <w:abstractNumId w:val="4"/>
    <w:lvlOverride w:ilvl="0">
      <w:startOverride w:val="1"/>
    </w:lvlOverride>
  </w:num>
  <w:num w:numId="3" w16cid:durableId="1956710704">
    <w:abstractNumId w:val="0"/>
    <w:lvlOverride w:ilvl="0">
      <w:startOverride w:val="1"/>
    </w:lvlOverride>
  </w:num>
  <w:num w:numId="4" w16cid:durableId="1856455183">
    <w:abstractNumId w:val="4"/>
  </w:num>
  <w:num w:numId="5" w16cid:durableId="463082290">
    <w:abstractNumId w:val="3"/>
  </w:num>
  <w:num w:numId="6" w16cid:durableId="9875187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047"/>
    <w:rsid w:val="000A1690"/>
    <w:rsid w:val="002C18C7"/>
    <w:rsid w:val="002F2371"/>
    <w:rsid w:val="00355047"/>
    <w:rsid w:val="00440BE7"/>
    <w:rsid w:val="0059089F"/>
    <w:rsid w:val="006C4A90"/>
    <w:rsid w:val="007003C9"/>
    <w:rsid w:val="00733A0E"/>
    <w:rsid w:val="007847DF"/>
    <w:rsid w:val="007D24F7"/>
    <w:rsid w:val="008505B1"/>
    <w:rsid w:val="008D601B"/>
    <w:rsid w:val="00961094"/>
    <w:rsid w:val="00966094"/>
    <w:rsid w:val="009C0FED"/>
    <w:rsid w:val="009D386E"/>
    <w:rsid w:val="00B85250"/>
    <w:rsid w:val="00C5392F"/>
    <w:rsid w:val="00C73959"/>
    <w:rsid w:val="00CA4965"/>
    <w:rsid w:val="00D25BFF"/>
    <w:rsid w:val="00E256C8"/>
    <w:rsid w:val="00E97C52"/>
    <w:rsid w:val="00EA3B72"/>
    <w:rsid w:val="00EF22C4"/>
    <w:rsid w:val="00F32560"/>
    <w:rsid w:val="00FE0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DB42EC"/>
  <w15:docId w15:val="{E7E2F4D3-73E0-4B0D-B2DB-7828342E6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400" w:after="16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8505B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8505B1"/>
  </w:style>
  <w:style w:type="paragraph" w:styleId="ae">
    <w:name w:val="footer"/>
    <w:basedOn w:val="a"/>
    <w:link w:val="af"/>
    <w:uiPriority w:val="99"/>
    <w:unhideWhenUsed/>
    <w:rsid w:val="008505B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8505B1"/>
  </w:style>
  <w:style w:type="character" w:styleId="af0">
    <w:name w:val="Placeholder Text"/>
    <w:basedOn w:val="a0"/>
    <w:uiPriority w:val="99"/>
    <w:semiHidden/>
    <w:rsid w:val="008505B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8</Pages>
  <Words>1590</Words>
  <Characters>9065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Тимофей К</cp:lastModifiedBy>
  <cp:revision>8</cp:revision>
  <dcterms:created xsi:type="dcterms:W3CDTF">2026-05-24T19:54:00Z</dcterms:created>
  <dcterms:modified xsi:type="dcterms:W3CDTF">2026-05-27T20:14:00Z</dcterms:modified>
</cp:coreProperties>
</file>