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Наименование работы</w:t>
      </w:r>
      <w:r>
        <w:rPr>
          <w:rFonts w:ascii="Times New Roman" w:hAnsi="Times New Roman"/>
          <w:sz w:val="28"/>
        </w:rPr>
        <w:t xml:space="preserve">: 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Композиции алгоритмов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Цель работы: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Ознакомиться с методами построения композиций базовых алгоритмов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bCs/>
          <w:sz w:val="28"/>
        </w:rPr>
        <w:t>Задачи</w:t>
      </w:r>
      <w:r>
        <w:rPr>
          <w:rFonts w:ascii="Times New Roman" w:hAnsi="Times New Roman"/>
          <w:sz w:val="28"/>
        </w:rPr>
        <w:t>: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В соответствие с вариантом выбрать набор данных;</w:t>
      </w:r>
    </w:p>
    <w:p w:rsidR="00D05ED1" w:rsidRDefault="00970116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 xml:space="preserve">Обучить по одной модели </w:t>
      </w:r>
      <w:r w:rsidR="006D03DD">
        <w:rPr>
          <w:rFonts w:ascii="Times New Roman" w:hAnsi="Times New Roman" w:cs="Times New Roman"/>
        </w:rPr>
        <w:t xml:space="preserve">для каждого типа </w:t>
      </w:r>
      <w:proofErr w:type="spellStart"/>
      <w:r w:rsidR="006D03DD">
        <w:rPr>
          <w:rFonts w:ascii="Times New Roman" w:hAnsi="Times New Roman" w:cs="Times New Roman"/>
        </w:rPr>
        <w:t>ансамблирования</w:t>
      </w:r>
      <w:proofErr w:type="spellEnd"/>
      <w:r w:rsidR="006D03DD">
        <w:rPr>
          <w:rFonts w:ascii="Times New Roman" w:hAnsi="Times New Roman" w:cs="Times New Roman"/>
        </w:rPr>
        <w:t xml:space="preserve"> алгоритмов: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boosting</w:t>
      </w:r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  <w:lang w:val="en-US"/>
        </w:rPr>
        <w:t>bagging</w:t>
      </w:r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</w:rPr>
        <w:t>случайный лес</w:t>
      </w:r>
      <w:r w:rsidR="001211C4"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3"/>
        </w:numPr>
        <w:spacing w:before="1" w:after="0" w:line="360" w:lineRule="auto"/>
        <w:ind w:right="130"/>
        <w:jc w:val="both"/>
      </w:pPr>
      <w:r>
        <w:rPr>
          <w:rFonts w:ascii="Times New Roman" w:hAnsi="Times New Roman" w:cs="Times New Roman"/>
        </w:rPr>
        <w:t>голосование</w:t>
      </w:r>
      <w:r w:rsidR="001211C4"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обученных моделей сделать прогноз для тестовых данных;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Оценить прогнозы по метрикам из лаб. №6 или лаб. №7;</w:t>
      </w:r>
    </w:p>
    <w:p w:rsidR="001211C4" w:rsidRDefault="00224B94" w:rsidP="001211C4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before="1" w:after="0" w:line="360" w:lineRule="auto"/>
        <w:ind w:left="0" w:right="130" w:firstLine="851"/>
        <w:jc w:val="both"/>
      </w:pPr>
      <w:r>
        <w:rPr>
          <w:rFonts w:ascii="Times New Roman" w:hAnsi="Times New Roman" w:cs="Times New Roman"/>
        </w:rPr>
        <w:t>Объединить</w:t>
      </w:r>
      <w:r w:rsidR="006D03D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обученные ранее </w:t>
      </w:r>
      <w:r w:rsidR="006D03DD">
        <w:rPr>
          <w:rFonts w:ascii="Times New Roman" w:hAnsi="Times New Roman" w:cs="Times New Roman"/>
        </w:rPr>
        <w:t xml:space="preserve">модели в </w:t>
      </w:r>
      <w:r w:rsidR="001211C4">
        <w:rPr>
          <w:rFonts w:ascii="Times New Roman" w:hAnsi="Times New Roman" w:cs="Times New Roman"/>
        </w:rPr>
        <w:t>ансамбли с помощью:</w:t>
      </w:r>
    </w:p>
    <w:p w:rsidR="001211C4" w:rsidRPr="001211C4" w:rsidRDefault="001211C4" w:rsidP="001211C4">
      <w:pPr>
        <w:pStyle w:val="a6"/>
        <w:widowControl w:val="0"/>
        <w:numPr>
          <w:ilvl w:val="0"/>
          <w:numId w:val="6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блендинга</w:t>
      </w:r>
      <w:proofErr w:type="spellEnd"/>
      <w:r w:rsidR="006D03DD">
        <w:rPr>
          <w:rFonts w:ascii="Times New Roman" w:hAnsi="Times New Roman" w:cs="Times New Roman"/>
        </w:rPr>
        <w:t>;</w:t>
      </w:r>
    </w:p>
    <w:p w:rsidR="001211C4" w:rsidRPr="001211C4" w:rsidRDefault="006D03DD" w:rsidP="001211C4">
      <w:pPr>
        <w:pStyle w:val="a6"/>
        <w:widowControl w:val="0"/>
        <w:numPr>
          <w:ilvl w:val="0"/>
          <w:numId w:val="6"/>
        </w:numPr>
        <w:spacing w:before="1" w:after="0" w:line="360" w:lineRule="auto"/>
        <w:ind w:right="130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стек</w:t>
      </w:r>
      <w:r w:rsidR="001211C4">
        <w:rPr>
          <w:rFonts w:ascii="Times New Roman" w:hAnsi="Times New Roman" w:cs="Times New Roman"/>
        </w:rPr>
        <w:t>инга</w:t>
      </w:r>
      <w:proofErr w:type="spellEnd"/>
      <w:r>
        <w:rPr>
          <w:rFonts w:ascii="Times New Roman" w:hAnsi="Times New Roman" w:cs="Times New Roman"/>
        </w:rPr>
        <w:t>;</w:t>
      </w:r>
    </w:p>
    <w:p w:rsidR="00D05ED1" w:rsidRDefault="006D03DD">
      <w:pPr>
        <w:pStyle w:val="a6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right="20" w:firstLine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Сравнить </w:t>
      </w:r>
      <w:r>
        <w:rPr>
          <w:rFonts w:ascii="Times New Roman" w:hAnsi="Times New Roman" w:cs="Times New Roman"/>
        </w:rPr>
        <w:t xml:space="preserve">методы </w:t>
      </w:r>
      <w:proofErr w:type="spellStart"/>
      <w:r w:rsidR="001211C4">
        <w:rPr>
          <w:rFonts w:ascii="Times New Roman" w:hAnsi="Times New Roman" w:cs="Times New Roman"/>
        </w:rPr>
        <w:t>ансамблирования</w:t>
      </w:r>
      <w:proofErr w:type="spellEnd"/>
      <w:r w:rsidR="001211C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алгоритмов и сделать выводы. Уметь объяснить базовое устройство каждого из них.</w:t>
      </w:r>
      <w:bookmarkStart w:id="0" w:name="_GoBack"/>
      <w:bookmarkEnd w:id="0"/>
    </w:p>
    <w:p w:rsidR="00D05ED1" w:rsidRDefault="006D03DD">
      <w:pPr>
        <w:pStyle w:val="a6"/>
        <w:spacing w:line="360" w:lineRule="auto"/>
        <w:ind w:firstLine="82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реализации рекомендуется использовать язык программирования </w:t>
      </w:r>
      <w:proofErr w:type="spellStart"/>
      <w:r>
        <w:rPr>
          <w:rFonts w:ascii="Times New Roman" w:hAnsi="Times New Roman" w:cs="Times New Roman"/>
        </w:rPr>
        <w:t>Python</w:t>
      </w:r>
      <w:proofErr w:type="spellEnd"/>
      <w:r>
        <w:rPr>
          <w:rFonts w:ascii="Times New Roman" w:hAnsi="Times New Roman" w:cs="Times New Roman"/>
        </w:rPr>
        <w:t xml:space="preserve"> 3.x и библиотеки </w:t>
      </w:r>
      <w:proofErr w:type="spellStart"/>
      <w:r>
        <w:rPr>
          <w:rFonts w:ascii="Times New Roman" w:hAnsi="Times New Roman" w:cs="Times New Roman"/>
        </w:rPr>
        <w:t>Pandas</w:t>
      </w:r>
      <w:proofErr w:type="spellEnd"/>
      <w:r>
        <w:rPr>
          <w:rFonts w:ascii="Times New Roman" w:hAnsi="Times New Roman" w:cs="Times New Roman"/>
        </w:rPr>
        <w:t xml:space="preserve">, Numpy, </w:t>
      </w:r>
      <w:proofErr w:type="spellStart"/>
      <w:r>
        <w:rPr>
          <w:rFonts w:ascii="Times New Roman" w:hAnsi="Times New Roman" w:cs="Times New Roman"/>
        </w:rPr>
        <w:t>Sklearn</w:t>
      </w:r>
      <w:proofErr w:type="spellEnd"/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</w:rPr>
        <w:t>Оформление результатов</w:t>
      </w:r>
      <w:r>
        <w:rPr>
          <w:rFonts w:ascii="Times New Roman" w:hAnsi="Times New Roman"/>
          <w:sz w:val="28"/>
        </w:rPr>
        <w:t xml:space="preserve">: 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Результаты лабораторной работы оформляются в виде отчета в формате PDF. </w:t>
      </w:r>
    </w:p>
    <w:p w:rsidR="00D05ED1" w:rsidRDefault="006D03DD">
      <w:pPr>
        <w:spacing w:line="360" w:lineRule="auto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b/>
          <w:szCs w:val="28"/>
        </w:rPr>
        <w:t>Структура отчета: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Титульный лист;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Основная часть;</w:t>
      </w:r>
    </w:p>
    <w:p w:rsidR="00D05ED1" w:rsidRDefault="006D03DD">
      <w:pPr>
        <w:pStyle w:val="aa"/>
        <w:numPr>
          <w:ilvl w:val="1"/>
          <w:numId w:val="1"/>
        </w:num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Заключение.</w:t>
      </w:r>
    </w:p>
    <w:p w:rsidR="00D05ED1" w:rsidRDefault="006D03DD">
      <w:pPr>
        <w:spacing w:line="360" w:lineRule="auto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b/>
          <w:szCs w:val="28"/>
        </w:rPr>
        <w:t xml:space="preserve">В основной части </w:t>
      </w:r>
      <w:r>
        <w:rPr>
          <w:rFonts w:ascii="Times New Roman" w:hAnsi="Times New Roman"/>
          <w:szCs w:val="28"/>
        </w:rPr>
        <w:t>приводится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 xml:space="preserve">описание выполнения каждой из поставленных задач в виде текста и скриншотов программного </w:t>
      </w:r>
      <w:r>
        <w:rPr>
          <w:rFonts w:ascii="Times New Roman" w:hAnsi="Times New Roman"/>
          <w:szCs w:val="28"/>
        </w:rPr>
        <w:t>кода</w:t>
      </w:r>
    </w:p>
    <w:p w:rsidR="00D05ED1" w:rsidRDefault="006D03DD">
      <w:pPr>
        <w:spacing w:line="360" w:lineRule="auto"/>
        <w:ind w:firstLine="709"/>
        <w:jc w:val="both"/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t xml:space="preserve">В заключении </w:t>
      </w:r>
      <w:r>
        <w:rPr>
          <w:rFonts w:ascii="Times New Roman" w:hAnsi="Times New Roman"/>
          <w:szCs w:val="28"/>
        </w:rPr>
        <w:t xml:space="preserve">приводятся </w:t>
      </w:r>
      <w:r>
        <w:rPr>
          <w:rFonts w:ascii="Times New Roman" w:hAnsi="Times New Roman" w:cs="Times New Roman"/>
        </w:rPr>
        <w:t>практически значимые</w:t>
      </w:r>
      <w:r>
        <w:rPr>
          <w:rFonts w:ascii="Times New Roman" w:hAnsi="Times New Roman"/>
          <w:b/>
          <w:szCs w:val="28"/>
        </w:rPr>
        <w:t xml:space="preserve"> </w:t>
      </w:r>
      <w:r>
        <w:rPr>
          <w:rFonts w:ascii="Times New Roman" w:hAnsi="Times New Roman"/>
          <w:szCs w:val="28"/>
        </w:rPr>
        <w:t>выводы по проделанной работе</w:t>
      </w:r>
    </w:p>
    <w:p w:rsidR="00D05ED1" w:rsidRDefault="00D05ED1"/>
    <w:sectPr w:rsidR="00D05ED1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F61AB"/>
    <w:multiLevelType w:val="multilevel"/>
    <w:tmpl w:val="59CA29AC"/>
    <w:lvl w:ilvl="0">
      <w:start w:val="1"/>
      <w:numFmt w:val="lowerLetter"/>
      <w:lvlText w:val="%1)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1" w15:restartNumberingAfterBreak="0">
    <w:nsid w:val="114F3DE9"/>
    <w:multiLevelType w:val="multilevel"/>
    <w:tmpl w:val="98E89C94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abstractNum w:abstractNumId="2" w15:restartNumberingAfterBreak="0">
    <w:nsid w:val="19475FAA"/>
    <w:multiLevelType w:val="hybridMultilevel"/>
    <w:tmpl w:val="A0E859DC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31CE5637"/>
    <w:multiLevelType w:val="multilevel"/>
    <w:tmpl w:val="8C609FF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390A037E"/>
    <w:multiLevelType w:val="multilevel"/>
    <w:tmpl w:val="38D48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902B51"/>
    <w:multiLevelType w:val="multilevel"/>
    <w:tmpl w:val="FE5E00F8"/>
    <w:lvl w:ilvl="0">
      <w:start w:val="1"/>
      <w:numFmt w:val="decimal"/>
      <w:lvlText w:val="%1."/>
      <w:lvlJc w:val="left"/>
      <w:pPr>
        <w:ind w:left="1541" w:hanging="360"/>
      </w:pPr>
    </w:lvl>
    <w:lvl w:ilvl="1">
      <w:start w:val="1"/>
      <w:numFmt w:val="lowerLetter"/>
      <w:lvlText w:val="%2."/>
      <w:lvlJc w:val="left"/>
      <w:pPr>
        <w:ind w:left="2261" w:hanging="360"/>
      </w:pPr>
    </w:lvl>
    <w:lvl w:ilvl="2">
      <w:start w:val="1"/>
      <w:numFmt w:val="lowerRoman"/>
      <w:lvlText w:val="%3."/>
      <w:lvlJc w:val="right"/>
      <w:pPr>
        <w:ind w:left="2981" w:hanging="180"/>
      </w:pPr>
    </w:lvl>
    <w:lvl w:ilvl="3">
      <w:start w:val="1"/>
      <w:numFmt w:val="decimal"/>
      <w:lvlText w:val="%4."/>
      <w:lvlJc w:val="left"/>
      <w:pPr>
        <w:ind w:left="3701" w:hanging="360"/>
      </w:pPr>
    </w:lvl>
    <w:lvl w:ilvl="4">
      <w:start w:val="1"/>
      <w:numFmt w:val="lowerLetter"/>
      <w:lvlText w:val="%5."/>
      <w:lvlJc w:val="left"/>
      <w:pPr>
        <w:ind w:left="4421" w:hanging="360"/>
      </w:pPr>
    </w:lvl>
    <w:lvl w:ilvl="5">
      <w:start w:val="1"/>
      <w:numFmt w:val="lowerRoman"/>
      <w:lvlText w:val="%6."/>
      <w:lvlJc w:val="right"/>
      <w:pPr>
        <w:ind w:left="5141" w:hanging="180"/>
      </w:pPr>
    </w:lvl>
    <w:lvl w:ilvl="6">
      <w:start w:val="1"/>
      <w:numFmt w:val="decimal"/>
      <w:lvlText w:val="%7."/>
      <w:lvlJc w:val="left"/>
      <w:pPr>
        <w:ind w:left="5861" w:hanging="360"/>
      </w:pPr>
    </w:lvl>
    <w:lvl w:ilvl="7">
      <w:start w:val="1"/>
      <w:numFmt w:val="lowerLetter"/>
      <w:lvlText w:val="%8."/>
      <w:lvlJc w:val="left"/>
      <w:pPr>
        <w:ind w:left="6581" w:hanging="360"/>
      </w:pPr>
    </w:lvl>
    <w:lvl w:ilvl="8">
      <w:start w:val="1"/>
      <w:numFmt w:val="lowerRoman"/>
      <w:lvlText w:val="%9."/>
      <w:lvlJc w:val="right"/>
      <w:pPr>
        <w:ind w:left="730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D05ED1"/>
    <w:rsid w:val="001211C4"/>
    <w:rsid w:val="00224B94"/>
    <w:rsid w:val="006D03DD"/>
    <w:rsid w:val="00970116"/>
    <w:rsid w:val="00D05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AA4F"/>
  <w15:docId w15:val="{A52905B0-112E-4EC5-955F-4A46AF584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character" w:customStyle="1" w:styleId="a4">
    <w:name w:val="Основной текст Знак"/>
    <w:basedOn w:val="a0"/>
    <w:qFormat/>
    <w:rsid w:val="0045204C"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styleId="aa">
    <w:name w:val="List Paragraph"/>
    <w:basedOn w:val="a"/>
    <w:uiPriority w:val="34"/>
    <w:qFormat/>
    <w:rsid w:val="0045204C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Bobkov</cp:lastModifiedBy>
  <cp:revision>6</cp:revision>
  <dcterms:created xsi:type="dcterms:W3CDTF">2020-08-28T15:07:00Z</dcterms:created>
  <dcterms:modified xsi:type="dcterms:W3CDTF">2020-09-06T15:49:00Z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