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Композиции алгоритмов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методами построения композиций базовых алгоритмов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>
      <w:pPr>
        <w:pStyle w:val="Style17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1" w:after="0"/>
        <w:ind w:left="0" w:right="130" w:firstLine="851"/>
        <w:jc w:val="both"/>
        <w:rPr/>
      </w:pPr>
      <w:r>
        <w:rPr>
          <w:rFonts w:cs="Times New Roman" w:ascii="Times New Roman" w:hAnsi="Times New Roman"/>
        </w:rPr>
        <w:t>В соответствие с вариантом выбрать набор данных;</w:t>
      </w:r>
    </w:p>
    <w:p>
      <w:pPr>
        <w:pStyle w:val="Style17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1" w:after="0"/>
        <w:ind w:left="0" w:right="130" w:firstLine="851"/>
        <w:jc w:val="both"/>
        <w:rPr/>
      </w:pPr>
      <w:r>
        <w:rPr>
          <w:rFonts w:cs="Times New Roman" w:ascii="Times New Roman" w:hAnsi="Times New Roman"/>
        </w:rPr>
        <w:t>Обучить по одной модели</w:t>
      </w:r>
      <w:r>
        <w:rPr>
          <w:rFonts w:cs="Times New Roman" w:ascii="Times New Roman" w:hAnsi="Times New Roman"/>
        </w:rPr>
        <w:t xml:space="preserve"> модели </w:t>
      </w:r>
      <w:r>
        <w:rPr>
          <w:rFonts w:cs="Times New Roman" w:ascii="Times New Roman" w:hAnsi="Times New Roman"/>
        </w:rPr>
        <w:t>для каждого типа ансамблирования алгоритмов:</w:t>
      </w:r>
    </w:p>
    <w:p>
      <w:pPr>
        <w:pStyle w:val="Style17"/>
        <w:widowControl w:val="false"/>
        <w:numPr>
          <w:ilvl w:val="0"/>
          <w:numId w:val="3"/>
        </w:numPr>
        <w:spacing w:lineRule="auto" w:line="360" w:before="1" w:after="0"/>
        <w:ind w:left="1541" w:right="130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boosting</w:t>
      </w:r>
      <w:r>
        <w:rPr>
          <w:rFonts w:cs="Times New Roman" w:ascii="Times New Roman" w:hAnsi="Times New Roman"/>
        </w:rPr>
        <w:t>;</w:t>
      </w:r>
    </w:p>
    <w:p>
      <w:pPr>
        <w:pStyle w:val="Style17"/>
        <w:widowControl w:val="false"/>
        <w:numPr>
          <w:ilvl w:val="0"/>
          <w:numId w:val="3"/>
        </w:numPr>
        <w:spacing w:lineRule="auto" w:line="360" w:before="1" w:after="0"/>
        <w:ind w:left="1541" w:right="130" w:hanging="360"/>
        <w:jc w:val="both"/>
        <w:rPr/>
      </w:pPr>
      <w:r>
        <w:rPr>
          <w:rFonts w:cs="Times New Roman" w:ascii="Times New Roman" w:hAnsi="Times New Roman"/>
          <w:lang w:val="en-US"/>
        </w:rPr>
        <w:t>bagging</w:t>
      </w:r>
      <w:r>
        <w:rPr>
          <w:rFonts w:cs="Times New Roman" w:ascii="Times New Roman" w:hAnsi="Times New Roman"/>
        </w:rPr>
        <w:t>;</w:t>
      </w:r>
    </w:p>
    <w:p>
      <w:pPr>
        <w:pStyle w:val="Style17"/>
        <w:widowControl w:val="false"/>
        <w:numPr>
          <w:ilvl w:val="0"/>
          <w:numId w:val="3"/>
        </w:numPr>
        <w:spacing w:lineRule="auto" w:line="360" w:before="1" w:after="0"/>
        <w:ind w:left="1541" w:right="130" w:hanging="360"/>
        <w:jc w:val="both"/>
        <w:rPr/>
      </w:pPr>
      <w:r>
        <w:rPr>
          <w:rFonts w:cs="Times New Roman" w:ascii="Times New Roman" w:hAnsi="Times New Roman"/>
        </w:rPr>
        <w:t>случайный лес</w:t>
      </w:r>
    </w:p>
    <w:p>
      <w:pPr>
        <w:pStyle w:val="Style17"/>
        <w:widowControl w:val="false"/>
        <w:numPr>
          <w:ilvl w:val="0"/>
          <w:numId w:val="3"/>
        </w:numPr>
        <w:spacing w:lineRule="auto" w:line="360" w:before="1" w:after="0"/>
        <w:ind w:left="1541" w:right="130" w:hanging="360"/>
        <w:jc w:val="both"/>
        <w:rPr/>
      </w:pPr>
      <w:r>
        <w:rPr>
          <w:rFonts w:cs="Times New Roman" w:ascii="Times New Roman" w:hAnsi="Times New Roman"/>
        </w:rPr>
        <w:t>голосование</w:t>
      </w:r>
    </w:p>
    <w:p>
      <w:pPr>
        <w:pStyle w:val="Style17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1" w:after="0"/>
        <w:ind w:left="0" w:right="130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 помощью обученных моделей сделать прогноз для тестовых данных;</w:t>
      </w:r>
    </w:p>
    <w:p>
      <w:pPr>
        <w:pStyle w:val="Style17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1" w:after="0"/>
        <w:ind w:left="0" w:right="130" w:firstLine="851"/>
        <w:jc w:val="both"/>
        <w:rPr/>
      </w:pPr>
      <w:r>
        <w:rPr>
          <w:rFonts w:cs="Times New Roman" w:ascii="Times New Roman" w:hAnsi="Times New Roman"/>
        </w:rPr>
        <w:t>Оценить прогнозы по метрикам из лаб. №6 или лаб. №7;</w:t>
      </w:r>
    </w:p>
    <w:p>
      <w:pPr>
        <w:pStyle w:val="Style17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1" w:after="0"/>
        <w:ind w:left="0" w:right="130" w:firstLine="851"/>
        <w:jc w:val="both"/>
        <w:rPr/>
      </w:pPr>
      <w:r>
        <w:rPr>
          <w:rFonts w:cs="Times New Roman" w:ascii="Times New Roman" w:hAnsi="Times New Roman"/>
        </w:rPr>
        <w:t>Объеденить построенные модели в ансамбли с помощью голосования и блендинга</w:t>
      </w:r>
    </w:p>
    <w:p>
      <w:pPr>
        <w:pStyle w:val="Style17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0" w:after="0"/>
        <w:ind w:left="0" w:right="20" w:firstLine="85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Сравнить приведенные методы построения композиций алгоритмов и сделать выводы. Уметь объяснить базовое устройство каждого из них.</w:t>
      </w:r>
    </w:p>
    <w:p>
      <w:pPr>
        <w:pStyle w:val="Style17"/>
        <w:spacing w:lineRule="auto" w:line="360"/>
        <w:ind w:firstLine="82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Для реализации рекомендуется</w:t>
      </w:r>
      <w:bookmarkStart w:id="0" w:name="_GoBack"/>
      <w:bookmarkEnd w:id="0"/>
      <w:r>
        <w:rPr>
          <w:rFonts w:cs="Times New Roman" w:ascii="Times New Roman" w:hAnsi="Times New Roman"/>
        </w:rPr>
        <w:t xml:space="preserve"> использовать язык программирования Python 3.x и библиотеки Pandas, Numpy, Sklearn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>
      <w:pPr>
        <w:pStyle w:val="Normal"/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>
        <w:rPr>
          <w:rFonts w:cs="Times New Roman" w:ascii="Times New Roman" w:hAnsi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 w:customStyle="1">
    <w:name w:val="Основной текст Знак"/>
    <w:basedOn w:val="DefaultParagraphFont"/>
    <w:link w:val="a5"/>
    <w:qFormat/>
    <w:rsid w:val="0045204c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link w:val="a6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45204c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1</Pages>
  <Words>152</Words>
  <Characters>974</Characters>
  <CharactersWithSpaces>1094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2020-08-28T15:07:00Z</dcterms:created>
  <dc:creator/>
  <dc:description/>
  <dc:language>ru-RU</dc:language>
  <cp:lastModifiedBy/>
  <dcterms:modified xsi:type="dcterms:W3CDTF">2020-09-06T02:13:23Z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