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1ED9" w14:textId="37405A60" w:rsidR="00611652" w:rsidRDefault="00611652" w:rsidP="00611652">
      <w:r>
        <w:rPr>
          <w:rFonts w:hint="eastAsia"/>
        </w:rPr>
        <w:t>简单来讲，</w:t>
      </w:r>
      <w:r>
        <w:t xml:space="preserve"> ProtoBuf 是结构数据序列化方法，可简单类比于 XML，其具有以下特点：</w:t>
      </w:r>
    </w:p>
    <w:p w14:paraId="6AE351DB" w14:textId="77777777" w:rsidR="00611652" w:rsidRDefault="00611652" w:rsidP="00611652"/>
    <w:p w14:paraId="2DC83579" w14:textId="77777777" w:rsidR="00611652" w:rsidRDefault="00611652" w:rsidP="00611652">
      <w:r>
        <w:rPr>
          <w:rFonts w:hint="eastAsia"/>
        </w:rPr>
        <w:t>语言无关、平台无关。即</w:t>
      </w:r>
      <w:r>
        <w:t xml:space="preserve"> ProtoBuf 支持 Java、C++、Python 等多种语言，支持多个平台</w:t>
      </w:r>
    </w:p>
    <w:p w14:paraId="74B8209F" w14:textId="5BD1CCB0" w:rsidR="00611652" w:rsidRDefault="00611652" w:rsidP="00611652">
      <w:r>
        <w:rPr>
          <w:rFonts w:hint="eastAsia"/>
        </w:rPr>
        <w:t>高效。即比</w:t>
      </w:r>
      <w:r>
        <w:t xml:space="preserve"> XML 更小（3 ~ 10倍）、更快（20 ~ 100倍）、更为简单</w:t>
      </w:r>
      <w:r w:rsidR="00EB4DD2">
        <w:rPr>
          <w:rFonts w:hint="eastAsia"/>
        </w:rPr>
        <w:t>。</w:t>
      </w:r>
      <w:r w:rsidR="00EB4DD2" w:rsidRPr="00EB4DD2">
        <w:rPr>
          <w:rFonts w:hint="eastAsia"/>
        </w:rPr>
        <w:t>相比于</w:t>
      </w:r>
      <w:r w:rsidR="00EB4DD2" w:rsidRPr="00EB4DD2">
        <w:t>Json，Protobuf有更高的转化效率，时间效率和空间效率都是JSON的3-5倍。</w:t>
      </w:r>
    </w:p>
    <w:p w14:paraId="56C86068" w14:textId="77777777" w:rsidR="00611652" w:rsidRDefault="00611652" w:rsidP="00611652">
      <w:r>
        <w:rPr>
          <w:rFonts w:hint="eastAsia"/>
        </w:rPr>
        <w:t>扩展性、兼容性好。你可以更新数据结构，而不影响和破坏原有的旧程序</w:t>
      </w:r>
    </w:p>
    <w:p w14:paraId="60275E4E" w14:textId="053FB9C3" w:rsidR="00611652" w:rsidRDefault="00611652" w:rsidP="00611652">
      <w:r>
        <w:rPr>
          <w:rFonts w:hint="eastAsia"/>
        </w:rPr>
        <w:t>序列化</w:t>
      </w:r>
      <w:r>
        <w:t>：将结构数据或对象转换成能够被存储和传输（例如网络传输）的格式，同时应当要保证这个序列化结果在之后（可能在另一个计算环境中）能够被重建回原来的结构数据或对象。</w:t>
      </w:r>
    </w:p>
    <w:p w14:paraId="54A04787" w14:textId="3AD7F682" w:rsidR="00EB4DD2" w:rsidRDefault="00033C45" w:rsidP="00611652">
      <w:r>
        <w:rPr>
          <w:rFonts w:hint="eastAsia"/>
        </w:rPr>
        <w:t>A</w:t>
      </w:r>
      <w:r>
        <w:t>PI</w:t>
      </w:r>
      <w:r>
        <w:rPr>
          <w:rFonts w:hint="eastAsia"/>
        </w:rPr>
        <w:t>封装。</w:t>
      </w:r>
    </w:p>
    <w:p w14:paraId="09E5F759" w14:textId="564ECF4C" w:rsidR="00035D49" w:rsidRDefault="00035D49" w:rsidP="00611652"/>
    <w:p w14:paraId="061FEBF0" w14:textId="77777777" w:rsidR="00035D49" w:rsidRDefault="00035D49" w:rsidP="00035D49">
      <w:r>
        <w:t>Import Message 的用处主要在于提供了方便的代码管理机制，类似 C 语言中的头文件。您可以将一些公用的 Message 定义在一个 package 中，然后在别的 .proto 文件中引入该 package，进而使用其中的消息定义。</w:t>
      </w:r>
    </w:p>
    <w:p w14:paraId="6159BF15" w14:textId="77777777" w:rsidR="00611652" w:rsidRDefault="00611652" w:rsidP="00611652"/>
    <w:p w14:paraId="48E51433" w14:textId="75EB8B2F" w:rsidR="002A1A88" w:rsidRDefault="00C25CF6">
      <w:r w:rsidRPr="00C25CF6">
        <w:rPr>
          <w:noProof/>
        </w:rPr>
        <w:drawing>
          <wp:inline distT="0" distB="0" distL="0" distR="0" wp14:anchorId="0B6B1819" wp14:editId="3D9E05E2">
            <wp:extent cx="5274310" cy="3829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F8B1" w14:textId="1F2E9B23" w:rsidR="005E1CD2" w:rsidRDefault="005E1CD2">
      <w:r>
        <w:rPr>
          <w:rFonts w:hint="eastAsia"/>
        </w:rPr>
        <w:t>安装完成后，使用f</w:t>
      </w:r>
      <w:r>
        <w:t>ile</w:t>
      </w:r>
      <w:r>
        <w:rPr>
          <w:rFonts w:hint="eastAsia"/>
        </w:rPr>
        <w:t>命令验证</w:t>
      </w:r>
    </w:p>
    <w:p w14:paraId="5A025F4F" w14:textId="44F3D0EB" w:rsidR="005876F3" w:rsidRDefault="005876F3">
      <w:r>
        <w:rPr>
          <w:rFonts w:ascii="Arial" w:hAnsi="Arial" w:cs="Arial"/>
          <w:color w:val="4D4D4D"/>
          <w:shd w:val="clear" w:color="auto" w:fill="FFFFFF"/>
        </w:rPr>
        <w:t>file xxxx.so</w:t>
      </w:r>
    </w:p>
    <w:p w14:paraId="7DD30091" w14:textId="61AC05F3" w:rsidR="005E1CD2" w:rsidRDefault="005E1CD2">
      <w:r>
        <w:rPr>
          <w:noProof/>
        </w:rPr>
        <w:lastRenderedPageBreak/>
        <w:drawing>
          <wp:inline distT="0" distB="0" distL="0" distR="0" wp14:anchorId="363A5003" wp14:editId="56645209">
            <wp:extent cx="5274310" cy="3493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1D96" w14:textId="77777777" w:rsidR="005E1CD2" w:rsidRDefault="005E1CD2"/>
    <w:p w14:paraId="0BA17953" w14:textId="77777777" w:rsidR="00C25CF6" w:rsidRDefault="00C25CF6" w:rsidP="00C25CF6">
      <w:r>
        <w:t xml:space="preserve">       protobuf-lite 是 专门为嵌入式系统优化的runtime，牺牲了一些特性，换来了一些相对小的库以及不错的性能.</w:t>
      </w:r>
    </w:p>
    <w:p w14:paraId="4CB825D1" w14:textId="77777777" w:rsidR="00C25CF6" w:rsidRDefault="00C25CF6" w:rsidP="00C25CF6"/>
    <w:p w14:paraId="5FBD4215" w14:textId="3AB29D8D" w:rsidR="00C25CF6" w:rsidRDefault="00C25CF6" w:rsidP="00C25CF6">
      <w:r>
        <w:t xml:space="preserve">      要使用protobuf-lite ，需要在所定义的proto文件中需要声明：</w:t>
      </w:r>
    </w:p>
    <w:p w14:paraId="7A9CFD96" w14:textId="77777777" w:rsidR="00C25CF6" w:rsidRDefault="00C25CF6" w:rsidP="00C25CF6">
      <w:r>
        <w:t>option optimize_for = LITE_RUNTIME;</w:t>
      </w:r>
    </w:p>
    <w:p w14:paraId="0FE9331B" w14:textId="2EFE230C" w:rsidR="00C25CF6" w:rsidRDefault="00C25CF6" w:rsidP="00C25CF6"/>
    <w:p w14:paraId="66935507" w14:textId="100F0542" w:rsidR="00C25CF6" w:rsidRDefault="00C25CF6" w:rsidP="00C25CF6">
      <w:pPr>
        <w:rPr>
          <w:rFonts w:ascii="Tahoma" w:hAnsi="Tahoma" w:cs="Tahoma"/>
          <w:color w:val="454545"/>
          <w:shd w:val="clear" w:color="auto" w:fill="FFFFFF"/>
        </w:rPr>
      </w:pPr>
      <w:r>
        <w:rPr>
          <w:rFonts w:hint="eastAsia"/>
        </w:rPr>
        <w:t>使用</w:t>
      </w:r>
      <w:r>
        <w:rPr>
          <w:rFonts w:ascii="Tahoma" w:hAnsi="Tahoma" w:cs="Tahoma"/>
          <w:color w:val="454545"/>
          <w:shd w:val="clear" w:color="auto" w:fill="FFFFFF"/>
        </w:rPr>
        <w:t>arm-linux-c++</w:t>
      </w:r>
      <w:r>
        <w:rPr>
          <w:rFonts w:ascii="Tahoma" w:hAnsi="Tahoma" w:cs="Tahoma" w:hint="eastAsia"/>
          <w:color w:val="454545"/>
          <w:shd w:val="clear" w:color="auto" w:fill="FFFFFF"/>
        </w:rPr>
        <w:t>编译运行</w:t>
      </w:r>
    </w:p>
    <w:p w14:paraId="2B497498" w14:textId="3C0AA6DD" w:rsidR="005876F3" w:rsidRDefault="005876F3" w:rsidP="00C25CF6">
      <w:pPr>
        <w:rPr>
          <w:rFonts w:ascii="Tahoma" w:hAnsi="Tahoma" w:cs="Tahoma"/>
          <w:color w:val="454545"/>
          <w:shd w:val="clear" w:color="auto" w:fill="FFFFFF"/>
        </w:rPr>
      </w:pPr>
    </w:p>
    <w:p w14:paraId="7FB0363C" w14:textId="261DA6B7" w:rsidR="005876F3" w:rsidRDefault="005876F3" w:rsidP="00C25CF6">
      <w:pPr>
        <w:rPr>
          <w:rFonts w:ascii="Tahoma" w:hAnsi="Tahoma" w:cs="Tahoma"/>
          <w:color w:val="454545"/>
          <w:shd w:val="clear" w:color="auto" w:fill="FFFFFF"/>
        </w:rPr>
      </w:pPr>
    </w:p>
    <w:p w14:paraId="5A918B54" w14:textId="2348DC18" w:rsidR="005876F3" w:rsidRDefault="00B00F39" w:rsidP="00C25CF6">
      <w:pPr>
        <w:rPr>
          <w:rFonts w:ascii="Tahoma" w:hAnsi="Tahoma" w:cs="Tahoma"/>
          <w:color w:val="454545"/>
          <w:shd w:val="clear" w:color="auto" w:fill="FFFFFF"/>
        </w:rPr>
      </w:pPr>
      <w:r>
        <w:rPr>
          <w:rFonts w:ascii="Tahoma" w:hAnsi="Tahoma" w:cs="Tahoma" w:hint="eastAsia"/>
          <w:color w:val="454545"/>
          <w:shd w:val="clear" w:color="auto" w:fill="FFFFFF"/>
        </w:rPr>
        <w:t>使用</w:t>
      </w:r>
      <w:r w:rsidR="005876F3">
        <w:rPr>
          <w:rFonts w:ascii="Tahoma" w:hAnsi="Tahoma" w:cs="Tahoma"/>
          <w:color w:val="454545"/>
          <w:shd w:val="clear" w:color="auto" w:fill="FFFFFF"/>
        </w:rPr>
        <w:t>Gcc</w:t>
      </w:r>
      <w:r w:rsidR="005876F3">
        <w:rPr>
          <w:rFonts w:ascii="Tahoma" w:hAnsi="Tahoma" w:cs="Tahoma" w:hint="eastAsia"/>
          <w:color w:val="454545"/>
          <w:shd w:val="clear" w:color="auto" w:fill="FFFFFF"/>
        </w:rPr>
        <w:t>（默认）重新编译一遍</w:t>
      </w:r>
      <w:r w:rsidR="005876F3">
        <w:rPr>
          <w:rFonts w:ascii="Tahoma" w:hAnsi="Tahoma" w:cs="Tahoma" w:hint="eastAsia"/>
          <w:color w:val="454545"/>
          <w:shd w:val="clear" w:color="auto" w:fill="FFFFFF"/>
        </w:rPr>
        <w:t>p</w:t>
      </w:r>
      <w:r w:rsidR="005876F3">
        <w:rPr>
          <w:rFonts w:ascii="Tahoma" w:hAnsi="Tahoma" w:cs="Tahoma"/>
          <w:color w:val="454545"/>
          <w:shd w:val="clear" w:color="auto" w:fill="FFFFFF"/>
        </w:rPr>
        <w:t>rotoc</w:t>
      </w:r>
    </w:p>
    <w:p w14:paraId="72BBDE87" w14:textId="59D32F55" w:rsidR="005876F3" w:rsidRDefault="005876F3" w:rsidP="00C25CF6">
      <w:pPr>
        <w:rPr>
          <w:rFonts w:ascii="Tahoma" w:hAnsi="Tahoma" w:cs="Tahoma"/>
          <w:color w:val="454545"/>
          <w:shd w:val="clear" w:color="auto" w:fill="FFFFFF"/>
        </w:rPr>
      </w:pPr>
      <w:r>
        <w:rPr>
          <w:rFonts w:ascii="Tahoma" w:hAnsi="Tahoma" w:cs="Tahoma" w:hint="eastAsia"/>
          <w:color w:val="454545"/>
          <w:shd w:val="clear" w:color="auto" w:fill="FFFFFF"/>
        </w:rPr>
        <w:t>生成</w:t>
      </w:r>
      <w:r>
        <w:rPr>
          <w:rFonts w:ascii="Tahoma" w:hAnsi="Tahoma" w:cs="Tahoma" w:hint="eastAsia"/>
          <w:color w:val="454545"/>
          <w:shd w:val="clear" w:color="auto" w:fill="FFFFFF"/>
        </w:rPr>
        <w:t>Bin</w:t>
      </w:r>
      <w:r>
        <w:rPr>
          <w:rFonts w:ascii="Tahoma" w:hAnsi="Tahoma" w:cs="Tahoma" w:hint="eastAsia"/>
          <w:color w:val="454545"/>
          <w:shd w:val="clear" w:color="auto" w:fill="FFFFFF"/>
        </w:rPr>
        <w:t>中的</w:t>
      </w:r>
      <w:r>
        <w:rPr>
          <w:rFonts w:ascii="Tahoma" w:hAnsi="Tahoma" w:cs="Tahoma" w:hint="eastAsia"/>
          <w:color w:val="454545"/>
          <w:shd w:val="clear" w:color="auto" w:fill="FFFFFF"/>
        </w:rPr>
        <w:t>p</w:t>
      </w:r>
      <w:r>
        <w:rPr>
          <w:rFonts w:ascii="Tahoma" w:hAnsi="Tahoma" w:cs="Tahoma"/>
          <w:color w:val="454545"/>
          <w:shd w:val="clear" w:color="auto" w:fill="FFFFFF"/>
        </w:rPr>
        <w:t>rotoc</w:t>
      </w:r>
      <w:r>
        <w:rPr>
          <w:rFonts w:ascii="Tahoma" w:hAnsi="Tahoma" w:cs="Tahoma" w:hint="eastAsia"/>
          <w:color w:val="454545"/>
          <w:shd w:val="clear" w:color="auto" w:fill="FFFFFF"/>
        </w:rPr>
        <w:t>（用来</w:t>
      </w:r>
      <w:r w:rsidR="00EF12B5">
        <w:rPr>
          <w:rFonts w:ascii="Tahoma" w:hAnsi="Tahoma" w:cs="Tahoma" w:hint="eastAsia"/>
          <w:color w:val="454545"/>
          <w:shd w:val="clear" w:color="auto" w:fill="FFFFFF"/>
        </w:rPr>
        <w:t>生成</w:t>
      </w:r>
      <w:r w:rsidR="00EF12B5">
        <w:rPr>
          <w:rFonts w:ascii="Tahoma" w:hAnsi="Tahoma" w:cs="Tahoma" w:hint="eastAsia"/>
          <w:color w:val="454545"/>
          <w:shd w:val="clear" w:color="auto" w:fill="FFFFFF"/>
        </w:rPr>
        <w:t>p</w:t>
      </w:r>
      <w:r w:rsidR="00EF12B5">
        <w:rPr>
          <w:rFonts w:ascii="Tahoma" w:hAnsi="Tahoma" w:cs="Tahoma"/>
          <w:color w:val="454545"/>
          <w:shd w:val="clear" w:color="auto" w:fill="FFFFFF"/>
        </w:rPr>
        <w:t>roto</w:t>
      </w:r>
      <w:r w:rsidR="00EF12B5">
        <w:rPr>
          <w:rFonts w:ascii="Tahoma" w:hAnsi="Tahoma" w:cs="Tahoma" w:hint="eastAsia"/>
          <w:color w:val="454545"/>
          <w:shd w:val="clear" w:color="auto" w:fill="FFFFFF"/>
        </w:rPr>
        <w:t>编译出的</w:t>
      </w:r>
      <w:r w:rsidR="00EF12B5">
        <w:rPr>
          <w:rFonts w:ascii="Tahoma" w:hAnsi="Tahoma" w:cs="Tahoma" w:hint="eastAsia"/>
          <w:color w:val="454545"/>
          <w:shd w:val="clear" w:color="auto" w:fill="FFFFFF"/>
        </w:rPr>
        <w:t>.</w:t>
      </w:r>
      <w:r w:rsidR="00EF12B5">
        <w:rPr>
          <w:rFonts w:ascii="Tahoma" w:hAnsi="Tahoma" w:cs="Tahoma"/>
          <w:color w:val="454545"/>
          <w:shd w:val="clear" w:color="auto" w:fill="FFFFFF"/>
        </w:rPr>
        <w:t>cc</w:t>
      </w:r>
      <w:r w:rsidR="00EF12B5">
        <w:rPr>
          <w:rFonts w:ascii="Tahoma" w:hAnsi="Tahoma" w:cs="Tahoma" w:hint="eastAsia"/>
          <w:color w:val="454545"/>
          <w:shd w:val="clear" w:color="auto" w:fill="FFFFFF"/>
        </w:rPr>
        <w:t>和</w:t>
      </w:r>
      <w:r w:rsidR="00EF12B5">
        <w:rPr>
          <w:rFonts w:ascii="Tahoma" w:hAnsi="Tahoma" w:cs="Tahoma" w:hint="eastAsia"/>
          <w:color w:val="454545"/>
          <w:shd w:val="clear" w:color="auto" w:fill="FFFFFF"/>
        </w:rPr>
        <w:t>.</w:t>
      </w:r>
      <w:r w:rsidR="00EF12B5">
        <w:rPr>
          <w:rFonts w:ascii="Tahoma" w:hAnsi="Tahoma" w:cs="Tahoma"/>
          <w:color w:val="454545"/>
          <w:shd w:val="clear" w:color="auto" w:fill="FFFFFF"/>
        </w:rPr>
        <w:t>h</w:t>
      </w:r>
      <w:r w:rsidR="00EF12B5">
        <w:rPr>
          <w:rFonts w:ascii="Tahoma" w:hAnsi="Tahoma" w:cs="Tahoma" w:hint="eastAsia"/>
          <w:color w:val="454545"/>
          <w:shd w:val="clear" w:color="auto" w:fill="FFFFFF"/>
        </w:rPr>
        <w:t>文件</w:t>
      </w:r>
      <w:r>
        <w:rPr>
          <w:rFonts w:ascii="Tahoma" w:hAnsi="Tahoma" w:cs="Tahoma" w:hint="eastAsia"/>
          <w:color w:val="454545"/>
          <w:shd w:val="clear" w:color="auto" w:fill="FFFFFF"/>
        </w:rPr>
        <w:t>）</w:t>
      </w:r>
    </w:p>
    <w:p w14:paraId="32A87124" w14:textId="0309530A" w:rsidR="00EF12B5" w:rsidRDefault="00EF12B5" w:rsidP="00C25CF6">
      <w:pPr>
        <w:rPr>
          <w:rFonts w:ascii="Tahoma" w:hAnsi="Tahoma" w:cs="Tahoma"/>
          <w:color w:val="454545"/>
          <w:shd w:val="clear" w:color="auto" w:fill="FFFFFF"/>
        </w:rPr>
      </w:pPr>
    </w:p>
    <w:p w14:paraId="17C35BC2" w14:textId="678E6547" w:rsidR="00EF12B5" w:rsidRDefault="00EF12B5" w:rsidP="00C25CF6">
      <w:r w:rsidRPr="00EF12B5">
        <w:t>/home/protobuf/ubuntu/bin/protoc -I=./ --cpp_out=./ ./eg.proto</w:t>
      </w:r>
    </w:p>
    <w:p w14:paraId="5CD03F1D" w14:textId="3C123213" w:rsidR="003C7885" w:rsidRDefault="003C7885" w:rsidP="00C25CF6"/>
    <w:p w14:paraId="2117C404" w14:textId="7581A3AF" w:rsidR="003C7885" w:rsidRDefault="0016338B" w:rsidP="00C25CF6">
      <w:hyperlink r:id="rId6" w:history="1">
        <w:r w:rsidR="007778CE" w:rsidRPr="00E56D2F">
          <w:rPr>
            <w:rStyle w:val="a3"/>
          </w:rPr>
          <w:t>https://blog.csdn.net/orange_littlegirl/article/details/98478537</w:t>
        </w:r>
      </w:hyperlink>
    </w:p>
    <w:p w14:paraId="0F70C29C" w14:textId="67D6FD72" w:rsidR="007778CE" w:rsidRDefault="007778CE" w:rsidP="00C25CF6"/>
    <w:p w14:paraId="3DC5DD80" w14:textId="0EFF37C6" w:rsidR="00035D49" w:rsidRDefault="00035D49" w:rsidP="00C25CF6">
      <w:r>
        <w:rPr>
          <w:rFonts w:hint="eastAsia"/>
        </w:rPr>
        <w:t>编译p</w:t>
      </w:r>
      <w:r>
        <w:t>roto</w:t>
      </w:r>
      <w:r>
        <w:rPr>
          <w:rFonts w:hint="eastAsia"/>
        </w:rPr>
        <w:t>：</w:t>
      </w:r>
      <w:r w:rsidRPr="00035D49">
        <w:t>/home/protobuf/ubuntu/bin/protoc -I=./ --cpp_out=./ ./addressbook.proto</w:t>
      </w:r>
    </w:p>
    <w:p w14:paraId="2B934942" w14:textId="77777777" w:rsidR="00035D49" w:rsidRDefault="00035D49" w:rsidP="00C25CF6"/>
    <w:p w14:paraId="611DE6C3" w14:textId="192A3C88" w:rsidR="007778CE" w:rsidRDefault="00035D49" w:rsidP="00C25CF6">
      <w:r>
        <w:rPr>
          <w:rFonts w:hint="eastAsia"/>
        </w:rPr>
        <w:t>编译.</w:t>
      </w:r>
      <w:r>
        <w:t>cc</w:t>
      </w:r>
      <w:r>
        <w:rPr>
          <w:rFonts w:hint="eastAsia"/>
        </w:rPr>
        <w:t>文件：</w:t>
      </w:r>
      <w:r w:rsidRPr="00035D49">
        <w:t>/usr/local/external-toolchain/gcc-linaro-5.3.1-arm/bin/arm-linux-gnueabi-c++ -std=c++11 -g -o main main.cc addressbook.pb.cc -I. -I/usr/local/include/ -L/usr/local/lib/ -lprotobuf-lite -pthread</w:t>
      </w:r>
    </w:p>
    <w:p w14:paraId="0460DFC3" w14:textId="1374F1B7" w:rsidR="00291505" w:rsidRDefault="00291505" w:rsidP="00C25CF6"/>
    <w:p w14:paraId="0869C3F7" w14:textId="07BA36AD" w:rsidR="00291505" w:rsidRDefault="00291505" w:rsidP="00C25CF6">
      <w:r w:rsidRPr="00291505">
        <w:t>usr/local/external-toolchain/gcc-linaro-5.3.1-arm/bin/arm-linux-gnueabi-c++ -std=c++11 -g -o testjson test_json.o test.pb.o json2pb.o -I. -I/usr/local/include/ -L/usr/local/lib/ -lprotobuf -pthread -lcurl -ljansson</w:t>
      </w:r>
    </w:p>
    <w:p w14:paraId="327CFAF5" w14:textId="77777777" w:rsidR="00035D49" w:rsidRDefault="00035D49" w:rsidP="00C25CF6"/>
    <w:p w14:paraId="75EB8513" w14:textId="427405D1" w:rsidR="007778CE" w:rsidRDefault="007778CE" w:rsidP="00C25CF6">
      <w:r>
        <w:rPr>
          <w:rFonts w:hint="eastAsia"/>
        </w:rPr>
        <w:t>s</w:t>
      </w:r>
      <w:r>
        <w:t>trip</w:t>
      </w:r>
      <w:r>
        <w:rPr>
          <w:rFonts w:hint="eastAsia"/>
        </w:rPr>
        <w:t>命令：</w:t>
      </w:r>
      <w:r w:rsidRPr="007778CE">
        <w:t>/usr/local/external-toolchain/gcc-linaro-5.3.1-arm/bin/arm-linux-gnueabi-strip libprotobuf-lite.so.30</w:t>
      </w:r>
    </w:p>
    <w:p w14:paraId="78100D8C" w14:textId="1AE49FE9" w:rsidR="00BA38FB" w:rsidRDefault="00BA38FB" w:rsidP="00C25CF6"/>
    <w:p w14:paraId="4FD75E6C" w14:textId="3330B623" w:rsidR="00BA38FB" w:rsidRDefault="00BA38FB" w:rsidP="00C25CF6">
      <w:r>
        <w:rPr>
          <w:rFonts w:hint="eastAsia"/>
        </w:rPr>
        <w:t>消息内容赋值：</w:t>
      </w:r>
      <w:hyperlink r:id="rId7" w:history="1">
        <w:r w:rsidR="0016338B" w:rsidRPr="00A748C3">
          <w:rPr>
            <w:rStyle w:val="a3"/>
          </w:rPr>
          <w:t>https://herbort.blog.csdn.net/article/details/115474254</w:t>
        </w:r>
      </w:hyperlink>
    </w:p>
    <w:p w14:paraId="7F3BC956" w14:textId="3BB233F4" w:rsidR="0016338B" w:rsidRDefault="0016338B" w:rsidP="00C25CF6"/>
    <w:p w14:paraId="3E7FE797" w14:textId="08E332A1" w:rsidR="0016338B" w:rsidRPr="0016338B" w:rsidRDefault="0016338B" w:rsidP="00C25CF6">
      <w:pPr>
        <w:rPr>
          <w:rFonts w:hint="eastAsia"/>
        </w:rPr>
      </w:pPr>
      <w:r>
        <w:rPr>
          <w:noProof/>
        </w:rPr>
        <w:drawing>
          <wp:inline distT="0" distB="0" distL="0" distR="0" wp14:anchorId="0F19FCFE" wp14:editId="75F0168D">
            <wp:extent cx="5274310" cy="2751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38B" w:rsidRPr="00163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B5"/>
    <w:rsid w:val="00033C45"/>
    <w:rsid w:val="00035D49"/>
    <w:rsid w:val="0016338B"/>
    <w:rsid w:val="002719FA"/>
    <w:rsid w:val="00291505"/>
    <w:rsid w:val="002A1A88"/>
    <w:rsid w:val="003C7885"/>
    <w:rsid w:val="004446B5"/>
    <w:rsid w:val="005876F3"/>
    <w:rsid w:val="005E1CD2"/>
    <w:rsid w:val="00611652"/>
    <w:rsid w:val="00754BF1"/>
    <w:rsid w:val="007778CE"/>
    <w:rsid w:val="00AD28A0"/>
    <w:rsid w:val="00B00F39"/>
    <w:rsid w:val="00BA38FB"/>
    <w:rsid w:val="00C25CF6"/>
    <w:rsid w:val="00D66E99"/>
    <w:rsid w:val="00EB4DD2"/>
    <w:rsid w:val="00EF12B5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7D66"/>
  <w15:chartTrackingRefBased/>
  <w15:docId w15:val="{48EEBF56-3874-4869-900B-F182BDF1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8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herbort.blog.csdn.net/article/details/1154742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orange_littlegirl/article/details/98478537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张博洋</dc:creator>
  <cp:keywords/>
  <dc:description/>
  <cp:lastModifiedBy>张博洋</cp:lastModifiedBy>
  <cp:revision>6</cp:revision>
  <dcterms:created xsi:type="dcterms:W3CDTF">2022-03-15T06:59:00Z</dcterms:created>
  <dcterms:modified xsi:type="dcterms:W3CDTF">2022-03-18T06:28:00Z</dcterms:modified>
</cp:coreProperties>
</file>