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C++之</w:t>
      </w:r>
      <w:r>
        <w:rPr>
          <w:rFonts w:hint="eastAsia"/>
          <w:lang w:eastAsia="zh-CN"/>
        </w:rPr>
        <w:t>运算符重载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运算符重载的意义就是让程序员自己定义自己的运算符。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eastAsia"/>
          <w:b/>
          <w:bCs/>
          <w:color w:val="FF0000"/>
          <w:lang w:val="en-US" w:eastAsia="zh-CN"/>
        </w:rPr>
        <w:t>operator</w:t>
      </w:r>
      <w:r>
        <w:rPr>
          <w:rFonts w:hint="eastAsia"/>
          <w:color w:val="FF0000"/>
          <w:lang w:val="en-US" w:eastAsia="zh-CN"/>
        </w:rPr>
        <w:t>运算符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参数列表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注：这个运算符必须是C++合法的运算符，不能任意虚构C++本来没有的运算符，例如：</w:t>
      </w:r>
      <w:r>
        <w:rPr>
          <w:rFonts w:hint="eastAsia"/>
          <w:b/>
          <w:bCs/>
          <w:color w:val="FF0000"/>
          <w:lang w:val="en-US" w:eastAsia="zh-CN"/>
        </w:rPr>
        <w:t>operator@</w:t>
      </w:r>
      <w:r>
        <w:rPr>
          <w:rFonts w:hint="eastAsia"/>
          <w:lang w:val="en-US" w:eastAsia="zh-CN"/>
        </w:rPr>
        <w:t>，因为C++没有@运算符</w:t>
      </w:r>
      <w:r>
        <w:rPr>
          <w:rFonts w:hint="eastAsia"/>
          <w:b/>
          <w:bCs/>
          <w:color w:val="FF0000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依据《C++ Primer Plus 第6版 中文版》的例子：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hours;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minutes;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Time(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AddMin(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AddHr(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ReSet(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operator *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Show()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Test.cpp: 定义控制台应用程序的入口点。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"demotime.h"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::Time()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hours = minutes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::Time(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hours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minutes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::AddMin(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minutes +=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hours += minutes / 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minutes = minutes % 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::AddHr(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hours +=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::ReSet(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hours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minutes =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::Sum(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sum.minutes += minutes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.minutes;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sum.hours += hours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.hours + sum.minutes / 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sum.minutes %= 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operator+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sum.minutes += minutes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.minutes;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sum.hours += hours +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.hours + sum.minutes / 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sum.minutes %= 60;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::Show()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std::cout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"hours="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hours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minutes="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minutes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std::endl;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std::cout;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std::endl;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planing;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coding(2, 40);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fixing(5, 55);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Time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total;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"planing 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planing.Show();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"coding 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coding.Show();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"fixing 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fixing.Show();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total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coding.Sum(fixing);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"coding.Sum(fixing) 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total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coding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+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fixing;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"coding+fixing time:"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total.Show();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该例子中是对+运算符的重载，如下：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sum.minutes += minutes +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.minutes;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sum.hours += hours +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.hours + sum.minutes /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sum.minutes %=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我们都知道，C++里面变量的+，比如：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 = 10;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20;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 = a+b;</w:t>
      </w: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/>
          <w:lang w:val="en-US" w:eastAsia="zh-CN"/>
        </w:rPr>
        <w:t>C结果是30，这是不言而喻的，但是C++不支持自定义变量的+，也就是说程序员自己定义的变量类型的+,C++是让程序员自己去实现。而类可以看做是程序员自定义的一种变量类型（类似结构体），这种类型的“变量”的+运算，需要程序员自己去实现，怎么实现？定义一个函数去实现呗！而C++已经规定好了固定的函数格式，为什么要固定格式？是因为这种格式，能在代码里的写法和普通变量一样的写法，比如：两个对象也可以写成</w:t>
      </w:r>
      <w:r>
        <w:rPr>
          <w:rFonts w:hint="eastAsia" w:ascii="新宋体" w:hAnsi="新宋体" w:eastAsia="新宋体"/>
          <w:b/>
          <w:bCs/>
          <w:color w:val="FF0000"/>
          <w:sz w:val="19"/>
        </w:rPr>
        <w:t>total = coding + fixing;</w:t>
      </w: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FF0000"/>
          <w:sz w:val="19"/>
        </w:rPr>
      </w:pPr>
      <w:r>
        <w:drawing>
          <wp:inline distT="0" distB="0" distL="114300" distR="114300">
            <wp:extent cx="5266690" cy="380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/>
          <w:lang w:val="en-US" w:eastAsia="zh-CN"/>
        </w:rPr>
        <w:t>其实上面的例子用这种方法调用：</w:t>
      </w:r>
      <w:r>
        <w:rPr>
          <w:rFonts w:hint="eastAsia" w:ascii="新宋体" w:hAnsi="新宋体" w:eastAsia="新宋体"/>
          <w:color w:val="000000"/>
          <w:sz w:val="19"/>
        </w:rPr>
        <w:t xml:space="preserve">total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coding.Sum(fixing);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这是函数调用写法，和</w:t>
      </w:r>
      <w:r>
        <w:rPr>
          <w:rFonts w:hint="eastAsia" w:ascii="新宋体" w:hAnsi="新宋体" w:eastAsia="新宋体"/>
          <w:color w:val="000000"/>
          <w:sz w:val="19"/>
        </w:rPr>
        <w:t xml:space="preserve">total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coding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fixing;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是等价的，后者也同样会调用</w:t>
      </w:r>
      <w:r>
        <w:rPr>
          <w:rFonts w:hint="eastAsia" w:ascii="新宋体" w:hAnsi="新宋体" w:eastAsia="新宋体"/>
          <w:color w:val="008080"/>
          <w:sz w:val="19"/>
        </w:rPr>
        <w:t>operator+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/>
          <w:lang w:val="en-US" w:eastAsia="zh-CN"/>
        </w:rPr>
        <w:t>这个成员函数。</w:t>
      </w:r>
    </w:p>
    <w:p>
      <w:pPr>
        <w:numPr>
          <w:ilvl w:val="0"/>
          <w:numId w:val="0"/>
        </w:num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另外，有人在想</w:t>
      </w:r>
      <w:r>
        <w:rPr>
          <w:rFonts w:hint="eastAsia" w:ascii="新宋体" w:hAnsi="新宋体" w:eastAsia="新宋体"/>
          <w:color w:val="008080"/>
          <w:sz w:val="19"/>
        </w:rPr>
        <w:t>operator</w:t>
      </w:r>
      <w:r>
        <w:rPr>
          <w:rFonts w:hint="eastAsia"/>
          <w:lang w:val="en-US" w:eastAsia="zh-CN"/>
        </w:rPr>
        <w:t>后面的</w:t>
      </w:r>
      <w:r>
        <w:rPr>
          <w:rFonts w:hint="eastAsia"/>
          <w:color w:val="FF0000"/>
          <w:lang w:val="en-US" w:eastAsia="zh-CN"/>
        </w:rPr>
        <w:t>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是不是可以换成其他符号，可以是可以，但是有限制：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476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8011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3558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8965" cy="2338705"/>
            <wp:effectExtent l="0" t="0" r="133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1155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958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83F28"/>
    <w:multiLevelType w:val="singleLevel"/>
    <w:tmpl w:val="A6883F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562C"/>
    <w:rsid w:val="02BF0AA1"/>
    <w:rsid w:val="1F6929BD"/>
    <w:rsid w:val="21313081"/>
    <w:rsid w:val="364C33BD"/>
    <w:rsid w:val="4F284273"/>
    <w:rsid w:val="53E2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2018-12-24T09:46:54Z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