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p>
    <w:p>
      <w:pPr>
        <w:keepNext w:val="0"/>
        <w:keepLines w:val="0"/>
        <w:pageBreakBefore w:val="0"/>
        <w:widowControl/>
        <w:suppressLineNumbers w:val="0"/>
        <w:pBdr>
          <w:bottom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auto"/>
      </w:pPr>
    </w:p>
    <w:p>
      <w:pPr>
        <w:keepNext w:val="0"/>
        <w:keepLines w:val="0"/>
        <w:pageBreakBefore w:val="0"/>
        <w:widowControl/>
        <w:suppressLineNumbers w:val="0"/>
        <w:pBdr>
          <w:bottom w:val="single" w:color="EFEFEF" w:sz="6" w:space="11"/>
        </w:pBdr>
        <w:shd w:val="clear" w:fill="FFFFFF"/>
        <w:kinsoku/>
        <w:wordWrap/>
        <w:overflowPunct/>
        <w:topLinePunct w:val="0"/>
        <w:autoSpaceDE/>
        <w:autoSpaceDN/>
        <w:bidi w:val="0"/>
        <w:adjustRightInd/>
        <w:snapToGrid/>
        <w:spacing w:before="375" w:beforeAutospacing="0" w:after="225" w:afterAutospacing="0" w:line="360" w:lineRule="auto"/>
        <w:ind w:left="300" w:right="226"/>
        <w:jc w:val="left"/>
        <w:textAlignment w:val="auto"/>
        <w:rPr>
          <w:sz w:val="36"/>
          <w:szCs w:val="36"/>
        </w:rPr>
      </w:pPr>
      <w:r>
        <w:rPr>
          <w:rFonts w:ascii="宋体" w:hAnsi="宋体" w:eastAsia="宋体" w:cs="宋体"/>
          <w:kern w:val="0"/>
          <w:sz w:val="36"/>
          <w:szCs w:val="36"/>
          <w:shd w:val="clear" w:fill="FFFFFF"/>
          <w:lang w:val="en-US" w:eastAsia="zh-CN" w:bidi="ar"/>
        </w:rPr>
        <w:t>第16课：决策树——既能分类又能回归的模型</w:t>
      </w:r>
    </w:p>
    <w:p>
      <w:pPr>
        <w:pStyle w:val="2"/>
        <w:keepNext w:val="0"/>
        <w:keepLines w:val="0"/>
        <w:pageBreakBefore w:val="0"/>
        <w:widowControl/>
        <w:suppressLineNumbers w:val="0"/>
        <w:kinsoku/>
        <w:wordWrap/>
        <w:overflowPunct/>
        <w:topLinePunct w:val="0"/>
        <w:autoSpaceDE/>
        <w:autoSpaceDN/>
        <w:bidi w:val="0"/>
        <w:adjustRightInd/>
        <w:snapToGrid/>
        <w:spacing w:before="616" w:beforeAutospacing="0" w:after="616" w:afterAutospacing="0" w:line="360" w:lineRule="auto"/>
        <w:ind w:left="300" w:right="300"/>
        <w:textAlignment w:val="auto"/>
        <w:rPr>
          <w:sz w:val="35"/>
          <w:szCs w:val="35"/>
        </w:rPr>
      </w:pPr>
      <w:r>
        <w:rPr>
          <w:sz w:val="35"/>
          <w:szCs w:val="35"/>
          <w:shd w:val="clear" w:fill="FFFFFF"/>
        </w:rPr>
        <w:t>决策树</w:t>
      </w:r>
    </w:p>
    <w:p>
      <w:pPr>
        <w:pStyle w:val="4"/>
        <w:keepNext w:val="0"/>
        <w:keepLines w:val="0"/>
        <w:pageBreakBefore w:val="0"/>
        <w:widowControl/>
        <w:suppressLineNumbers w:val="0"/>
        <w:kinsoku/>
        <w:wordWrap/>
        <w:overflowPunct/>
        <w:topLinePunct w:val="0"/>
        <w:autoSpaceDE/>
        <w:autoSpaceDN/>
        <w:bidi w:val="0"/>
        <w:adjustRightInd/>
        <w:snapToGrid/>
        <w:spacing w:before="300" w:beforeAutospacing="0" w:after="532" w:afterAutospacing="0" w:line="360" w:lineRule="auto"/>
        <w:ind w:left="300" w:right="300"/>
        <w:textAlignment w:val="auto"/>
      </w:pPr>
      <w:r>
        <w:rPr>
          <w:sz w:val="24"/>
          <w:szCs w:val="24"/>
          <w:shd w:val="clear" w:fill="FFFFFF"/>
        </w:rPr>
        <w:t>前面我们讲了线性回归和朴素贝叶斯分类模型。前者只能做回归，后者只能做分类。但本文中要讲的决策树模型，却既可以用于分类，又可以用于回归。</w:t>
      </w:r>
    </w:p>
    <w:p>
      <w:pPr>
        <w:pStyle w:val="3"/>
        <w:keepNext w:val="0"/>
        <w:keepLines w:val="0"/>
        <w:pageBreakBefore w:val="0"/>
        <w:widowControl/>
        <w:suppressLineNumbers w:val="0"/>
        <w:kinsoku/>
        <w:wordWrap/>
        <w:overflowPunct/>
        <w:topLinePunct w:val="0"/>
        <w:autoSpaceDE/>
        <w:autoSpaceDN/>
        <w:bidi w:val="0"/>
        <w:adjustRightInd/>
        <w:snapToGrid/>
        <w:spacing w:before="616" w:beforeAutospacing="0" w:after="616" w:afterAutospacing="0" w:line="360" w:lineRule="auto"/>
        <w:ind w:left="300" w:right="300"/>
        <w:textAlignment w:val="auto"/>
        <w:rPr>
          <w:sz w:val="26"/>
          <w:szCs w:val="26"/>
        </w:rPr>
      </w:pPr>
      <w:r>
        <w:rPr>
          <w:sz w:val="26"/>
          <w:szCs w:val="26"/>
          <w:shd w:val="clear" w:fill="FFFFFF"/>
        </w:rPr>
        <w:t>什么是决策树</w:t>
      </w:r>
    </w:p>
    <w:p>
      <w:pPr>
        <w:pStyle w:val="4"/>
        <w:keepNext w:val="0"/>
        <w:keepLines w:val="0"/>
        <w:pageBreakBefore w:val="0"/>
        <w:widowControl/>
        <w:suppressLineNumbers w:val="0"/>
        <w:kinsoku/>
        <w:wordWrap/>
        <w:overflowPunct/>
        <w:topLinePunct w:val="0"/>
        <w:autoSpaceDE/>
        <w:autoSpaceDN/>
        <w:bidi w:val="0"/>
        <w:adjustRightInd/>
        <w:snapToGrid/>
        <w:spacing w:before="300" w:beforeAutospacing="0" w:after="532" w:afterAutospacing="0" w:line="360" w:lineRule="auto"/>
        <w:ind w:left="300" w:right="300"/>
        <w:textAlignment w:val="auto"/>
      </w:pPr>
      <w:r>
        <w:rPr>
          <w:sz w:val="24"/>
          <w:szCs w:val="24"/>
          <w:shd w:val="clear" w:fill="FFFFFF"/>
        </w:rPr>
        <w:t>决策树是一种非常基础又常见的机器学习模型。</w:t>
      </w:r>
    </w:p>
    <w:p>
      <w:pPr>
        <w:pStyle w:val="4"/>
        <w:keepNext w:val="0"/>
        <w:keepLines w:val="0"/>
        <w:pageBreakBefore w:val="0"/>
        <w:widowControl/>
        <w:suppressLineNumbers w:val="0"/>
        <w:kinsoku/>
        <w:wordWrap/>
        <w:overflowPunct/>
        <w:topLinePunct w:val="0"/>
        <w:autoSpaceDE/>
        <w:autoSpaceDN/>
        <w:bidi w:val="0"/>
        <w:adjustRightInd/>
        <w:snapToGrid/>
        <w:spacing w:before="300" w:beforeAutospacing="0" w:after="532" w:afterAutospacing="0" w:line="360" w:lineRule="auto"/>
        <w:ind w:left="300" w:right="300"/>
        <w:textAlignment w:val="auto"/>
      </w:pPr>
      <w:r>
        <w:rPr>
          <w:sz w:val="24"/>
          <w:szCs w:val="24"/>
          <w:shd w:val="clear" w:fill="FFFFFF"/>
        </w:rPr>
        <w:t>一棵决策树（Decision Tree）是一个树结构（可以是二叉树或非二叉树），每个非叶节点对应一个特征，该节点的每个分支代表这个特征的一个取值，而每个叶节点存放一个类别或一个回归函数。</w:t>
      </w:r>
    </w:p>
    <w:p>
      <w:pPr>
        <w:pStyle w:val="4"/>
        <w:keepNext w:val="0"/>
        <w:keepLines w:val="0"/>
        <w:pageBreakBefore w:val="0"/>
        <w:widowControl/>
        <w:suppressLineNumbers w:val="0"/>
        <w:kinsoku/>
        <w:wordWrap/>
        <w:overflowPunct/>
        <w:topLinePunct w:val="0"/>
        <w:autoSpaceDE/>
        <w:autoSpaceDN/>
        <w:bidi w:val="0"/>
        <w:adjustRightInd/>
        <w:snapToGrid/>
        <w:spacing w:before="300" w:beforeAutospacing="0" w:after="532" w:afterAutospacing="0" w:line="360" w:lineRule="auto"/>
        <w:ind w:left="300" w:right="300"/>
        <w:textAlignment w:val="auto"/>
      </w:pPr>
      <w:r>
        <w:rPr>
          <w:sz w:val="24"/>
          <w:szCs w:val="24"/>
          <w:shd w:val="clear" w:fill="FFFFFF"/>
        </w:rPr>
        <w:t>使用决策树进行决策的过程就是从根节点开始，提取出待分类项中相应的特征，按照其值选择输出分支，依次向下，直到到达叶子节点，将叶子节点存放的类别或者回归函数的运算结果作为输出（决策）结果。</w:t>
      </w:r>
    </w:p>
    <w:p>
      <w:pPr>
        <w:pStyle w:val="4"/>
        <w:keepNext w:val="0"/>
        <w:keepLines w:val="0"/>
        <w:pageBreakBefore w:val="0"/>
        <w:widowControl/>
        <w:suppressLineNumbers w:val="0"/>
        <w:kinsoku/>
        <w:wordWrap/>
        <w:overflowPunct/>
        <w:topLinePunct w:val="0"/>
        <w:autoSpaceDE/>
        <w:autoSpaceDN/>
        <w:bidi w:val="0"/>
        <w:adjustRightInd/>
        <w:snapToGrid/>
        <w:spacing w:before="300" w:beforeAutospacing="0" w:after="532" w:afterAutospacing="0" w:line="360" w:lineRule="auto"/>
        <w:ind w:left="300" w:right="300"/>
        <w:textAlignment w:val="auto"/>
      </w:pPr>
      <w:r>
        <w:rPr>
          <w:sz w:val="24"/>
          <w:szCs w:val="24"/>
          <w:shd w:val="clear" w:fill="FFFFFF"/>
        </w:rPr>
        <w:t>决策树的决策过程非常直观，容易被人理解，而且运算量相对小。它在机器学习当中非常重要。如果要列举“十大机器学习模型”的话，决策树应当位列前三。</w:t>
      </w:r>
    </w:p>
    <w:p>
      <w:pPr>
        <w:pStyle w:val="3"/>
        <w:keepNext w:val="0"/>
        <w:keepLines w:val="0"/>
        <w:pageBreakBefore w:val="0"/>
        <w:widowControl/>
        <w:suppressLineNumbers w:val="0"/>
        <w:kinsoku/>
        <w:wordWrap/>
        <w:overflowPunct/>
        <w:topLinePunct w:val="0"/>
        <w:autoSpaceDE/>
        <w:autoSpaceDN/>
        <w:bidi w:val="0"/>
        <w:adjustRightInd/>
        <w:snapToGrid/>
        <w:spacing w:before="616" w:beforeAutospacing="0" w:after="616" w:afterAutospacing="0" w:line="360" w:lineRule="auto"/>
        <w:ind w:left="300" w:right="300"/>
        <w:textAlignment w:val="auto"/>
        <w:rPr>
          <w:sz w:val="26"/>
          <w:szCs w:val="26"/>
        </w:rPr>
      </w:pPr>
      <w:r>
        <w:rPr>
          <w:sz w:val="26"/>
          <w:szCs w:val="26"/>
          <w:shd w:val="clear" w:fill="FFFFFF"/>
        </w:rPr>
        <w:t>直观理解决策树</w:t>
      </w:r>
    </w:p>
    <w:p>
      <w:pPr>
        <w:pStyle w:val="4"/>
        <w:keepNext w:val="0"/>
        <w:keepLines w:val="0"/>
        <w:pageBreakBefore w:val="0"/>
        <w:widowControl/>
        <w:suppressLineNumbers w:val="0"/>
        <w:kinsoku/>
        <w:wordWrap/>
        <w:overflowPunct/>
        <w:topLinePunct w:val="0"/>
        <w:autoSpaceDE/>
        <w:autoSpaceDN/>
        <w:bidi w:val="0"/>
        <w:adjustRightInd/>
        <w:snapToGrid/>
        <w:spacing w:before="300" w:beforeAutospacing="0" w:after="532" w:afterAutospacing="0" w:line="360" w:lineRule="auto"/>
        <w:ind w:left="300" w:right="300"/>
        <w:textAlignment w:val="auto"/>
      </w:pPr>
      <w:r>
        <w:rPr>
          <w:sz w:val="24"/>
          <w:szCs w:val="24"/>
          <w:shd w:val="clear" w:fill="FFFFFF"/>
        </w:rPr>
        <w:t>下图是一个决策树的例子：</w:t>
      </w:r>
    </w:p>
    <w:p>
      <w:pPr>
        <w:pStyle w:val="4"/>
        <w:keepNext w:val="0"/>
        <w:keepLines w:val="0"/>
        <w:pageBreakBefore w:val="0"/>
        <w:widowControl/>
        <w:suppressLineNumbers w:val="0"/>
        <w:kinsoku/>
        <w:wordWrap/>
        <w:overflowPunct/>
        <w:topLinePunct w:val="0"/>
        <w:autoSpaceDE/>
        <w:autoSpaceDN/>
        <w:bidi w:val="0"/>
        <w:adjustRightInd/>
        <w:snapToGrid/>
        <w:spacing w:before="300" w:beforeAutospacing="0" w:after="532" w:afterAutospacing="0" w:line="360" w:lineRule="auto"/>
        <w:ind w:left="300" w:right="300"/>
        <w:textAlignment w:val="auto"/>
      </w:pPr>
      <w:r>
        <w:rPr>
          <w:sz w:val="24"/>
          <w:szCs w:val="24"/>
          <w:bdr w:val="none" w:color="auto" w:sz="0" w:space="0"/>
          <w:shd w:val="clear" w:fill="FFFFFF"/>
        </w:rPr>
        <w:drawing>
          <wp:inline distT="0" distB="0" distL="114300" distR="114300">
            <wp:extent cx="5208270" cy="2875915"/>
            <wp:effectExtent l="0" t="0" r="11430" b="635"/>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4"/>
                    <a:stretch>
                      <a:fillRect/>
                    </a:stretch>
                  </pic:blipFill>
                  <pic:spPr>
                    <a:xfrm>
                      <a:off x="0" y="0"/>
                      <a:ext cx="5208270" cy="2875915"/>
                    </a:xfrm>
                    <a:prstGeom prst="rect">
                      <a:avLst/>
                    </a:prstGeom>
                    <a:noFill/>
                    <a:ln w="9525">
                      <a:noFill/>
                    </a:ln>
                  </pic:spPr>
                </pic:pic>
              </a:graphicData>
            </a:graphic>
          </wp:inline>
        </w:drawing>
      </w:r>
    </w:p>
    <w:p>
      <w:pPr>
        <w:pStyle w:val="4"/>
        <w:keepNext w:val="0"/>
        <w:keepLines w:val="0"/>
        <w:pageBreakBefore w:val="0"/>
        <w:widowControl/>
        <w:suppressLineNumbers w:val="0"/>
        <w:kinsoku/>
        <w:wordWrap/>
        <w:overflowPunct/>
        <w:topLinePunct w:val="0"/>
        <w:autoSpaceDE/>
        <w:autoSpaceDN/>
        <w:bidi w:val="0"/>
        <w:adjustRightInd/>
        <w:snapToGrid/>
        <w:spacing w:before="300" w:beforeAutospacing="0" w:after="532" w:afterAutospacing="0" w:line="360" w:lineRule="auto"/>
        <w:ind w:left="300" w:right="300"/>
        <w:textAlignment w:val="auto"/>
      </w:pPr>
      <w:r>
        <w:rPr>
          <w:sz w:val="24"/>
          <w:szCs w:val="24"/>
          <w:shd w:val="clear" w:fill="FFFFFF"/>
        </w:rPr>
        <w:t>这棵树的作用，是对要不要接受一个 Offer 做出判断。</w:t>
      </w:r>
    </w:p>
    <w:p>
      <w:pPr>
        <w:pStyle w:val="4"/>
        <w:keepNext w:val="0"/>
        <w:keepLines w:val="0"/>
        <w:pageBreakBefore w:val="0"/>
        <w:widowControl/>
        <w:suppressLineNumbers w:val="0"/>
        <w:kinsoku/>
        <w:wordWrap/>
        <w:overflowPunct/>
        <w:topLinePunct w:val="0"/>
        <w:autoSpaceDE/>
        <w:autoSpaceDN/>
        <w:bidi w:val="0"/>
        <w:adjustRightInd/>
        <w:snapToGrid/>
        <w:spacing w:before="300" w:beforeAutospacing="0" w:after="532" w:afterAutospacing="0" w:line="360" w:lineRule="auto"/>
        <w:ind w:left="300" w:right="300"/>
        <w:textAlignment w:val="auto"/>
      </w:pPr>
      <w:r>
        <w:rPr>
          <w:sz w:val="24"/>
          <w:szCs w:val="24"/>
          <w:shd w:val="clear" w:fill="FFFFFF"/>
        </w:rPr>
        <w:t>我们看到，这棵树一共有7个节点，其中有4个叶子节点和3个非叶子节点。它是一棵分类树，每个叶子节点对应一个类别。</w:t>
      </w:r>
    </w:p>
    <w:p>
      <w:pPr>
        <w:pStyle w:val="4"/>
        <w:keepNext w:val="0"/>
        <w:keepLines w:val="0"/>
        <w:pageBreakBefore w:val="0"/>
        <w:widowControl/>
        <w:suppressLineNumbers w:val="0"/>
        <w:kinsoku/>
        <w:wordWrap/>
        <w:overflowPunct/>
        <w:topLinePunct w:val="0"/>
        <w:autoSpaceDE/>
        <w:autoSpaceDN/>
        <w:bidi w:val="0"/>
        <w:adjustRightInd/>
        <w:snapToGrid/>
        <w:spacing w:before="300" w:beforeAutospacing="0" w:after="532" w:afterAutospacing="0" w:line="360" w:lineRule="auto"/>
        <w:ind w:left="300" w:right="300"/>
        <w:textAlignment w:val="auto"/>
      </w:pPr>
      <w:r>
        <w:rPr>
          <w:sz w:val="24"/>
          <w:szCs w:val="24"/>
          <w:shd w:val="clear" w:fill="FFFFFF"/>
        </w:rPr>
        <w:t>那么有4个叶子节点，是说一共有4个类别吗？当然不是！从图中我们也可以看出，总共只有2个类别：accept offer（接受）和 decline offer（拒绝）。</w:t>
      </w:r>
    </w:p>
    <w:p>
      <w:pPr>
        <w:pStyle w:val="4"/>
        <w:keepNext w:val="0"/>
        <w:keepLines w:val="0"/>
        <w:pageBreakBefore w:val="0"/>
        <w:widowControl/>
        <w:suppressLineNumbers w:val="0"/>
        <w:kinsoku/>
        <w:wordWrap/>
        <w:overflowPunct/>
        <w:topLinePunct w:val="0"/>
        <w:autoSpaceDE/>
        <w:autoSpaceDN/>
        <w:bidi w:val="0"/>
        <w:adjustRightInd/>
        <w:snapToGrid/>
        <w:spacing w:before="300" w:beforeAutospacing="0" w:after="532" w:afterAutospacing="0" w:line="360" w:lineRule="auto"/>
        <w:ind w:left="300" w:right="300"/>
        <w:textAlignment w:val="auto"/>
      </w:pPr>
      <w:r>
        <w:rPr>
          <w:sz w:val="24"/>
          <w:szCs w:val="24"/>
          <w:shd w:val="clear" w:fill="FFFFFF"/>
        </w:rPr>
        <w:t>理论上讲，一棵分类树有 n 个叶子节点（n&gt;1，只有一个结果也就不用分类了）时，可能对应2~n 个类别。不同判断路径是可能得到相同结果的（殊途同归）。</w:t>
      </w:r>
    </w:p>
    <w:p>
      <w:pPr>
        <w:pStyle w:val="4"/>
        <w:keepNext w:val="0"/>
        <w:keepLines w:val="0"/>
        <w:pageBreakBefore w:val="0"/>
        <w:widowControl/>
        <w:suppressLineNumbers w:val="0"/>
        <w:kinsoku/>
        <w:wordWrap/>
        <w:overflowPunct/>
        <w:topLinePunct w:val="0"/>
        <w:autoSpaceDE/>
        <w:autoSpaceDN/>
        <w:bidi w:val="0"/>
        <w:adjustRightInd/>
        <w:snapToGrid/>
        <w:spacing w:before="300" w:beforeAutospacing="0" w:after="532" w:afterAutospacing="0" w:line="360" w:lineRule="auto"/>
        <w:ind w:left="300" w:right="300"/>
        <w:textAlignment w:val="auto"/>
      </w:pPr>
      <w:r>
        <w:rPr>
          <w:sz w:val="24"/>
          <w:szCs w:val="24"/>
          <w:shd w:val="clear" w:fill="FFFFFF"/>
        </w:rPr>
        <w:t>以上例而言，拿到一个 Offer 后，要判断三个条件：（1）年薪；（2）通勤时间；（3）免费咖啡。</w:t>
      </w:r>
    </w:p>
    <w:p>
      <w:pPr>
        <w:pStyle w:val="4"/>
        <w:keepNext w:val="0"/>
        <w:keepLines w:val="0"/>
        <w:pageBreakBefore w:val="0"/>
        <w:widowControl/>
        <w:suppressLineNumbers w:val="0"/>
        <w:kinsoku/>
        <w:wordWrap/>
        <w:overflowPunct/>
        <w:topLinePunct w:val="0"/>
        <w:autoSpaceDE/>
        <w:autoSpaceDN/>
        <w:bidi w:val="0"/>
        <w:adjustRightInd/>
        <w:snapToGrid/>
        <w:spacing w:before="300" w:beforeAutospacing="0" w:after="532" w:afterAutospacing="0" w:line="360" w:lineRule="auto"/>
        <w:ind w:left="300" w:right="300"/>
        <w:textAlignment w:val="auto"/>
      </w:pPr>
      <w:r>
        <w:rPr>
          <w:sz w:val="24"/>
          <w:szCs w:val="24"/>
          <w:shd w:val="clear" w:fill="FFFFFF"/>
        </w:rPr>
        <w:t>这三个条件的重要程度显然是不一样的，最重要的是根节点，越靠近根节点，也就越重要——如果年薪低于5万美元，也就不用考虑了，直接 say no；当工资足够时，如果通勤时间大于一个小时，也不去那里上班；就算通勤时间不超过一小时，还要看是不是有免费咖啡，没有也不去。</w:t>
      </w:r>
    </w:p>
    <w:p>
      <w:pPr>
        <w:pStyle w:val="4"/>
        <w:keepNext w:val="0"/>
        <w:keepLines w:val="0"/>
        <w:pageBreakBefore w:val="0"/>
        <w:widowControl/>
        <w:suppressLineNumbers w:val="0"/>
        <w:kinsoku/>
        <w:wordWrap/>
        <w:overflowPunct/>
        <w:topLinePunct w:val="0"/>
        <w:autoSpaceDE/>
        <w:autoSpaceDN/>
        <w:bidi w:val="0"/>
        <w:adjustRightInd/>
        <w:snapToGrid/>
        <w:spacing w:before="300" w:beforeAutospacing="0" w:after="532" w:afterAutospacing="0" w:line="360" w:lineRule="auto"/>
        <w:ind w:left="300" w:right="300"/>
        <w:textAlignment w:val="auto"/>
      </w:pPr>
      <w:r>
        <w:rPr>
          <w:sz w:val="24"/>
          <w:szCs w:val="24"/>
          <w:shd w:val="clear" w:fill="FFFFFF"/>
        </w:rPr>
        <w:t>这三个非叶子节点（含根节点），统称</w:t>
      </w:r>
      <w:r>
        <w:rPr>
          <w:rStyle w:val="6"/>
          <w:b/>
          <w:sz w:val="24"/>
          <w:szCs w:val="24"/>
          <w:shd w:val="clear" w:fill="FFFFFF"/>
        </w:rPr>
        <w:t>决策节点</w:t>
      </w:r>
      <w:r>
        <w:rPr>
          <w:sz w:val="24"/>
          <w:szCs w:val="24"/>
          <w:shd w:val="clear" w:fill="FFFFFF"/>
        </w:rPr>
        <w:t>，每个节点对应一个条件判断，这个条件判断的条件，我们叫做</w:t>
      </w:r>
      <w:r>
        <w:rPr>
          <w:rStyle w:val="6"/>
          <w:b/>
          <w:sz w:val="24"/>
          <w:szCs w:val="24"/>
          <w:shd w:val="clear" w:fill="FFFFFF"/>
        </w:rPr>
        <w:t>特征</w:t>
      </w:r>
      <w:r>
        <w:rPr>
          <w:sz w:val="24"/>
          <w:szCs w:val="24"/>
          <w:shd w:val="clear" w:fill="FFFFFF"/>
        </w:rPr>
        <w:t>。上例是一个有三个特征的分类树。</w:t>
      </w:r>
    </w:p>
    <w:p>
      <w:pPr>
        <w:pStyle w:val="4"/>
        <w:keepNext w:val="0"/>
        <w:keepLines w:val="0"/>
        <w:pageBreakBefore w:val="0"/>
        <w:widowControl/>
        <w:suppressLineNumbers w:val="0"/>
        <w:kinsoku/>
        <w:wordWrap/>
        <w:overflowPunct/>
        <w:topLinePunct w:val="0"/>
        <w:autoSpaceDE/>
        <w:autoSpaceDN/>
        <w:bidi w:val="0"/>
        <w:adjustRightInd/>
        <w:snapToGrid/>
        <w:spacing w:before="300" w:beforeAutospacing="0" w:after="532" w:afterAutospacing="0" w:line="360" w:lineRule="auto"/>
        <w:ind w:left="300" w:right="300"/>
        <w:textAlignment w:val="auto"/>
      </w:pPr>
      <w:r>
        <w:rPr>
          <w:sz w:val="24"/>
          <w:szCs w:val="24"/>
          <w:shd w:val="clear" w:fill="FFFFFF"/>
        </w:rPr>
        <w:t>当我们用这棵树来做判断一个 Offer 的时候，我们就需要从这个 Offer 中提取年薪、通勤时间和有否免费咖啡三个特征出来，将这三个值（比如：[ $ 65,000，0.5 hour, don’t offer free coffee]）输入给该树。</w:t>
      </w:r>
    </w:p>
    <w:p>
      <w:pPr>
        <w:pStyle w:val="4"/>
        <w:keepNext w:val="0"/>
        <w:keepLines w:val="0"/>
        <w:pageBreakBefore w:val="0"/>
        <w:widowControl/>
        <w:suppressLineNumbers w:val="0"/>
        <w:kinsoku/>
        <w:wordWrap/>
        <w:overflowPunct/>
        <w:topLinePunct w:val="0"/>
        <w:autoSpaceDE/>
        <w:autoSpaceDN/>
        <w:bidi w:val="0"/>
        <w:adjustRightInd/>
        <w:snapToGrid/>
        <w:spacing w:before="300" w:beforeAutospacing="0" w:after="532" w:afterAutospacing="0" w:line="360" w:lineRule="auto"/>
        <w:ind w:left="300" w:right="300"/>
        <w:textAlignment w:val="auto"/>
      </w:pPr>
      <w:r>
        <w:rPr>
          <w:sz w:val="24"/>
          <w:szCs w:val="24"/>
          <w:shd w:val="clear" w:fill="FFFFFF"/>
        </w:rPr>
        <w:t>该树按照根节点向下的顺序筛选一个个条件，直到到达叶子为止。到达的叶子所对应的类别就是预测结果。</w:t>
      </w:r>
    </w:p>
    <w:p>
      <w:pPr>
        <w:pStyle w:val="3"/>
        <w:keepNext w:val="0"/>
        <w:keepLines w:val="0"/>
        <w:pageBreakBefore w:val="0"/>
        <w:widowControl/>
        <w:suppressLineNumbers w:val="0"/>
        <w:kinsoku/>
        <w:wordWrap/>
        <w:overflowPunct/>
        <w:topLinePunct w:val="0"/>
        <w:autoSpaceDE/>
        <w:autoSpaceDN/>
        <w:bidi w:val="0"/>
        <w:adjustRightInd/>
        <w:snapToGrid/>
        <w:spacing w:before="616" w:beforeAutospacing="0" w:after="616" w:afterAutospacing="0" w:line="360" w:lineRule="auto"/>
        <w:ind w:left="300" w:right="300"/>
        <w:textAlignment w:val="auto"/>
        <w:rPr>
          <w:sz w:val="26"/>
          <w:szCs w:val="26"/>
        </w:rPr>
      </w:pPr>
      <w:r>
        <w:rPr>
          <w:sz w:val="26"/>
          <w:szCs w:val="26"/>
          <w:shd w:val="clear" w:fill="FFFFFF"/>
        </w:rPr>
        <w:t>构建决策树</w:t>
      </w:r>
    </w:p>
    <w:p>
      <w:pPr>
        <w:pStyle w:val="4"/>
        <w:keepNext w:val="0"/>
        <w:keepLines w:val="0"/>
        <w:pageBreakBefore w:val="0"/>
        <w:widowControl/>
        <w:suppressLineNumbers w:val="0"/>
        <w:kinsoku/>
        <w:wordWrap/>
        <w:overflowPunct/>
        <w:topLinePunct w:val="0"/>
        <w:autoSpaceDE/>
        <w:autoSpaceDN/>
        <w:bidi w:val="0"/>
        <w:adjustRightInd/>
        <w:snapToGrid/>
        <w:spacing w:before="300" w:beforeAutospacing="0" w:after="532" w:afterAutospacing="0" w:line="360" w:lineRule="auto"/>
        <w:ind w:left="300" w:right="300"/>
        <w:textAlignment w:val="auto"/>
      </w:pPr>
      <w:r>
        <w:rPr>
          <w:sz w:val="24"/>
          <w:szCs w:val="24"/>
          <w:shd w:val="clear" w:fill="FFFFFF"/>
        </w:rPr>
        <w:t>决策树的作用过程是很简单的，那么决策树是如何构造的呢？</w:t>
      </w:r>
    </w:p>
    <w:p>
      <w:pPr>
        <w:pStyle w:val="4"/>
        <w:keepNext w:val="0"/>
        <w:keepLines w:val="0"/>
        <w:pageBreakBefore w:val="0"/>
        <w:widowControl/>
        <w:suppressLineNumbers w:val="0"/>
        <w:kinsoku/>
        <w:wordWrap/>
        <w:overflowPunct/>
        <w:topLinePunct w:val="0"/>
        <w:autoSpaceDE/>
        <w:autoSpaceDN/>
        <w:bidi w:val="0"/>
        <w:adjustRightInd/>
        <w:snapToGrid/>
        <w:spacing w:before="300" w:beforeAutospacing="0" w:after="532" w:afterAutospacing="0" w:line="360" w:lineRule="auto"/>
        <w:ind w:left="300" w:right="300"/>
        <w:textAlignment w:val="auto"/>
      </w:pPr>
      <w:r>
        <w:rPr>
          <w:sz w:val="24"/>
          <w:szCs w:val="24"/>
          <w:shd w:val="clear" w:fill="FFFFFF"/>
        </w:rPr>
        <w:t>前面讲了，获得一种模型的过程叫训练，那么我们如何训练可以得到一棵决策树呢？</w:t>
      </w:r>
    </w:p>
    <w:p>
      <w:pPr>
        <w:pStyle w:val="4"/>
        <w:keepNext w:val="0"/>
        <w:keepLines w:val="0"/>
        <w:pageBreakBefore w:val="0"/>
        <w:widowControl/>
        <w:suppressLineNumbers w:val="0"/>
        <w:kinsoku/>
        <w:wordWrap/>
        <w:overflowPunct/>
        <w:topLinePunct w:val="0"/>
        <w:autoSpaceDE/>
        <w:autoSpaceDN/>
        <w:bidi w:val="0"/>
        <w:adjustRightInd/>
        <w:snapToGrid/>
        <w:spacing w:before="300" w:beforeAutospacing="0" w:after="532" w:afterAutospacing="0" w:line="360" w:lineRule="auto"/>
        <w:ind w:left="300" w:right="300"/>
        <w:textAlignment w:val="auto"/>
      </w:pPr>
      <w:r>
        <w:rPr>
          <w:sz w:val="24"/>
          <w:szCs w:val="24"/>
          <w:shd w:val="clear" w:fill="FFFFFF"/>
        </w:rPr>
        <w:t>简单讲，有以下几步：</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300" w:beforeAutospacing="0" w:after="300" w:afterAutospacing="0" w:line="360" w:lineRule="auto"/>
        <w:ind w:left="1020" w:right="300" w:hanging="360"/>
        <w:textAlignment w:val="auto"/>
      </w:pPr>
      <w:r>
        <w:rPr>
          <w:sz w:val="24"/>
          <w:szCs w:val="24"/>
          <w:shd w:val="clear" w:fill="FFFFFF"/>
        </w:rPr>
        <w:t>准备若干的训练数据（假设 m 个样本）；</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300" w:beforeAutospacing="0" w:after="300" w:afterAutospacing="0" w:line="360" w:lineRule="auto"/>
        <w:ind w:left="1020" w:right="300" w:hanging="360"/>
        <w:textAlignment w:val="auto"/>
      </w:pPr>
      <w:r>
        <w:rPr>
          <w:sz w:val="24"/>
          <w:szCs w:val="24"/>
          <w:shd w:val="clear" w:fill="FFFFFF"/>
        </w:rPr>
        <w:t>标明每个样本预期的类别；</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300" w:beforeAutospacing="0" w:after="300" w:afterAutospacing="0" w:line="360" w:lineRule="auto"/>
        <w:ind w:left="1020" w:right="300" w:hanging="360"/>
        <w:textAlignment w:val="auto"/>
      </w:pPr>
      <w:r>
        <w:rPr>
          <w:sz w:val="24"/>
          <w:szCs w:val="24"/>
          <w:shd w:val="clear" w:fill="FFFFFF"/>
        </w:rPr>
        <w:t>人为选取一些特征（即决策条件）；</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300" w:beforeAutospacing="0" w:after="300" w:afterAutospacing="0" w:line="360" w:lineRule="auto"/>
        <w:ind w:left="1020" w:right="300" w:hanging="360"/>
        <w:textAlignment w:val="auto"/>
      </w:pPr>
      <w:r>
        <w:rPr>
          <w:sz w:val="24"/>
          <w:szCs w:val="24"/>
          <w:shd w:val="clear" w:fill="FFFFFF"/>
        </w:rPr>
        <w:t>为每个训练样本对应所有需要的特征生成相应值——数值化特征；</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300" w:beforeAutospacing="0" w:after="300" w:afterAutospacing="0" w:line="360" w:lineRule="auto"/>
        <w:ind w:left="1020" w:right="300" w:hanging="360"/>
        <w:textAlignment w:val="auto"/>
      </w:pPr>
      <w:r>
        <w:rPr>
          <w:sz w:val="24"/>
          <w:szCs w:val="24"/>
          <w:shd w:val="clear" w:fill="FFFFFF"/>
        </w:rPr>
        <w:t>将通过上面的1-4步获得的训练数据输入给训练算法，训练算法通过一定的原则，决定各个特征的重要性程度，然后按照决策重要性从高到底，生成决策树。</w:t>
      </w:r>
    </w:p>
    <w:p>
      <w:pPr>
        <w:pStyle w:val="4"/>
        <w:keepNext w:val="0"/>
        <w:keepLines w:val="0"/>
        <w:pageBreakBefore w:val="0"/>
        <w:widowControl/>
        <w:suppressLineNumbers w:val="0"/>
        <w:kinsoku/>
        <w:wordWrap/>
        <w:overflowPunct/>
        <w:topLinePunct w:val="0"/>
        <w:autoSpaceDE/>
        <w:autoSpaceDN/>
        <w:bidi w:val="0"/>
        <w:adjustRightInd/>
        <w:snapToGrid/>
        <w:spacing w:before="300" w:beforeAutospacing="0" w:after="532" w:afterAutospacing="0" w:line="360" w:lineRule="auto"/>
        <w:ind w:left="300" w:right="300"/>
        <w:textAlignment w:val="auto"/>
      </w:pPr>
      <w:r>
        <w:rPr>
          <w:sz w:val="24"/>
          <w:szCs w:val="24"/>
          <w:shd w:val="clear" w:fill="FFFFFF"/>
        </w:rPr>
        <w:t>那么训练算法到底是怎么样的？决定特征重要程度的原则又是什么呢？</w:t>
      </w:r>
    </w:p>
    <w:p>
      <w:pPr>
        <w:pStyle w:val="2"/>
        <w:keepNext w:val="0"/>
        <w:keepLines w:val="0"/>
        <w:pageBreakBefore w:val="0"/>
        <w:widowControl/>
        <w:suppressLineNumbers w:val="0"/>
        <w:kinsoku/>
        <w:wordWrap/>
        <w:overflowPunct/>
        <w:topLinePunct w:val="0"/>
        <w:autoSpaceDE/>
        <w:autoSpaceDN/>
        <w:bidi w:val="0"/>
        <w:adjustRightInd/>
        <w:snapToGrid/>
        <w:spacing w:before="616" w:beforeAutospacing="0" w:after="616" w:afterAutospacing="0" w:line="360" w:lineRule="auto"/>
        <w:ind w:left="300" w:right="300"/>
        <w:textAlignment w:val="auto"/>
        <w:rPr>
          <w:sz w:val="35"/>
          <w:szCs w:val="35"/>
        </w:rPr>
      </w:pPr>
      <w:r>
        <w:rPr>
          <w:sz w:val="35"/>
          <w:szCs w:val="35"/>
          <w:shd w:val="clear" w:fill="FFFFFF"/>
        </w:rPr>
        <w:t>几种常用算法</w:t>
      </w:r>
    </w:p>
    <w:p>
      <w:pPr>
        <w:pStyle w:val="4"/>
        <w:keepNext w:val="0"/>
        <w:keepLines w:val="0"/>
        <w:pageBreakBefore w:val="0"/>
        <w:widowControl/>
        <w:suppressLineNumbers w:val="0"/>
        <w:kinsoku/>
        <w:wordWrap/>
        <w:overflowPunct/>
        <w:topLinePunct w:val="0"/>
        <w:autoSpaceDE/>
        <w:autoSpaceDN/>
        <w:bidi w:val="0"/>
        <w:adjustRightInd/>
        <w:snapToGrid/>
        <w:spacing w:before="300" w:beforeAutospacing="0" w:after="532" w:afterAutospacing="0" w:line="360" w:lineRule="auto"/>
        <w:ind w:left="300" w:right="300"/>
        <w:textAlignment w:val="auto"/>
      </w:pPr>
      <w:r>
        <w:rPr>
          <w:sz w:val="24"/>
          <w:szCs w:val="24"/>
          <w:shd w:val="clear" w:fill="FFFFFF"/>
        </w:rPr>
        <w:t>决策树的构造过程是一个迭代的过程。每次迭代中，采用不同特征作为分裂点，来将样本数据划分成不同的类别。被用作分裂点的特征叫做</w:t>
      </w:r>
      <w:r>
        <w:rPr>
          <w:rStyle w:val="6"/>
          <w:b/>
          <w:sz w:val="24"/>
          <w:szCs w:val="24"/>
          <w:shd w:val="clear" w:fill="FFFFFF"/>
        </w:rPr>
        <w:t>分裂特征</w:t>
      </w:r>
      <w:r>
        <w:rPr>
          <w:sz w:val="24"/>
          <w:szCs w:val="24"/>
          <w:shd w:val="clear" w:fill="FFFFFF"/>
        </w:rPr>
        <w:t>。</w:t>
      </w:r>
    </w:p>
    <w:p>
      <w:pPr>
        <w:pStyle w:val="4"/>
        <w:keepNext w:val="0"/>
        <w:keepLines w:val="0"/>
        <w:pageBreakBefore w:val="0"/>
        <w:widowControl/>
        <w:suppressLineNumbers w:val="0"/>
        <w:kinsoku/>
        <w:wordWrap/>
        <w:overflowPunct/>
        <w:topLinePunct w:val="0"/>
        <w:autoSpaceDE/>
        <w:autoSpaceDN/>
        <w:bidi w:val="0"/>
        <w:adjustRightInd/>
        <w:snapToGrid/>
        <w:spacing w:before="300" w:beforeAutospacing="0" w:after="532" w:afterAutospacing="0" w:line="360" w:lineRule="auto"/>
        <w:ind w:left="300" w:right="300"/>
        <w:textAlignment w:val="auto"/>
      </w:pPr>
      <w:r>
        <w:rPr>
          <w:sz w:val="24"/>
          <w:szCs w:val="24"/>
          <w:shd w:val="clear" w:fill="FFFFFF"/>
        </w:rPr>
        <w:t>选择分裂特征的</w:t>
      </w:r>
      <w:r>
        <w:rPr>
          <w:rStyle w:val="6"/>
          <w:b/>
          <w:sz w:val="24"/>
          <w:szCs w:val="24"/>
          <w:shd w:val="clear" w:fill="FFFFFF"/>
        </w:rPr>
        <w:t>目标</w:t>
      </w:r>
      <w:r>
        <w:rPr>
          <w:sz w:val="24"/>
          <w:szCs w:val="24"/>
          <w:shd w:val="clear" w:fill="FFFFFF"/>
        </w:rPr>
        <w:t>，是让各个分裂子集尽可能地“纯”，即尽量让一个分裂子集中的样本都属于同一类别。</w:t>
      </w:r>
    </w:p>
    <w:p>
      <w:pPr>
        <w:pStyle w:val="4"/>
        <w:keepNext w:val="0"/>
        <w:keepLines w:val="0"/>
        <w:pageBreakBefore w:val="0"/>
        <w:widowControl/>
        <w:suppressLineNumbers w:val="0"/>
        <w:kinsoku/>
        <w:wordWrap/>
        <w:overflowPunct/>
        <w:topLinePunct w:val="0"/>
        <w:autoSpaceDE/>
        <w:autoSpaceDN/>
        <w:bidi w:val="0"/>
        <w:adjustRightInd/>
        <w:snapToGrid/>
        <w:spacing w:before="300" w:beforeAutospacing="0" w:after="532" w:afterAutospacing="0" w:line="360" w:lineRule="auto"/>
        <w:ind w:left="300" w:right="300"/>
        <w:textAlignment w:val="auto"/>
      </w:pPr>
      <w:r>
        <w:rPr>
          <w:sz w:val="24"/>
          <w:szCs w:val="24"/>
          <w:shd w:val="clear" w:fill="FFFFFF"/>
        </w:rPr>
        <w:t>如何使得各个分裂子集“纯”，算法也有多种，这里我们来看几种。</w:t>
      </w:r>
    </w:p>
    <w:p>
      <w:pPr>
        <w:pStyle w:val="3"/>
        <w:keepNext w:val="0"/>
        <w:keepLines w:val="0"/>
        <w:pageBreakBefore w:val="0"/>
        <w:widowControl/>
        <w:suppressLineNumbers w:val="0"/>
        <w:kinsoku/>
        <w:wordWrap/>
        <w:overflowPunct/>
        <w:topLinePunct w:val="0"/>
        <w:autoSpaceDE/>
        <w:autoSpaceDN/>
        <w:bidi w:val="0"/>
        <w:adjustRightInd/>
        <w:snapToGrid/>
        <w:spacing w:before="616" w:beforeAutospacing="0" w:after="616" w:afterAutospacing="0" w:line="360" w:lineRule="auto"/>
        <w:ind w:left="300" w:right="300"/>
        <w:textAlignment w:val="auto"/>
        <w:rPr>
          <w:sz w:val="26"/>
          <w:szCs w:val="26"/>
        </w:rPr>
      </w:pPr>
      <w:r>
        <w:rPr>
          <w:sz w:val="26"/>
          <w:szCs w:val="26"/>
          <w:shd w:val="clear" w:fill="FFFFFF"/>
        </w:rPr>
        <w:t>ID3 算法</w:t>
      </w:r>
    </w:p>
    <w:p>
      <w:pPr>
        <w:pStyle w:val="4"/>
        <w:keepNext w:val="0"/>
        <w:keepLines w:val="0"/>
        <w:pageBreakBefore w:val="0"/>
        <w:widowControl/>
        <w:suppressLineNumbers w:val="0"/>
        <w:kinsoku/>
        <w:wordWrap/>
        <w:overflowPunct/>
        <w:topLinePunct w:val="0"/>
        <w:autoSpaceDE/>
        <w:autoSpaceDN/>
        <w:bidi w:val="0"/>
        <w:adjustRightInd/>
        <w:snapToGrid/>
        <w:spacing w:before="300" w:beforeAutospacing="0" w:after="532" w:afterAutospacing="0" w:line="360" w:lineRule="auto"/>
        <w:ind w:left="300" w:right="300"/>
        <w:textAlignment w:val="auto"/>
      </w:pPr>
      <w:r>
        <w:rPr>
          <w:sz w:val="24"/>
          <w:szCs w:val="24"/>
          <w:shd w:val="clear" w:fill="FFFFFF"/>
        </w:rPr>
        <w:t>我们先来看看最直接也最简单的 </w:t>
      </w:r>
      <w:r>
        <w:rPr>
          <w:rStyle w:val="6"/>
          <w:b/>
          <w:sz w:val="24"/>
          <w:szCs w:val="24"/>
          <w:shd w:val="clear" w:fill="FFFFFF"/>
        </w:rPr>
        <w:t>ID3 算法</w:t>
      </w:r>
      <w:r>
        <w:rPr>
          <w:sz w:val="24"/>
          <w:szCs w:val="24"/>
          <w:shd w:val="clear" w:fill="FFFFFF"/>
        </w:rPr>
        <w:t>（Iterative Dichotomiser 3）。</w:t>
      </w:r>
    </w:p>
    <w:p>
      <w:pPr>
        <w:pStyle w:val="4"/>
        <w:keepNext w:val="0"/>
        <w:keepLines w:val="0"/>
        <w:pageBreakBefore w:val="0"/>
        <w:widowControl/>
        <w:suppressLineNumbers w:val="0"/>
        <w:kinsoku/>
        <w:wordWrap/>
        <w:overflowPunct/>
        <w:topLinePunct w:val="0"/>
        <w:autoSpaceDE/>
        <w:autoSpaceDN/>
        <w:bidi w:val="0"/>
        <w:adjustRightInd/>
        <w:snapToGrid/>
        <w:spacing w:before="300" w:beforeAutospacing="0" w:after="532" w:afterAutospacing="0" w:line="360" w:lineRule="auto"/>
        <w:ind w:left="300" w:right="300"/>
        <w:textAlignment w:val="auto"/>
      </w:pPr>
      <w:r>
        <w:rPr>
          <w:sz w:val="24"/>
          <w:szCs w:val="24"/>
          <w:shd w:val="clear" w:fill="FFFFFF"/>
        </w:rPr>
        <w:t>该算法的</w:t>
      </w:r>
      <w:r>
        <w:rPr>
          <w:rStyle w:val="6"/>
          <w:b/>
          <w:sz w:val="24"/>
          <w:szCs w:val="24"/>
          <w:shd w:val="clear" w:fill="FFFFFF"/>
        </w:rPr>
        <w:t>核心</w:t>
      </w:r>
      <w:r>
        <w:rPr>
          <w:sz w:val="24"/>
          <w:szCs w:val="24"/>
          <w:shd w:val="clear" w:fill="FFFFFF"/>
        </w:rPr>
        <w:t>是：</w:t>
      </w:r>
      <w:r>
        <w:rPr>
          <w:rStyle w:val="6"/>
          <w:b/>
          <w:sz w:val="24"/>
          <w:szCs w:val="24"/>
          <w:shd w:val="clear" w:fill="FFFFFF"/>
        </w:rPr>
        <w:t>以信息增益为度量，选择分裂后信息增益最大的特征进行分裂</w:t>
      </w:r>
      <w:r>
        <w:rPr>
          <w:sz w:val="24"/>
          <w:szCs w:val="24"/>
          <w:shd w:val="clear" w:fill="FFFFFF"/>
        </w:rPr>
        <w:t>。</w:t>
      </w:r>
    </w:p>
    <w:p>
      <w:pPr>
        <w:pStyle w:val="4"/>
        <w:keepNext w:val="0"/>
        <w:keepLines w:val="0"/>
        <w:pageBreakBefore w:val="0"/>
        <w:widowControl/>
        <w:suppressLineNumbers w:val="0"/>
        <w:kinsoku/>
        <w:wordWrap/>
        <w:overflowPunct/>
        <w:topLinePunct w:val="0"/>
        <w:autoSpaceDE/>
        <w:autoSpaceDN/>
        <w:bidi w:val="0"/>
        <w:adjustRightInd/>
        <w:snapToGrid/>
        <w:spacing w:before="300" w:beforeAutospacing="0" w:after="532" w:afterAutospacing="0" w:line="360" w:lineRule="auto"/>
        <w:ind w:left="300" w:right="300"/>
        <w:textAlignment w:val="auto"/>
      </w:pPr>
      <w:r>
        <w:rPr>
          <w:sz w:val="24"/>
          <w:szCs w:val="24"/>
          <w:shd w:val="clear" w:fill="FFFFFF"/>
        </w:rPr>
        <w:t>首先我们要了解一个概念——信息熵。</w:t>
      </w:r>
    </w:p>
    <w:p>
      <w:pPr>
        <w:pStyle w:val="4"/>
        <w:keepNext w:val="0"/>
        <w:keepLines w:val="0"/>
        <w:pageBreakBefore w:val="0"/>
        <w:widowControl/>
        <w:suppressLineNumbers w:val="0"/>
        <w:kinsoku/>
        <w:wordWrap/>
        <w:overflowPunct/>
        <w:topLinePunct w:val="0"/>
        <w:autoSpaceDE/>
        <w:autoSpaceDN/>
        <w:bidi w:val="0"/>
        <w:adjustRightInd/>
        <w:snapToGrid/>
        <w:spacing w:before="300" w:beforeAutospacing="0" w:after="532" w:afterAutospacing="0" w:line="360" w:lineRule="auto"/>
        <w:ind w:left="300" w:right="300"/>
        <w:textAlignment w:val="auto"/>
      </w:pPr>
      <w:r>
        <w:rPr>
          <w:sz w:val="24"/>
          <w:szCs w:val="24"/>
          <w:shd w:val="clear" w:fill="FFFFFF"/>
        </w:rPr>
        <w:t>假设一个随机变量 x 有 n 种取值，分别为 </w:t>
      </w:r>
      <w:r>
        <w:rPr>
          <w:rFonts w:ascii="MJXc-TeX-main-Rw" w:hAnsi="MJXc-TeX-main-Rw" w:eastAsia="MJXc-TeX-main-Rw" w:cs="MJXc-TeX-main-Rw"/>
          <w:b w:val="0"/>
          <w:i w:val="0"/>
          <w:caps w:val="0"/>
          <w:spacing w:val="0"/>
          <w:sz w:val="28"/>
          <w:szCs w:val="28"/>
          <w:bdr w:val="none" w:color="auto" w:sz="0" w:space="0"/>
          <w:shd w:val="clear" w:fill="FFFFFF"/>
        </w:rPr>
        <w:t>{</w:t>
      </w:r>
      <w:r>
        <w:rPr>
          <w:rFonts w:ascii="MJXc-TeX-math-Iw" w:hAnsi="MJXc-TeX-math-Iw" w:eastAsia="MJXc-TeX-math-Iw" w:cs="MJXc-TeX-math-Iw"/>
          <w:b w:val="0"/>
          <w:i w:val="0"/>
          <w:caps w:val="0"/>
          <w:spacing w:val="0"/>
          <w:sz w:val="28"/>
          <w:szCs w:val="28"/>
          <w:bdr w:val="none" w:color="auto" w:sz="0" w:space="0"/>
          <w:shd w:val="clear" w:fill="FFFFFF"/>
        </w:rPr>
        <w:t>x</w:t>
      </w:r>
      <w:r>
        <w:rPr>
          <w:rFonts w:hint="default" w:ascii="MJXc-TeX-main-Rw" w:hAnsi="MJXc-TeX-main-Rw" w:eastAsia="MJXc-TeX-main-Rw" w:cs="MJXc-TeX-main-Rw"/>
          <w:b w:val="0"/>
          <w:i w:val="0"/>
          <w:caps w:val="0"/>
          <w:spacing w:val="0"/>
          <w:sz w:val="19"/>
          <w:szCs w:val="19"/>
          <w:shd w:val="clear" w:fill="FFFFFF"/>
        </w:rPr>
        <w:t>1</w:t>
      </w:r>
      <w:r>
        <w:rPr>
          <w:rFonts w:hint="default" w:ascii="MJXc-TeX-main-Rw" w:hAnsi="MJXc-TeX-main-Rw" w:eastAsia="MJXc-TeX-main-Rw" w:cs="MJXc-TeX-main-Rw"/>
          <w:b w:val="0"/>
          <w:i w:val="0"/>
          <w:caps w:val="0"/>
          <w:spacing w:val="0"/>
          <w:sz w:val="28"/>
          <w:szCs w:val="28"/>
          <w:bdr w:val="none" w:color="auto" w:sz="0" w:space="0"/>
          <w:shd w:val="clear" w:fill="FFFFFF"/>
        </w:rPr>
        <w:t>,</w:t>
      </w:r>
      <w:r>
        <w:rPr>
          <w:rFonts w:hint="default" w:ascii="MJXc-TeX-math-Iw" w:hAnsi="MJXc-TeX-math-Iw" w:eastAsia="MJXc-TeX-math-Iw" w:cs="MJXc-TeX-math-Iw"/>
          <w:b w:val="0"/>
          <w:i w:val="0"/>
          <w:caps w:val="0"/>
          <w:spacing w:val="0"/>
          <w:sz w:val="28"/>
          <w:szCs w:val="28"/>
          <w:shd w:val="clear" w:fill="FFFFFF"/>
        </w:rPr>
        <w:t>x</w:t>
      </w:r>
      <w:r>
        <w:rPr>
          <w:rFonts w:hint="default" w:ascii="MJXc-TeX-main-Rw" w:hAnsi="MJXc-TeX-main-Rw" w:eastAsia="MJXc-TeX-main-Rw" w:cs="MJXc-TeX-main-Rw"/>
          <w:b w:val="0"/>
          <w:i w:val="0"/>
          <w:caps w:val="0"/>
          <w:spacing w:val="0"/>
          <w:sz w:val="19"/>
          <w:szCs w:val="19"/>
          <w:shd w:val="clear" w:fill="FFFFFF"/>
        </w:rPr>
        <w:t>1</w:t>
      </w:r>
      <w:r>
        <w:rPr>
          <w:rFonts w:hint="default" w:ascii="MJXc-TeX-main-Rw" w:hAnsi="MJXc-TeX-main-Rw" w:eastAsia="MJXc-TeX-main-Rw" w:cs="MJXc-TeX-main-Rw"/>
          <w:b w:val="0"/>
          <w:i w:val="0"/>
          <w:caps w:val="0"/>
          <w:spacing w:val="0"/>
          <w:sz w:val="28"/>
          <w:szCs w:val="28"/>
          <w:bdr w:val="none" w:color="auto" w:sz="0" w:space="0"/>
          <w:shd w:val="clear" w:fill="FFFFFF"/>
        </w:rPr>
        <w:t>,</w:t>
      </w:r>
      <w:r>
        <w:rPr>
          <w:rFonts w:hint="default" w:ascii="MJXc-TeX-main-Rw" w:hAnsi="MJXc-TeX-main-Rw" w:eastAsia="MJXc-TeX-main-Rw" w:cs="MJXc-TeX-main-Rw"/>
          <w:b w:val="0"/>
          <w:i w:val="0"/>
          <w:caps w:val="0"/>
          <w:spacing w:val="0"/>
          <w:sz w:val="28"/>
          <w:szCs w:val="28"/>
          <w:shd w:val="clear" w:fill="FFFFFF"/>
        </w:rPr>
        <w:t>...,</w:t>
      </w:r>
      <w:r>
        <w:rPr>
          <w:rFonts w:hint="default" w:ascii="MJXc-TeX-math-Iw" w:hAnsi="MJXc-TeX-math-Iw" w:eastAsia="MJXc-TeX-math-Iw" w:cs="MJXc-TeX-math-Iw"/>
          <w:b w:val="0"/>
          <w:i w:val="0"/>
          <w:caps w:val="0"/>
          <w:spacing w:val="0"/>
          <w:sz w:val="28"/>
          <w:szCs w:val="28"/>
          <w:shd w:val="clear" w:fill="FFFFFF"/>
        </w:rPr>
        <w:t>x</w:t>
      </w:r>
      <w:r>
        <w:rPr>
          <w:rFonts w:hint="default" w:ascii="MJXc-TeX-math-Iw" w:hAnsi="MJXc-TeX-math-Iw" w:eastAsia="MJXc-TeX-math-Iw" w:cs="MJXc-TeX-math-Iw"/>
          <w:b w:val="0"/>
          <w:i w:val="0"/>
          <w:caps w:val="0"/>
          <w:spacing w:val="0"/>
          <w:sz w:val="19"/>
          <w:szCs w:val="19"/>
          <w:shd w:val="clear" w:fill="FFFFFF"/>
        </w:rPr>
        <w:t>n</w:t>
      </w:r>
      <w:r>
        <w:rPr>
          <w:rFonts w:hint="default" w:ascii="MJXc-TeX-main-Rw" w:hAnsi="MJXc-TeX-main-Rw" w:eastAsia="MJXc-TeX-main-Rw" w:cs="MJXc-TeX-main-Rw"/>
          <w:b w:val="0"/>
          <w:i w:val="0"/>
          <w:caps w:val="0"/>
          <w:spacing w:val="0"/>
          <w:sz w:val="28"/>
          <w:szCs w:val="28"/>
          <w:bdr w:val="none" w:color="auto" w:sz="0" w:space="0"/>
          <w:shd w:val="clear" w:fill="FFFFFF"/>
        </w:rPr>
        <w:t>}</w:t>
      </w:r>
      <w:r>
        <w:rPr>
          <w:b w:val="0"/>
          <w:i w:val="0"/>
          <w:caps w:val="0"/>
          <w:spacing w:val="0"/>
          <w:sz w:val="28"/>
          <w:szCs w:val="28"/>
          <w:bdr w:val="none" w:color="auto" w:sz="0" w:space="0"/>
          <w:shd w:val="clear" w:fill="FFFFFF"/>
        </w:rPr>
        <w:t>{x1,x1,...,xn}</w:t>
      </w:r>
      <w:r>
        <w:rPr>
          <w:sz w:val="24"/>
          <w:szCs w:val="24"/>
          <w:shd w:val="clear" w:fill="FFFFFF"/>
        </w:rPr>
        <w:t>，每一种取值取到的概率分别是 </w:t>
      </w:r>
      <w:r>
        <w:rPr>
          <w:rFonts w:hint="default" w:ascii="MJXc-TeX-main-Rw" w:hAnsi="MJXc-TeX-main-Rw" w:eastAsia="MJXc-TeX-main-Rw" w:cs="MJXc-TeX-main-Rw"/>
          <w:b w:val="0"/>
          <w:i w:val="0"/>
          <w:caps w:val="0"/>
          <w:spacing w:val="0"/>
          <w:sz w:val="28"/>
          <w:szCs w:val="28"/>
          <w:bdr w:val="none" w:color="auto" w:sz="0" w:space="0"/>
          <w:shd w:val="clear" w:fill="FFFFFF"/>
        </w:rPr>
        <w:t>{</w:t>
      </w:r>
      <w:r>
        <w:rPr>
          <w:rFonts w:hint="default" w:ascii="MJXc-TeX-math-Iw" w:hAnsi="MJXc-TeX-math-Iw" w:eastAsia="MJXc-TeX-math-Iw" w:cs="MJXc-TeX-math-Iw"/>
          <w:b w:val="0"/>
          <w:i w:val="0"/>
          <w:caps w:val="0"/>
          <w:spacing w:val="0"/>
          <w:sz w:val="28"/>
          <w:szCs w:val="28"/>
          <w:bdr w:val="none" w:color="auto" w:sz="0" w:space="0"/>
          <w:shd w:val="clear" w:fill="FFFFFF"/>
        </w:rPr>
        <w:t>p</w:t>
      </w:r>
      <w:r>
        <w:rPr>
          <w:rFonts w:hint="default" w:ascii="MJXc-TeX-main-Rw" w:hAnsi="MJXc-TeX-main-Rw" w:eastAsia="MJXc-TeX-main-Rw" w:cs="MJXc-TeX-main-Rw"/>
          <w:b w:val="0"/>
          <w:i w:val="0"/>
          <w:caps w:val="0"/>
          <w:spacing w:val="0"/>
          <w:sz w:val="19"/>
          <w:szCs w:val="19"/>
          <w:shd w:val="clear" w:fill="FFFFFF"/>
        </w:rPr>
        <w:t>1</w:t>
      </w:r>
      <w:r>
        <w:rPr>
          <w:rFonts w:hint="default" w:ascii="MJXc-TeX-main-Rw" w:hAnsi="MJXc-TeX-main-Rw" w:eastAsia="MJXc-TeX-main-Rw" w:cs="MJXc-TeX-main-Rw"/>
          <w:b w:val="0"/>
          <w:i w:val="0"/>
          <w:caps w:val="0"/>
          <w:spacing w:val="0"/>
          <w:sz w:val="28"/>
          <w:szCs w:val="28"/>
          <w:bdr w:val="none" w:color="auto" w:sz="0" w:space="0"/>
          <w:shd w:val="clear" w:fill="FFFFFF"/>
        </w:rPr>
        <w:t>,</w:t>
      </w:r>
      <w:r>
        <w:rPr>
          <w:rFonts w:hint="default" w:ascii="MJXc-TeX-math-Iw" w:hAnsi="MJXc-TeX-math-Iw" w:eastAsia="MJXc-TeX-math-Iw" w:cs="MJXc-TeX-math-Iw"/>
          <w:b w:val="0"/>
          <w:i w:val="0"/>
          <w:caps w:val="0"/>
          <w:spacing w:val="0"/>
          <w:sz w:val="28"/>
          <w:szCs w:val="28"/>
          <w:shd w:val="clear" w:fill="FFFFFF"/>
        </w:rPr>
        <w:t>p</w:t>
      </w:r>
      <w:r>
        <w:rPr>
          <w:rFonts w:hint="default" w:ascii="MJXc-TeX-main-Rw" w:hAnsi="MJXc-TeX-main-Rw" w:eastAsia="MJXc-TeX-main-Rw" w:cs="MJXc-TeX-main-Rw"/>
          <w:b w:val="0"/>
          <w:i w:val="0"/>
          <w:caps w:val="0"/>
          <w:spacing w:val="0"/>
          <w:sz w:val="19"/>
          <w:szCs w:val="19"/>
          <w:shd w:val="clear" w:fill="FFFFFF"/>
        </w:rPr>
        <w:t>2</w:t>
      </w:r>
      <w:r>
        <w:rPr>
          <w:rFonts w:hint="default" w:ascii="MJXc-TeX-main-Rw" w:hAnsi="MJXc-TeX-main-Rw" w:eastAsia="MJXc-TeX-main-Rw" w:cs="MJXc-TeX-main-Rw"/>
          <w:b w:val="0"/>
          <w:i w:val="0"/>
          <w:caps w:val="0"/>
          <w:spacing w:val="0"/>
          <w:sz w:val="28"/>
          <w:szCs w:val="28"/>
          <w:bdr w:val="none" w:color="auto" w:sz="0" w:space="0"/>
          <w:shd w:val="clear" w:fill="FFFFFF"/>
        </w:rPr>
        <w:t>,</w:t>
      </w:r>
      <w:r>
        <w:rPr>
          <w:rFonts w:hint="default" w:ascii="MJXc-TeX-main-Rw" w:hAnsi="MJXc-TeX-main-Rw" w:eastAsia="MJXc-TeX-main-Rw" w:cs="MJXc-TeX-main-Rw"/>
          <w:b w:val="0"/>
          <w:i w:val="0"/>
          <w:caps w:val="0"/>
          <w:spacing w:val="0"/>
          <w:sz w:val="28"/>
          <w:szCs w:val="28"/>
          <w:shd w:val="clear" w:fill="FFFFFF"/>
        </w:rPr>
        <w:t>...,</w:t>
      </w:r>
      <w:r>
        <w:rPr>
          <w:rFonts w:hint="default" w:ascii="MJXc-TeX-math-Iw" w:hAnsi="MJXc-TeX-math-Iw" w:eastAsia="MJXc-TeX-math-Iw" w:cs="MJXc-TeX-math-Iw"/>
          <w:b w:val="0"/>
          <w:i w:val="0"/>
          <w:caps w:val="0"/>
          <w:spacing w:val="0"/>
          <w:sz w:val="28"/>
          <w:szCs w:val="28"/>
          <w:shd w:val="clear" w:fill="FFFFFF"/>
        </w:rPr>
        <w:t>p</w:t>
      </w:r>
      <w:r>
        <w:rPr>
          <w:rFonts w:hint="default" w:ascii="MJXc-TeX-math-Iw" w:hAnsi="MJXc-TeX-math-Iw" w:eastAsia="MJXc-TeX-math-Iw" w:cs="MJXc-TeX-math-Iw"/>
          <w:b w:val="0"/>
          <w:i w:val="0"/>
          <w:caps w:val="0"/>
          <w:spacing w:val="0"/>
          <w:sz w:val="19"/>
          <w:szCs w:val="19"/>
          <w:shd w:val="clear" w:fill="FFFFFF"/>
        </w:rPr>
        <w:t>n</w:t>
      </w:r>
      <w:r>
        <w:rPr>
          <w:rFonts w:hint="default" w:ascii="MJXc-TeX-main-Rw" w:hAnsi="MJXc-TeX-main-Rw" w:eastAsia="MJXc-TeX-main-Rw" w:cs="MJXc-TeX-main-Rw"/>
          <w:b w:val="0"/>
          <w:i w:val="0"/>
          <w:caps w:val="0"/>
          <w:spacing w:val="0"/>
          <w:sz w:val="28"/>
          <w:szCs w:val="28"/>
          <w:bdr w:val="none" w:color="auto" w:sz="0" w:space="0"/>
          <w:shd w:val="clear" w:fill="FFFFFF"/>
        </w:rPr>
        <w:t>}</w:t>
      </w:r>
      <w:r>
        <w:rPr>
          <w:b w:val="0"/>
          <w:i w:val="0"/>
          <w:caps w:val="0"/>
          <w:spacing w:val="0"/>
          <w:sz w:val="28"/>
          <w:szCs w:val="28"/>
          <w:bdr w:val="none" w:color="auto" w:sz="0" w:space="0"/>
          <w:shd w:val="clear" w:fill="FFFFFF"/>
        </w:rPr>
        <w:t>{p1,p2,...,pn}</w:t>
      </w:r>
      <w:r>
        <w:rPr>
          <w:sz w:val="24"/>
          <w:szCs w:val="24"/>
          <w:shd w:val="clear" w:fill="FFFFFF"/>
        </w:rPr>
        <w:t>，那么 x 的信息熵定义为：</w:t>
      </w:r>
    </w:p>
    <w:p>
      <w:pPr>
        <w:pStyle w:val="4"/>
        <w:keepNext w:val="0"/>
        <w:keepLines w:val="0"/>
        <w:pageBreakBefore w:val="0"/>
        <w:widowControl/>
        <w:suppressLineNumbers w:val="0"/>
        <w:kinsoku/>
        <w:wordWrap/>
        <w:overflowPunct/>
        <w:topLinePunct w:val="0"/>
        <w:autoSpaceDE/>
        <w:autoSpaceDN/>
        <w:bidi w:val="0"/>
        <w:adjustRightInd/>
        <w:snapToGrid/>
        <w:spacing w:before="300" w:beforeAutospacing="0" w:after="532" w:afterAutospacing="0" w:line="360" w:lineRule="auto"/>
        <w:ind w:left="300" w:right="300"/>
        <w:textAlignment w:val="auto"/>
      </w:pPr>
      <w:r>
        <w:rPr>
          <w:rFonts w:hint="default" w:ascii="MJXc-TeX-math-Iw" w:hAnsi="MJXc-TeX-math-Iw" w:eastAsia="MJXc-TeX-math-Iw" w:cs="MJXc-TeX-math-Iw"/>
          <w:b w:val="0"/>
          <w:i w:val="0"/>
          <w:caps w:val="0"/>
          <w:spacing w:val="0"/>
          <w:sz w:val="28"/>
          <w:szCs w:val="28"/>
          <w:shd w:val="clear" w:fill="FFFFFF"/>
        </w:rPr>
        <w:t>E</w:t>
      </w:r>
      <w:r>
        <w:rPr>
          <w:rFonts w:hint="default" w:ascii="MJXc-TeX-math-Iw" w:hAnsi="MJXc-TeX-math-Iw" w:eastAsia="MJXc-TeX-math-Iw" w:cs="MJXc-TeX-math-Iw"/>
          <w:b w:val="0"/>
          <w:i w:val="0"/>
          <w:caps w:val="0"/>
          <w:spacing w:val="0"/>
          <w:sz w:val="28"/>
          <w:szCs w:val="28"/>
          <w:bdr w:val="none" w:color="auto" w:sz="0" w:space="0"/>
          <w:shd w:val="clear" w:fill="FFFFFF"/>
        </w:rPr>
        <w:t>ntrop</w:t>
      </w:r>
      <w:r>
        <w:rPr>
          <w:rFonts w:hint="default" w:ascii="MJXc-TeX-math-Iw" w:hAnsi="MJXc-TeX-math-Iw" w:eastAsia="MJXc-TeX-math-Iw" w:cs="MJXc-TeX-math-Iw"/>
          <w:b w:val="0"/>
          <w:i w:val="0"/>
          <w:caps w:val="0"/>
          <w:spacing w:val="0"/>
          <w:sz w:val="28"/>
          <w:szCs w:val="28"/>
          <w:shd w:val="clear" w:fill="FFFFFF"/>
        </w:rPr>
        <w:t>y</w:t>
      </w:r>
      <w:r>
        <w:rPr>
          <w:rFonts w:hint="default" w:ascii="MJXc-TeX-main-Rw" w:hAnsi="MJXc-TeX-main-Rw" w:eastAsia="MJXc-TeX-main-Rw" w:cs="MJXc-TeX-main-Rw"/>
          <w:b w:val="0"/>
          <w:i w:val="0"/>
          <w:caps w:val="0"/>
          <w:spacing w:val="0"/>
          <w:sz w:val="28"/>
          <w:szCs w:val="28"/>
          <w:bdr w:val="none" w:color="auto" w:sz="0" w:space="0"/>
          <w:shd w:val="clear" w:fill="FFFFFF"/>
        </w:rPr>
        <w:t>(</w:t>
      </w:r>
      <w:r>
        <w:rPr>
          <w:rFonts w:hint="default" w:ascii="MJXc-TeX-math-Iw" w:hAnsi="MJXc-TeX-math-Iw" w:eastAsia="MJXc-TeX-math-Iw" w:cs="MJXc-TeX-math-Iw"/>
          <w:b w:val="0"/>
          <w:i w:val="0"/>
          <w:caps w:val="0"/>
          <w:spacing w:val="0"/>
          <w:sz w:val="28"/>
          <w:szCs w:val="28"/>
          <w:bdr w:val="none" w:color="auto" w:sz="0" w:space="0"/>
          <w:shd w:val="clear" w:fill="FFFFFF"/>
        </w:rPr>
        <w:t>x</w:t>
      </w:r>
      <w:r>
        <w:rPr>
          <w:rFonts w:hint="default" w:ascii="MJXc-TeX-main-Rw" w:hAnsi="MJXc-TeX-main-Rw" w:eastAsia="MJXc-TeX-main-Rw" w:cs="MJXc-TeX-main-Rw"/>
          <w:b w:val="0"/>
          <w:i w:val="0"/>
          <w:caps w:val="0"/>
          <w:spacing w:val="0"/>
          <w:sz w:val="28"/>
          <w:szCs w:val="28"/>
          <w:bdr w:val="none" w:color="auto" w:sz="0" w:space="0"/>
          <w:shd w:val="clear" w:fill="FFFFFF"/>
        </w:rPr>
        <w:t>)</w:t>
      </w:r>
      <w:r>
        <w:rPr>
          <w:rFonts w:hint="default" w:ascii="MJXc-TeX-main-Rw" w:hAnsi="MJXc-TeX-main-Rw" w:eastAsia="MJXc-TeX-main-Rw" w:cs="MJXc-TeX-main-Rw"/>
          <w:b w:val="0"/>
          <w:i w:val="0"/>
          <w:caps w:val="0"/>
          <w:spacing w:val="0"/>
          <w:sz w:val="28"/>
          <w:szCs w:val="28"/>
          <w:shd w:val="clear" w:fill="FFFFFF"/>
        </w:rPr>
        <w:t>=−</w:t>
      </w:r>
      <w:r>
        <w:rPr>
          <w:rFonts w:ascii="MJXc-TeX-size1-Rw" w:hAnsi="MJXc-TeX-size1-Rw" w:eastAsia="MJXc-TeX-size1-Rw" w:cs="MJXc-TeX-size1-Rw"/>
          <w:b w:val="0"/>
          <w:i w:val="0"/>
          <w:caps w:val="0"/>
          <w:spacing w:val="0"/>
          <w:sz w:val="28"/>
          <w:szCs w:val="28"/>
          <w:shd w:val="clear" w:fill="FFFFFF"/>
        </w:rPr>
        <w:t>∑</w:t>
      </w:r>
      <w:r>
        <w:rPr>
          <w:rFonts w:hint="default" w:ascii="MJXc-TeX-math-Iw" w:hAnsi="MJXc-TeX-math-Iw" w:eastAsia="MJXc-TeX-math-Iw" w:cs="MJXc-TeX-math-Iw"/>
          <w:b w:val="0"/>
          <w:i w:val="0"/>
          <w:caps w:val="0"/>
          <w:spacing w:val="0"/>
          <w:sz w:val="19"/>
          <w:szCs w:val="19"/>
          <w:bdr w:val="none" w:color="auto" w:sz="0" w:space="0"/>
          <w:shd w:val="clear" w:fill="FFFFFF"/>
        </w:rPr>
        <w:t>n</w:t>
      </w:r>
      <w:r>
        <w:rPr>
          <w:rFonts w:hint="default" w:ascii="MJXc-TeX-math-Iw" w:hAnsi="MJXc-TeX-math-Iw" w:eastAsia="MJXc-TeX-math-Iw" w:cs="MJXc-TeX-math-Iw"/>
          <w:b w:val="0"/>
          <w:i w:val="0"/>
          <w:caps w:val="0"/>
          <w:spacing w:val="0"/>
          <w:sz w:val="19"/>
          <w:szCs w:val="19"/>
          <w:shd w:val="clear" w:fill="FFFFFF"/>
        </w:rPr>
        <w:t>i</w:t>
      </w:r>
      <w:r>
        <w:rPr>
          <w:rFonts w:hint="default" w:ascii="MJXc-TeX-main-Rw" w:hAnsi="MJXc-TeX-main-Rw" w:eastAsia="MJXc-TeX-main-Rw" w:cs="MJXc-TeX-main-Rw"/>
          <w:b w:val="0"/>
          <w:i w:val="0"/>
          <w:caps w:val="0"/>
          <w:spacing w:val="0"/>
          <w:sz w:val="19"/>
          <w:szCs w:val="19"/>
          <w:shd w:val="clear" w:fill="FFFFFF"/>
        </w:rPr>
        <w:t>=1</w:t>
      </w:r>
      <w:r>
        <w:rPr>
          <w:rFonts w:hint="default" w:ascii="MJXc-TeX-math-Iw" w:hAnsi="MJXc-TeX-math-Iw" w:eastAsia="MJXc-TeX-math-Iw" w:cs="MJXc-TeX-math-Iw"/>
          <w:b w:val="0"/>
          <w:i w:val="0"/>
          <w:caps w:val="0"/>
          <w:spacing w:val="0"/>
          <w:sz w:val="28"/>
          <w:szCs w:val="28"/>
          <w:shd w:val="clear" w:fill="FFFFFF"/>
        </w:rPr>
        <w:t>p</w:t>
      </w:r>
      <w:r>
        <w:rPr>
          <w:rFonts w:hint="default" w:ascii="MJXc-TeX-math-Iw" w:hAnsi="MJXc-TeX-math-Iw" w:eastAsia="MJXc-TeX-math-Iw" w:cs="MJXc-TeX-math-Iw"/>
          <w:b w:val="0"/>
          <w:i w:val="0"/>
          <w:caps w:val="0"/>
          <w:spacing w:val="0"/>
          <w:sz w:val="19"/>
          <w:szCs w:val="19"/>
          <w:shd w:val="clear" w:fill="FFFFFF"/>
        </w:rPr>
        <w:t>i</w:t>
      </w:r>
      <w:r>
        <w:rPr>
          <w:rFonts w:hint="default" w:ascii="MJXc-TeX-main-Rw" w:hAnsi="MJXc-TeX-main-Rw" w:eastAsia="MJXc-TeX-main-Rw" w:cs="MJXc-TeX-main-Rw"/>
          <w:b w:val="0"/>
          <w:i w:val="0"/>
          <w:caps w:val="0"/>
          <w:spacing w:val="0"/>
          <w:sz w:val="28"/>
          <w:szCs w:val="28"/>
          <w:shd w:val="clear" w:fill="FFFFFF"/>
        </w:rPr>
        <w:t>log</w:t>
      </w:r>
      <w:r>
        <w:rPr>
          <w:rFonts w:hint="default" w:ascii="MJXc-TeX-main-Rw" w:hAnsi="MJXc-TeX-main-Rw" w:eastAsia="MJXc-TeX-main-Rw" w:cs="MJXc-TeX-main-Rw"/>
          <w:b w:val="0"/>
          <w:i w:val="0"/>
          <w:caps w:val="0"/>
          <w:spacing w:val="0"/>
          <w:sz w:val="19"/>
          <w:szCs w:val="19"/>
          <w:shd w:val="clear" w:fill="FFFFFF"/>
        </w:rPr>
        <w:t>2</w:t>
      </w:r>
      <w:r>
        <w:rPr>
          <w:rFonts w:hint="default" w:ascii="MJXc-TeX-main-Rw" w:hAnsi="MJXc-TeX-main-Rw" w:eastAsia="MJXc-TeX-main-Rw" w:cs="MJXc-TeX-main-Rw"/>
          <w:b w:val="0"/>
          <w:i w:val="0"/>
          <w:caps w:val="0"/>
          <w:spacing w:val="0"/>
          <w:sz w:val="28"/>
          <w:szCs w:val="28"/>
          <w:bdr w:val="none" w:color="auto" w:sz="0" w:space="0"/>
          <w:shd w:val="clear" w:fill="FFFFFF"/>
        </w:rPr>
        <w:t>(</w:t>
      </w:r>
      <w:r>
        <w:rPr>
          <w:rFonts w:hint="default" w:ascii="MJXc-TeX-math-Iw" w:hAnsi="MJXc-TeX-math-Iw" w:eastAsia="MJXc-TeX-math-Iw" w:cs="MJXc-TeX-math-Iw"/>
          <w:b w:val="0"/>
          <w:i w:val="0"/>
          <w:caps w:val="0"/>
          <w:spacing w:val="0"/>
          <w:sz w:val="28"/>
          <w:szCs w:val="28"/>
          <w:bdr w:val="none" w:color="auto" w:sz="0" w:space="0"/>
          <w:shd w:val="clear" w:fill="FFFFFF"/>
        </w:rPr>
        <w:t>p</w:t>
      </w:r>
      <w:r>
        <w:rPr>
          <w:rFonts w:hint="default" w:ascii="MJXc-TeX-math-Iw" w:hAnsi="MJXc-TeX-math-Iw" w:eastAsia="MJXc-TeX-math-Iw" w:cs="MJXc-TeX-math-Iw"/>
          <w:b w:val="0"/>
          <w:i w:val="0"/>
          <w:caps w:val="0"/>
          <w:spacing w:val="0"/>
          <w:sz w:val="19"/>
          <w:szCs w:val="19"/>
          <w:shd w:val="clear" w:fill="FFFFFF"/>
        </w:rPr>
        <w:t>i</w:t>
      </w:r>
      <w:r>
        <w:rPr>
          <w:rFonts w:hint="default" w:ascii="MJXc-TeX-main-Rw" w:hAnsi="MJXc-TeX-main-Rw" w:eastAsia="MJXc-TeX-main-Rw" w:cs="MJXc-TeX-main-Rw"/>
          <w:b w:val="0"/>
          <w:i w:val="0"/>
          <w:caps w:val="0"/>
          <w:spacing w:val="0"/>
          <w:sz w:val="28"/>
          <w:szCs w:val="28"/>
          <w:bdr w:val="none" w:color="auto" w:sz="0" w:space="0"/>
          <w:shd w:val="clear" w:fill="FFFFFF"/>
        </w:rPr>
        <w:t>)</w:t>
      </w:r>
      <w:r>
        <w:rPr>
          <w:b w:val="0"/>
          <w:i w:val="0"/>
          <w:caps w:val="0"/>
          <w:spacing w:val="0"/>
          <w:sz w:val="28"/>
          <w:szCs w:val="28"/>
          <w:bdr w:val="none" w:color="auto" w:sz="0" w:space="0"/>
          <w:shd w:val="clear" w:fill="FFFFFF"/>
        </w:rPr>
        <w:t>Entropy(x)=−∑i=1npilog2⁡(pi)</w:t>
      </w:r>
    </w:p>
    <w:p>
      <w:pPr>
        <w:pStyle w:val="4"/>
        <w:keepNext w:val="0"/>
        <w:keepLines w:val="0"/>
        <w:pageBreakBefore w:val="0"/>
        <w:widowControl/>
        <w:suppressLineNumbers w:val="0"/>
        <w:kinsoku/>
        <w:wordWrap/>
        <w:overflowPunct/>
        <w:topLinePunct w:val="0"/>
        <w:autoSpaceDE/>
        <w:autoSpaceDN/>
        <w:bidi w:val="0"/>
        <w:adjustRightInd/>
        <w:snapToGrid/>
        <w:spacing w:before="300" w:beforeAutospacing="0" w:after="532" w:afterAutospacing="0" w:line="360" w:lineRule="auto"/>
        <w:ind w:left="300" w:right="300"/>
        <w:textAlignment w:val="auto"/>
      </w:pPr>
      <w:r>
        <w:rPr>
          <w:sz w:val="24"/>
          <w:szCs w:val="24"/>
          <w:shd w:val="clear" w:fill="FFFFFF"/>
        </w:rPr>
        <w:t>熵表示的是信息的混乱程度，信息越混乱，熵值越大。</w:t>
      </w:r>
    </w:p>
    <w:p>
      <w:pPr>
        <w:pStyle w:val="4"/>
        <w:keepNext w:val="0"/>
        <w:keepLines w:val="0"/>
        <w:pageBreakBefore w:val="0"/>
        <w:widowControl/>
        <w:suppressLineNumbers w:val="0"/>
        <w:kinsoku/>
        <w:wordWrap/>
        <w:overflowPunct/>
        <w:topLinePunct w:val="0"/>
        <w:autoSpaceDE/>
        <w:autoSpaceDN/>
        <w:bidi w:val="0"/>
        <w:adjustRightInd/>
        <w:snapToGrid/>
        <w:spacing w:before="300" w:beforeAutospacing="0" w:after="532" w:afterAutospacing="0" w:line="360" w:lineRule="auto"/>
        <w:ind w:left="300" w:right="300"/>
        <w:textAlignment w:val="auto"/>
      </w:pPr>
      <w:r>
        <w:rPr>
          <w:sz w:val="24"/>
          <w:szCs w:val="24"/>
          <w:shd w:val="clear" w:fill="FFFFFF"/>
        </w:rPr>
        <w:t>设 S 为全部样本的集合，全部的样本一共分为 n 个类，则：</w:t>
      </w:r>
    </w:p>
    <w:p>
      <w:pPr>
        <w:pStyle w:val="4"/>
        <w:keepNext w:val="0"/>
        <w:keepLines w:val="0"/>
        <w:pageBreakBefore w:val="0"/>
        <w:widowControl/>
        <w:suppressLineNumbers w:val="0"/>
        <w:kinsoku/>
        <w:wordWrap/>
        <w:overflowPunct/>
        <w:topLinePunct w:val="0"/>
        <w:autoSpaceDE/>
        <w:autoSpaceDN/>
        <w:bidi w:val="0"/>
        <w:adjustRightInd/>
        <w:snapToGrid/>
        <w:spacing w:before="300" w:beforeAutospacing="0" w:after="532" w:afterAutospacing="0" w:line="360" w:lineRule="auto"/>
        <w:ind w:left="300" w:right="300"/>
        <w:textAlignment w:val="auto"/>
      </w:pPr>
      <w:r>
        <w:rPr>
          <w:rFonts w:hint="default" w:ascii="MJXc-TeX-math-Iw" w:hAnsi="MJXc-TeX-math-Iw" w:eastAsia="MJXc-TeX-math-Iw" w:cs="MJXc-TeX-math-Iw"/>
          <w:b w:val="0"/>
          <w:i w:val="0"/>
          <w:caps w:val="0"/>
          <w:spacing w:val="0"/>
          <w:sz w:val="28"/>
          <w:szCs w:val="28"/>
          <w:shd w:val="clear" w:fill="FFFFFF"/>
        </w:rPr>
        <w:t>E</w:t>
      </w:r>
      <w:r>
        <w:rPr>
          <w:rFonts w:hint="default" w:ascii="MJXc-TeX-math-Iw" w:hAnsi="MJXc-TeX-math-Iw" w:eastAsia="MJXc-TeX-math-Iw" w:cs="MJXc-TeX-math-Iw"/>
          <w:b w:val="0"/>
          <w:i w:val="0"/>
          <w:caps w:val="0"/>
          <w:spacing w:val="0"/>
          <w:sz w:val="28"/>
          <w:szCs w:val="28"/>
          <w:bdr w:val="none" w:color="auto" w:sz="0" w:space="0"/>
          <w:shd w:val="clear" w:fill="FFFFFF"/>
        </w:rPr>
        <w:t>ntrop</w:t>
      </w:r>
      <w:r>
        <w:rPr>
          <w:rFonts w:hint="default" w:ascii="MJXc-TeX-math-Iw" w:hAnsi="MJXc-TeX-math-Iw" w:eastAsia="MJXc-TeX-math-Iw" w:cs="MJXc-TeX-math-Iw"/>
          <w:b w:val="0"/>
          <w:i w:val="0"/>
          <w:caps w:val="0"/>
          <w:spacing w:val="0"/>
          <w:sz w:val="28"/>
          <w:szCs w:val="28"/>
          <w:shd w:val="clear" w:fill="FFFFFF"/>
        </w:rPr>
        <w:t>y</w:t>
      </w:r>
      <w:r>
        <w:rPr>
          <w:rFonts w:hint="default" w:ascii="MJXc-TeX-main-Rw" w:hAnsi="MJXc-TeX-main-Rw" w:eastAsia="MJXc-TeX-main-Rw" w:cs="MJXc-TeX-main-Rw"/>
          <w:b w:val="0"/>
          <w:i w:val="0"/>
          <w:caps w:val="0"/>
          <w:spacing w:val="0"/>
          <w:sz w:val="28"/>
          <w:szCs w:val="28"/>
          <w:bdr w:val="none" w:color="auto" w:sz="0" w:space="0"/>
          <w:shd w:val="clear" w:fill="FFFFFF"/>
        </w:rPr>
        <w:t>(</w:t>
      </w:r>
      <w:r>
        <w:rPr>
          <w:rFonts w:hint="default" w:ascii="MJXc-TeX-math-Iw" w:hAnsi="MJXc-TeX-math-Iw" w:eastAsia="MJXc-TeX-math-Iw" w:cs="MJXc-TeX-math-Iw"/>
          <w:b w:val="0"/>
          <w:i w:val="0"/>
          <w:caps w:val="0"/>
          <w:spacing w:val="0"/>
          <w:sz w:val="28"/>
          <w:szCs w:val="28"/>
          <w:shd w:val="clear" w:fill="FFFFFF"/>
        </w:rPr>
        <w:t>S</w:t>
      </w:r>
      <w:r>
        <w:rPr>
          <w:rFonts w:hint="default" w:ascii="MJXc-TeX-main-Rw" w:hAnsi="MJXc-TeX-main-Rw" w:eastAsia="MJXc-TeX-main-Rw" w:cs="MJXc-TeX-main-Rw"/>
          <w:b w:val="0"/>
          <w:i w:val="0"/>
          <w:caps w:val="0"/>
          <w:spacing w:val="0"/>
          <w:sz w:val="28"/>
          <w:szCs w:val="28"/>
          <w:bdr w:val="none" w:color="auto" w:sz="0" w:space="0"/>
          <w:shd w:val="clear" w:fill="FFFFFF"/>
        </w:rPr>
        <w:t>)</w:t>
      </w:r>
      <w:r>
        <w:rPr>
          <w:rFonts w:hint="default" w:ascii="MJXc-TeX-main-Rw" w:hAnsi="MJXc-TeX-main-Rw" w:eastAsia="MJXc-TeX-main-Rw" w:cs="MJXc-TeX-main-Rw"/>
          <w:b w:val="0"/>
          <w:i w:val="0"/>
          <w:caps w:val="0"/>
          <w:spacing w:val="0"/>
          <w:sz w:val="28"/>
          <w:szCs w:val="28"/>
          <w:shd w:val="clear" w:fill="FFFFFF"/>
        </w:rPr>
        <w:t>=−</w:t>
      </w:r>
      <w:r>
        <w:rPr>
          <w:rFonts w:hint="default" w:ascii="MJXc-TeX-size1-Rw" w:hAnsi="MJXc-TeX-size1-Rw" w:eastAsia="MJXc-TeX-size1-Rw" w:cs="MJXc-TeX-size1-Rw"/>
          <w:b w:val="0"/>
          <w:i w:val="0"/>
          <w:caps w:val="0"/>
          <w:spacing w:val="0"/>
          <w:sz w:val="28"/>
          <w:szCs w:val="28"/>
          <w:shd w:val="clear" w:fill="FFFFFF"/>
        </w:rPr>
        <w:t>∑</w:t>
      </w:r>
      <w:r>
        <w:rPr>
          <w:rFonts w:hint="default" w:ascii="MJXc-TeX-math-Iw" w:hAnsi="MJXc-TeX-math-Iw" w:eastAsia="MJXc-TeX-math-Iw" w:cs="MJXc-TeX-math-Iw"/>
          <w:b w:val="0"/>
          <w:i w:val="0"/>
          <w:caps w:val="0"/>
          <w:spacing w:val="0"/>
          <w:sz w:val="19"/>
          <w:szCs w:val="19"/>
          <w:bdr w:val="none" w:color="auto" w:sz="0" w:space="0"/>
          <w:shd w:val="clear" w:fill="FFFFFF"/>
        </w:rPr>
        <w:t>n</w:t>
      </w:r>
      <w:r>
        <w:rPr>
          <w:rFonts w:hint="default" w:ascii="MJXc-TeX-math-Iw" w:hAnsi="MJXc-TeX-math-Iw" w:eastAsia="MJXc-TeX-math-Iw" w:cs="MJXc-TeX-math-Iw"/>
          <w:b w:val="0"/>
          <w:i w:val="0"/>
          <w:caps w:val="0"/>
          <w:spacing w:val="0"/>
          <w:sz w:val="19"/>
          <w:szCs w:val="19"/>
          <w:shd w:val="clear" w:fill="FFFFFF"/>
        </w:rPr>
        <w:t>i</w:t>
      </w:r>
      <w:r>
        <w:rPr>
          <w:rFonts w:hint="default" w:ascii="MJXc-TeX-main-Rw" w:hAnsi="MJXc-TeX-main-Rw" w:eastAsia="MJXc-TeX-main-Rw" w:cs="MJXc-TeX-main-Rw"/>
          <w:b w:val="0"/>
          <w:i w:val="0"/>
          <w:caps w:val="0"/>
          <w:spacing w:val="0"/>
          <w:sz w:val="19"/>
          <w:szCs w:val="19"/>
          <w:shd w:val="clear" w:fill="FFFFFF"/>
        </w:rPr>
        <w:t>=1</w:t>
      </w:r>
      <w:r>
        <w:rPr>
          <w:rFonts w:hint="default" w:ascii="MJXc-TeX-math-Iw" w:hAnsi="MJXc-TeX-math-Iw" w:eastAsia="MJXc-TeX-math-Iw" w:cs="MJXc-TeX-math-Iw"/>
          <w:b w:val="0"/>
          <w:i w:val="0"/>
          <w:caps w:val="0"/>
          <w:spacing w:val="0"/>
          <w:sz w:val="28"/>
          <w:szCs w:val="28"/>
          <w:shd w:val="clear" w:fill="FFFFFF"/>
        </w:rPr>
        <w:t>p</w:t>
      </w:r>
      <w:r>
        <w:rPr>
          <w:rFonts w:hint="default" w:ascii="MJXc-TeX-math-Iw" w:hAnsi="MJXc-TeX-math-Iw" w:eastAsia="MJXc-TeX-math-Iw" w:cs="MJXc-TeX-math-Iw"/>
          <w:b w:val="0"/>
          <w:i w:val="0"/>
          <w:caps w:val="0"/>
          <w:spacing w:val="0"/>
          <w:sz w:val="19"/>
          <w:szCs w:val="19"/>
          <w:shd w:val="clear" w:fill="FFFFFF"/>
        </w:rPr>
        <w:t>i</w:t>
      </w:r>
      <w:r>
        <w:rPr>
          <w:rFonts w:hint="default" w:ascii="MJXc-TeX-main-Rw" w:hAnsi="MJXc-TeX-main-Rw" w:eastAsia="MJXc-TeX-main-Rw" w:cs="MJXc-TeX-main-Rw"/>
          <w:b w:val="0"/>
          <w:i w:val="0"/>
          <w:caps w:val="0"/>
          <w:spacing w:val="0"/>
          <w:sz w:val="28"/>
          <w:szCs w:val="28"/>
          <w:shd w:val="clear" w:fill="FFFFFF"/>
        </w:rPr>
        <w:t>log</w:t>
      </w:r>
      <w:r>
        <w:rPr>
          <w:rFonts w:hint="default" w:ascii="MJXc-TeX-main-Rw" w:hAnsi="MJXc-TeX-main-Rw" w:eastAsia="MJXc-TeX-main-Rw" w:cs="MJXc-TeX-main-Rw"/>
          <w:b w:val="0"/>
          <w:i w:val="0"/>
          <w:caps w:val="0"/>
          <w:spacing w:val="0"/>
          <w:sz w:val="19"/>
          <w:szCs w:val="19"/>
          <w:shd w:val="clear" w:fill="FFFFFF"/>
        </w:rPr>
        <w:t>2</w:t>
      </w:r>
      <w:r>
        <w:rPr>
          <w:rFonts w:hint="default" w:ascii="MJXc-TeX-main-Rw" w:hAnsi="MJXc-TeX-main-Rw" w:eastAsia="MJXc-TeX-main-Rw" w:cs="MJXc-TeX-main-Rw"/>
          <w:b w:val="0"/>
          <w:i w:val="0"/>
          <w:caps w:val="0"/>
          <w:spacing w:val="0"/>
          <w:sz w:val="28"/>
          <w:szCs w:val="28"/>
          <w:bdr w:val="none" w:color="auto" w:sz="0" w:space="0"/>
          <w:shd w:val="clear" w:fill="FFFFFF"/>
        </w:rPr>
        <w:t>(</w:t>
      </w:r>
      <w:r>
        <w:rPr>
          <w:rFonts w:hint="default" w:ascii="MJXc-TeX-math-Iw" w:hAnsi="MJXc-TeX-math-Iw" w:eastAsia="MJXc-TeX-math-Iw" w:cs="MJXc-TeX-math-Iw"/>
          <w:b w:val="0"/>
          <w:i w:val="0"/>
          <w:caps w:val="0"/>
          <w:spacing w:val="0"/>
          <w:sz w:val="28"/>
          <w:szCs w:val="28"/>
          <w:bdr w:val="none" w:color="auto" w:sz="0" w:space="0"/>
          <w:shd w:val="clear" w:fill="FFFFFF"/>
        </w:rPr>
        <w:t>p</w:t>
      </w:r>
      <w:r>
        <w:rPr>
          <w:rFonts w:hint="default" w:ascii="MJXc-TeX-math-Iw" w:hAnsi="MJXc-TeX-math-Iw" w:eastAsia="MJXc-TeX-math-Iw" w:cs="MJXc-TeX-math-Iw"/>
          <w:b w:val="0"/>
          <w:i w:val="0"/>
          <w:caps w:val="0"/>
          <w:spacing w:val="0"/>
          <w:sz w:val="19"/>
          <w:szCs w:val="19"/>
          <w:shd w:val="clear" w:fill="FFFFFF"/>
        </w:rPr>
        <w:t>i</w:t>
      </w:r>
      <w:r>
        <w:rPr>
          <w:rFonts w:hint="default" w:ascii="MJXc-TeX-main-Rw" w:hAnsi="MJXc-TeX-main-Rw" w:eastAsia="MJXc-TeX-main-Rw" w:cs="MJXc-TeX-main-Rw"/>
          <w:b w:val="0"/>
          <w:i w:val="0"/>
          <w:caps w:val="0"/>
          <w:spacing w:val="0"/>
          <w:sz w:val="28"/>
          <w:szCs w:val="28"/>
          <w:bdr w:val="none" w:color="auto" w:sz="0" w:space="0"/>
          <w:shd w:val="clear" w:fill="FFFFFF"/>
        </w:rPr>
        <w:t>)</w:t>
      </w:r>
      <w:r>
        <w:rPr>
          <w:b w:val="0"/>
          <w:i w:val="0"/>
          <w:caps w:val="0"/>
          <w:spacing w:val="0"/>
          <w:sz w:val="28"/>
          <w:szCs w:val="28"/>
          <w:bdr w:val="none" w:color="auto" w:sz="0" w:space="0"/>
          <w:shd w:val="clear" w:fill="FFFFFF"/>
        </w:rPr>
        <w:t>Entropy(S)=−∑i=1npilog2⁡(pi)</w:t>
      </w:r>
    </w:p>
    <w:p>
      <w:pPr>
        <w:pStyle w:val="4"/>
        <w:keepNext w:val="0"/>
        <w:keepLines w:val="0"/>
        <w:pageBreakBefore w:val="0"/>
        <w:widowControl/>
        <w:suppressLineNumbers w:val="0"/>
        <w:kinsoku/>
        <w:wordWrap/>
        <w:overflowPunct/>
        <w:topLinePunct w:val="0"/>
        <w:autoSpaceDE/>
        <w:autoSpaceDN/>
        <w:bidi w:val="0"/>
        <w:adjustRightInd/>
        <w:snapToGrid/>
        <w:spacing w:before="300" w:beforeAutospacing="0" w:after="532" w:afterAutospacing="0" w:line="360" w:lineRule="auto"/>
        <w:ind w:left="300" w:right="300"/>
        <w:textAlignment w:val="auto"/>
      </w:pPr>
      <w:r>
        <w:rPr>
          <w:sz w:val="24"/>
          <w:szCs w:val="24"/>
          <w:shd w:val="clear" w:fill="FFFFFF"/>
        </w:rPr>
        <w:t>其中，</w:t>
      </w:r>
      <w:r>
        <w:rPr>
          <w:rFonts w:hint="default" w:ascii="MJXc-TeX-math-Iw" w:hAnsi="MJXc-TeX-math-Iw" w:eastAsia="MJXc-TeX-math-Iw" w:cs="MJXc-TeX-math-Iw"/>
          <w:b w:val="0"/>
          <w:i w:val="0"/>
          <w:caps w:val="0"/>
          <w:spacing w:val="0"/>
          <w:sz w:val="28"/>
          <w:szCs w:val="28"/>
          <w:bdr w:val="none" w:color="auto" w:sz="0" w:space="0"/>
          <w:shd w:val="clear" w:fill="FFFFFF"/>
        </w:rPr>
        <w:t>p</w:t>
      </w:r>
      <w:r>
        <w:rPr>
          <w:rFonts w:hint="default" w:ascii="MJXc-TeX-math-Iw" w:hAnsi="MJXc-TeX-math-Iw" w:eastAsia="MJXc-TeX-math-Iw" w:cs="MJXc-TeX-math-Iw"/>
          <w:b w:val="0"/>
          <w:i w:val="0"/>
          <w:caps w:val="0"/>
          <w:spacing w:val="0"/>
          <w:sz w:val="19"/>
          <w:szCs w:val="19"/>
          <w:shd w:val="clear" w:fill="FFFFFF"/>
        </w:rPr>
        <w:t>i</w:t>
      </w:r>
      <w:r>
        <w:rPr>
          <w:b w:val="0"/>
          <w:i w:val="0"/>
          <w:caps w:val="0"/>
          <w:spacing w:val="0"/>
          <w:sz w:val="28"/>
          <w:szCs w:val="28"/>
          <w:bdr w:val="none" w:color="auto" w:sz="0" w:space="0"/>
          <w:shd w:val="clear" w:fill="FFFFFF"/>
        </w:rPr>
        <w:t>pi</w:t>
      </w:r>
      <w:r>
        <w:rPr>
          <w:sz w:val="24"/>
          <w:szCs w:val="24"/>
          <w:shd w:val="clear" w:fill="FFFFFF"/>
        </w:rPr>
        <w:t> 为属于第 </w:t>
      </w:r>
      <w:r>
        <w:rPr>
          <w:rFonts w:hint="default" w:ascii="MJXc-TeX-math-Iw" w:hAnsi="MJXc-TeX-math-Iw" w:eastAsia="MJXc-TeX-math-Iw" w:cs="MJXc-TeX-math-Iw"/>
          <w:b w:val="0"/>
          <w:i w:val="0"/>
          <w:caps w:val="0"/>
          <w:spacing w:val="0"/>
          <w:sz w:val="28"/>
          <w:szCs w:val="28"/>
          <w:bdr w:val="none" w:color="auto" w:sz="0" w:space="0"/>
          <w:shd w:val="clear" w:fill="FFFFFF"/>
        </w:rPr>
        <w:t>i</w:t>
      </w:r>
      <w:r>
        <w:rPr>
          <w:b w:val="0"/>
          <w:i w:val="0"/>
          <w:caps w:val="0"/>
          <w:spacing w:val="0"/>
          <w:sz w:val="28"/>
          <w:szCs w:val="28"/>
          <w:bdr w:val="none" w:color="auto" w:sz="0" w:space="0"/>
          <w:shd w:val="clear" w:fill="FFFFFF"/>
        </w:rPr>
        <w:t>i</w:t>
      </w:r>
      <w:r>
        <w:rPr>
          <w:sz w:val="24"/>
          <w:szCs w:val="24"/>
          <w:shd w:val="clear" w:fill="FFFFFF"/>
        </w:rPr>
        <w:t> 个类别的样本，在总样本中出现的概率。</w:t>
      </w:r>
    </w:p>
    <w:p>
      <w:pPr>
        <w:pStyle w:val="4"/>
        <w:keepNext w:val="0"/>
        <w:keepLines w:val="0"/>
        <w:pageBreakBefore w:val="0"/>
        <w:widowControl/>
        <w:suppressLineNumbers w:val="0"/>
        <w:kinsoku/>
        <w:wordWrap/>
        <w:overflowPunct/>
        <w:topLinePunct w:val="0"/>
        <w:autoSpaceDE/>
        <w:autoSpaceDN/>
        <w:bidi w:val="0"/>
        <w:adjustRightInd/>
        <w:snapToGrid/>
        <w:spacing w:before="300" w:beforeAutospacing="0" w:after="532" w:afterAutospacing="0" w:line="360" w:lineRule="auto"/>
        <w:ind w:left="300" w:right="300"/>
        <w:textAlignment w:val="auto"/>
      </w:pPr>
      <w:r>
        <w:rPr>
          <w:sz w:val="24"/>
          <w:szCs w:val="24"/>
          <w:shd w:val="clear" w:fill="FFFFFF"/>
        </w:rPr>
        <w:t>接下来要了解的概念是</w:t>
      </w:r>
      <w:r>
        <w:rPr>
          <w:rStyle w:val="6"/>
          <w:b/>
          <w:sz w:val="24"/>
          <w:szCs w:val="24"/>
          <w:shd w:val="clear" w:fill="FFFFFF"/>
        </w:rPr>
        <w:t>信息增益</w:t>
      </w:r>
      <w:r>
        <w:rPr>
          <w:sz w:val="24"/>
          <w:szCs w:val="24"/>
          <w:shd w:val="clear" w:fill="FFFFFF"/>
        </w:rPr>
        <w:t>，信息增益的公式为（下式表达的是样本集合 S 基于特征 T 进行分裂后所获取的信息增益）：</w:t>
      </w:r>
    </w:p>
    <w:p>
      <w:pPr>
        <w:pStyle w:val="4"/>
        <w:keepNext w:val="0"/>
        <w:keepLines w:val="0"/>
        <w:pageBreakBefore w:val="0"/>
        <w:widowControl/>
        <w:suppressLineNumbers w:val="0"/>
        <w:kinsoku/>
        <w:wordWrap/>
        <w:overflowPunct/>
        <w:topLinePunct w:val="0"/>
        <w:autoSpaceDE/>
        <w:autoSpaceDN/>
        <w:bidi w:val="0"/>
        <w:adjustRightInd/>
        <w:snapToGrid/>
        <w:spacing w:before="300" w:beforeAutospacing="0" w:after="532" w:afterAutospacing="0" w:line="360" w:lineRule="auto"/>
        <w:ind w:left="300" w:right="300"/>
        <w:textAlignment w:val="auto"/>
      </w:pPr>
      <w:r>
        <w:rPr>
          <w:rFonts w:hint="default" w:ascii="MJXc-TeX-math-Iw" w:hAnsi="MJXc-TeX-math-Iw" w:eastAsia="MJXc-TeX-math-Iw" w:cs="MJXc-TeX-math-Iw"/>
          <w:b w:val="0"/>
          <w:i w:val="0"/>
          <w:caps w:val="0"/>
          <w:spacing w:val="0"/>
          <w:sz w:val="28"/>
          <w:szCs w:val="28"/>
          <w:shd w:val="clear" w:fill="FFFFFF"/>
        </w:rPr>
        <w:t>I</w:t>
      </w:r>
      <w:r>
        <w:rPr>
          <w:rFonts w:hint="default" w:ascii="MJXc-TeX-math-Iw" w:hAnsi="MJXc-TeX-math-Iw" w:eastAsia="MJXc-TeX-math-Iw" w:cs="MJXc-TeX-math-Iw"/>
          <w:b w:val="0"/>
          <w:i w:val="0"/>
          <w:caps w:val="0"/>
          <w:spacing w:val="0"/>
          <w:sz w:val="28"/>
          <w:szCs w:val="28"/>
          <w:bdr w:val="none" w:color="auto" w:sz="0" w:space="0"/>
          <w:shd w:val="clear" w:fill="FFFFFF"/>
        </w:rPr>
        <w:t>n</w:t>
      </w:r>
      <w:r>
        <w:rPr>
          <w:rFonts w:hint="default" w:ascii="MJXc-TeX-math-Iw" w:hAnsi="MJXc-TeX-math-Iw" w:eastAsia="MJXc-TeX-math-Iw" w:cs="MJXc-TeX-math-Iw"/>
          <w:b w:val="0"/>
          <w:i w:val="0"/>
          <w:caps w:val="0"/>
          <w:spacing w:val="0"/>
          <w:sz w:val="28"/>
          <w:szCs w:val="28"/>
          <w:shd w:val="clear" w:fill="FFFFFF"/>
        </w:rPr>
        <w:t>f</w:t>
      </w:r>
      <w:r>
        <w:rPr>
          <w:rFonts w:hint="default" w:ascii="MJXc-TeX-math-Iw" w:hAnsi="MJXc-TeX-math-Iw" w:eastAsia="MJXc-TeX-math-Iw" w:cs="MJXc-TeX-math-Iw"/>
          <w:b w:val="0"/>
          <w:i w:val="0"/>
          <w:caps w:val="0"/>
          <w:spacing w:val="0"/>
          <w:sz w:val="28"/>
          <w:szCs w:val="28"/>
          <w:bdr w:val="none" w:color="auto" w:sz="0" w:space="0"/>
          <w:shd w:val="clear" w:fill="FFFFFF"/>
        </w:rPr>
        <w:t>ormationGain</w:t>
      </w:r>
      <w:r>
        <w:rPr>
          <w:rFonts w:hint="default" w:ascii="MJXc-TeX-main-Rw" w:hAnsi="MJXc-TeX-main-Rw" w:eastAsia="MJXc-TeX-main-Rw" w:cs="MJXc-TeX-main-Rw"/>
          <w:b w:val="0"/>
          <w:i w:val="0"/>
          <w:caps w:val="0"/>
          <w:spacing w:val="0"/>
          <w:sz w:val="28"/>
          <w:szCs w:val="28"/>
          <w:bdr w:val="none" w:color="auto" w:sz="0" w:space="0"/>
          <w:shd w:val="clear" w:fill="FFFFFF"/>
        </w:rPr>
        <w:t>(</w:t>
      </w:r>
      <w:r>
        <w:rPr>
          <w:rFonts w:hint="default" w:ascii="MJXc-TeX-math-Iw" w:hAnsi="MJXc-TeX-math-Iw" w:eastAsia="MJXc-TeX-math-Iw" w:cs="MJXc-TeX-math-Iw"/>
          <w:b w:val="0"/>
          <w:i w:val="0"/>
          <w:caps w:val="0"/>
          <w:spacing w:val="0"/>
          <w:sz w:val="28"/>
          <w:szCs w:val="28"/>
          <w:shd w:val="clear" w:fill="FFFFFF"/>
        </w:rPr>
        <w:t>T</w:t>
      </w:r>
      <w:r>
        <w:rPr>
          <w:rFonts w:hint="default" w:ascii="MJXc-TeX-main-Rw" w:hAnsi="MJXc-TeX-main-Rw" w:eastAsia="MJXc-TeX-main-Rw" w:cs="MJXc-TeX-main-Rw"/>
          <w:b w:val="0"/>
          <w:i w:val="0"/>
          <w:caps w:val="0"/>
          <w:spacing w:val="0"/>
          <w:sz w:val="28"/>
          <w:szCs w:val="28"/>
          <w:bdr w:val="none" w:color="auto" w:sz="0" w:space="0"/>
          <w:shd w:val="clear" w:fill="FFFFFF"/>
        </w:rPr>
        <w:t>)</w:t>
      </w:r>
      <w:r>
        <w:rPr>
          <w:rFonts w:hint="default" w:ascii="MJXc-TeX-main-Rw" w:hAnsi="MJXc-TeX-main-Rw" w:eastAsia="MJXc-TeX-main-Rw" w:cs="MJXc-TeX-main-Rw"/>
          <w:b w:val="0"/>
          <w:i w:val="0"/>
          <w:caps w:val="0"/>
          <w:spacing w:val="0"/>
          <w:sz w:val="28"/>
          <w:szCs w:val="28"/>
          <w:shd w:val="clear" w:fill="FFFFFF"/>
        </w:rPr>
        <w:t>=</w:t>
      </w:r>
      <w:r>
        <w:rPr>
          <w:rFonts w:hint="default" w:ascii="MJXc-TeX-math-Iw" w:hAnsi="MJXc-TeX-math-Iw" w:eastAsia="MJXc-TeX-math-Iw" w:cs="MJXc-TeX-math-Iw"/>
          <w:b w:val="0"/>
          <w:i w:val="0"/>
          <w:caps w:val="0"/>
          <w:spacing w:val="0"/>
          <w:sz w:val="28"/>
          <w:szCs w:val="28"/>
          <w:shd w:val="clear" w:fill="FFFFFF"/>
        </w:rPr>
        <w:t>E</w:t>
      </w:r>
      <w:r>
        <w:rPr>
          <w:rFonts w:hint="default" w:ascii="MJXc-TeX-math-Iw" w:hAnsi="MJXc-TeX-math-Iw" w:eastAsia="MJXc-TeX-math-Iw" w:cs="MJXc-TeX-math-Iw"/>
          <w:b w:val="0"/>
          <w:i w:val="0"/>
          <w:caps w:val="0"/>
          <w:spacing w:val="0"/>
          <w:sz w:val="28"/>
          <w:szCs w:val="28"/>
          <w:bdr w:val="none" w:color="auto" w:sz="0" w:space="0"/>
          <w:shd w:val="clear" w:fill="FFFFFF"/>
        </w:rPr>
        <w:t>ntrop</w:t>
      </w:r>
      <w:r>
        <w:rPr>
          <w:rFonts w:hint="default" w:ascii="MJXc-TeX-math-Iw" w:hAnsi="MJXc-TeX-math-Iw" w:eastAsia="MJXc-TeX-math-Iw" w:cs="MJXc-TeX-math-Iw"/>
          <w:b w:val="0"/>
          <w:i w:val="0"/>
          <w:caps w:val="0"/>
          <w:spacing w:val="0"/>
          <w:sz w:val="28"/>
          <w:szCs w:val="28"/>
          <w:shd w:val="clear" w:fill="FFFFFF"/>
        </w:rPr>
        <w:t>y</w:t>
      </w:r>
      <w:r>
        <w:rPr>
          <w:rFonts w:hint="default" w:ascii="MJXc-TeX-main-Rw" w:hAnsi="MJXc-TeX-main-Rw" w:eastAsia="MJXc-TeX-main-Rw" w:cs="MJXc-TeX-main-Rw"/>
          <w:b w:val="0"/>
          <w:i w:val="0"/>
          <w:caps w:val="0"/>
          <w:spacing w:val="0"/>
          <w:sz w:val="28"/>
          <w:szCs w:val="28"/>
          <w:bdr w:val="none" w:color="auto" w:sz="0" w:space="0"/>
          <w:shd w:val="clear" w:fill="FFFFFF"/>
        </w:rPr>
        <w:t>(</w:t>
      </w:r>
      <w:r>
        <w:rPr>
          <w:rFonts w:hint="default" w:ascii="MJXc-TeX-math-Iw" w:hAnsi="MJXc-TeX-math-Iw" w:eastAsia="MJXc-TeX-math-Iw" w:cs="MJXc-TeX-math-Iw"/>
          <w:b w:val="0"/>
          <w:i w:val="0"/>
          <w:caps w:val="0"/>
          <w:spacing w:val="0"/>
          <w:sz w:val="28"/>
          <w:szCs w:val="28"/>
          <w:shd w:val="clear" w:fill="FFFFFF"/>
        </w:rPr>
        <w:t>S</w:t>
      </w:r>
      <w:r>
        <w:rPr>
          <w:rFonts w:hint="default" w:ascii="MJXc-TeX-main-Rw" w:hAnsi="MJXc-TeX-main-Rw" w:eastAsia="MJXc-TeX-main-Rw" w:cs="MJXc-TeX-main-Rw"/>
          <w:b w:val="0"/>
          <w:i w:val="0"/>
          <w:caps w:val="0"/>
          <w:spacing w:val="0"/>
          <w:sz w:val="28"/>
          <w:szCs w:val="28"/>
          <w:bdr w:val="none" w:color="auto" w:sz="0" w:space="0"/>
          <w:shd w:val="clear" w:fill="FFFFFF"/>
        </w:rPr>
        <w:t>)</w:t>
      </w:r>
      <w:r>
        <w:rPr>
          <w:rFonts w:hint="default" w:ascii="MJXc-TeX-main-Rw" w:hAnsi="MJXc-TeX-main-Rw" w:eastAsia="MJXc-TeX-main-Rw" w:cs="MJXc-TeX-main-Rw"/>
          <w:b w:val="0"/>
          <w:i w:val="0"/>
          <w:caps w:val="0"/>
          <w:spacing w:val="0"/>
          <w:sz w:val="28"/>
          <w:szCs w:val="28"/>
          <w:shd w:val="clear" w:fill="FFFFFF"/>
        </w:rPr>
        <w:t>−</w:t>
      </w:r>
      <w:r>
        <w:rPr>
          <w:rFonts w:hint="default" w:ascii="MJXc-TeX-size1-Rw" w:hAnsi="MJXc-TeX-size1-Rw" w:eastAsia="MJXc-TeX-size1-Rw" w:cs="MJXc-TeX-size1-Rw"/>
          <w:b w:val="0"/>
          <w:i w:val="0"/>
          <w:caps w:val="0"/>
          <w:spacing w:val="0"/>
          <w:sz w:val="28"/>
          <w:szCs w:val="28"/>
          <w:shd w:val="clear" w:fill="FFFFFF"/>
        </w:rPr>
        <w:t>∑</w:t>
      </w:r>
      <w:r>
        <w:rPr>
          <w:rFonts w:hint="default" w:ascii="MJXc-TeX-math-Iw" w:hAnsi="MJXc-TeX-math-Iw" w:eastAsia="MJXc-TeX-math-Iw" w:cs="MJXc-TeX-math-Iw"/>
          <w:b w:val="0"/>
          <w:i w:val="0"/>
          <w:caps w:val="0"/>
          <w:spacing w:val="0"/>
          <w:sz w:val="19"/>
          <w:szCs w:val="19"/>
          <w:shd w:val="clear" w:fill="FFFFFF"/>
        </w:rPr>
        <w:t>value</w:t>
      </w:r>
      <w:r>
        <w:rPr>
          <w:rFonts w:hint="default" w:ascii="MJXc-TeX-main-Rw" w:hAnsi="MJXc-TeX-main-Rw" w:eastAsia="MJXc-TeX-main-Rw" w:cs="MJXc-TeX-main-Rw"/>
          <w:b w:val="0"/>
          <w:i w:val="0"/>
          <w:caps w:val="0"/>
          <w:spacing w:val="0"/>
          <w:sz w:val="19"/>
          <w:szCs w:val="19"/>
          <w:shd w:val="clear" w:fill="FFFFFF"/>
        </w:rPr>
        <w:t>(</w:t>
      </w:r>
      <w:r>
        <w:rPr>
          <w:rFonts w:hint="default" w:ascii="MJXc-TeX-math-Iw" w:hAnsi="MJXc-TeX-math-Iw" w:eastAsia="MJXc-TeX-math-Iw" w:cs="MJXc-TeX-math-Iw"/>
          <w:b w:val="0"/>
          <w:i w:val="0"/>
          <w:caps w:val="0"/>
          <w:spacing w:val="0"/>
          <w:sz w:val="19"/>
          <w:szCs w:val="19"/>
          <w:shd w:val="clear" w:fill="FFFFFF"/>
        </w:rPr>
        <w:t>T</w:t>
      </w:r>
      <w:r>
        <w:rPr>
          <w:rFonts w:hint="default" w:ascii="MJXc-TeX-main-Rw" w:hAnsi="MJXc-TeX-main-Rw" w:eastAsia="MJXc-TeX-main-Rw" w:cs="MJXc-TeX-main-Rw"/>
          <w:b w:val="0"/>
          <w:i w:val="0"/>
          <w:caps w:val="0"/>
          <w:spacing w:val="0"/>
          <w:sz w:val="19"/>
          <w:szCs w:val="19"/>
          <w:shd w:val="clear" w:fill="FFFFFF"/>
        </w:rPr>
        <w:t>)</w:t>
      </w:r>
      <w:r>
        <w:rPr>
          <w:rFonts w:hint="default" w:ascii="MJXc-TeX-main-Rw" w:hAnsi="MJXc-TeX-main-Rw" w:eastAsia="MJXc-TeX-main-Rw" w:cs="MJXc-TeX-main-Rw"/>
          <w:b w:val="0"/>
          <w:i w:val="0"/>
          <w:caps w:val="0"/>
          <w:spacing w:val="0"/>
          <w:sz w:val="19"/>
          <w:szCs w:val="19"/>
          <w:bdr w:val="none" w:color="auto" w:sz="0" w:space="0"/>
          <w:shd w:val="clear" w:fill="FFFFFF"/>
        </w:rPr>
        <w:t>|</w:t>
      </w:r>
      <w:r>
        <w:rPr>
          <w:rFonts w:hint="default" w:ascii="MJXc-TeX-math-Iw" w:hAnsi="MJXc-TeX-math-Iw" w:eastAsia="MJXc-TeX-math-Iw" w:cs="MJXc-TeX-math-Iw"/>
          <w:b w:val="0"/>
          <w:i w:val="0"/>
          <w:caps w:val="0"/>
          <w:spacing w:val="0"/>
          <w:sz w:val="19"/>
          <w:szCs w:val="19"/>
          <w:shd w:val="clear" w:fill="FFFFFF"/>
        </w:rPr>
        <w:t>S</w:t>
      </w:r>
      <w:r>
        <w:rPr>
          <w:rFonts w:hint="default" w:ascii="MJXc-TeX-math-Iw" w:hAnsi="MJXc-TeX-math-Iw" w:eastAsia="MJXc-TeX-math-Iw" w:cs="MJXc-TeX-math-Iw"/>
          <w:b w:val="0"/>
          <w:i w:val="0"/>
          <w:caps w:val="0"/>
          <w:spacing w:val="0"/>
          <w:sz w:val="14"/>
          <w:szCs w:val="14"/>
          <w:shd w:val="clear" w:fill="FFFFFF"/>
        </w:rPr>
        <w:t>v</w:t>
      </w:r>
      <w:r>
        <w:rPr>
          <w:rFonts w:hint="default" w:ascii="MJXc-TeX-main-Rw" w:hAnsi="MJXc-TeX-main-Rw" w:eastAsia="MJXc-TeX-main-Rw" w:cs="MJXc-TeX-main-Rw"/>
          <w:b w:val="0"/>
          <w:i w:val="0"/>
          <w:caps w:val="0"/>
          <w:spacing w:val="0"/>
          <w:sz w:val="19"/>
          <w:szCs w:val="19"/>
          <w:bdr w:val="none" w:color="auto" w:sz="0" w:space="0"/>
          <w:shd w:val="clear" w:fill="FFFFFF"/>
        </w:rPr>
        <w:t>||</w:t>
      </w:r>
      <w:r>
        <w:rPr>
          <w:rFonts w:hint="default" w:ascii="MJXc-TeX-math-Iw" w:hAnsi="MJXc-TeX-math-Iw" w:eastAsia="MJXc-TeX-math-Iw" w:cs="MJXc-TeX-math-Iw"/>
          <w:b w:val="0"/>
          <w:i w:val="0"/>
          <w:caps w:val="0"/>
          <w:spacing w:val="0"/>
          <w:sz w:val="19"/>
          <w:szCs w:val="19"/>
          <w:shd w:val="clear" w:fill="FFFFFF"/>
        </w:rPr>
        <w:t>S</w:t>
      </w:r>
      <w:r>
        <w:rPr>
          <w:rFonts w:hint="default" w:ascii="MJXc-TeX-main-Rw" w:hAnsi="MJXc-TeX-main-Rw" w:eastAsia="MJXc-TeX-main-Rw" w:cs="MJXc-TeX-main-Rw"/>
          <w:b w:val="0"/>
          <w:i w:val="0"/>
          <w:caps w:val="0"/>
          <w:spacing w:val="0"/>
          <w:sz w:val="19"/>
          <w:szCs w:val="19"/>
          <w:bdr w:val="none" w:color="auto" w:sz="0" w:space="0"/>
          <w:shd w:val="clear" w:fill="FFFFFF"/>
        </w:rPr>
        <w:t>|</w:t>
      </w:r>
      <w:r>
        <w:rPr>
          <w:rFonts w:hint="default" w:ascii="MJXc-TeX-math-Iw" w:hAnsi="MJXc-TeX-math-Iw" w:eastAsia="MJXc-TeX-math-Iw" w:cs="MJXc-TeX-math-Iw"/>
          <w:b w:val="0"/>
          <w:i w:val="0"/>
          <w:caps w:val="0"/>
          <w:spacing w:val="0"/>
          <w:sz w:val="28"/>
          <w:szCs w:val="28"/>
          <w:shd w:val="clear" w:fill="FFFFFF"/>
        </w:rPr>
        <w:t>E</w:t>
      </w:r>
      <w:r>
        <w:rPr>
          <w:rFonts w:hint="default" w:ascii="MJXc-TeX-math-Iw" w:hAnsi="MJXc-TeX-math-Iw" w:eastAsia="MJXc-TeX-math-Iw" w:cs="MJXc-TeX-math-Iw"/>
          <w:b w:val="0"/>
          <w:i w:val="0"/>
          <w:caps w:val="0"/>
          <w:spacing w:val="0"/>
          <w:sz w:val="28"/>
          <w:szCs w:val="28"/>
          <w:bdr w:val="none" w:color="auto" w:sz="0" w:space="0"/>
          <w:shd w:val="clear" w:fill="FFFFFF"/>
        </w:rPr>
        <w:t>ntrop</w:t>
      </w:r>
      <w:r>
        <w:rPr>
          <w:rFonts w:hint="default" w:ascii="MJXc-TeX-math-Iw" w:hAnsi="MJXc-TeX-math-Iw" w:eastAsia="MJXc-TeX-math-Iw" w:cs="MJXc-TeX-math-Iw"/>
          <w:b w:val="0"/>
          <w:i w:val="0"/>
          <w:caps w:val="0"/>
          <w:spacing w:val="0"/>
          <w:sz w:val="28"/>
          <w:szCs w:val="28"/>
          <w:shd w:val="clear" w:fill="FFFFFF"/>
        </w:rPr>
        <w:t>y</w:t>
      </w:r>
      <w:r>
        <w:rPr>
          <w:rFonts w:hint="default" w:ascii="MJXc-TeX-main-Rw" w:hAnsi="MJXc-TeX-main-Rw" w:eastAsia="MJXc-TeX-main-Rw" w:cs="MJXc-TeX-main-Rw"/>
          <w:b w:val="0"/>
          <w:i w:val="0"/>
          <w:caps w:val="0"/>
          <w:spacing w:val="0"/>
          <w:sz w:val="28"/>
          <w:szCs w:val="28"/>
          <w:bdr w:val="none" w:color="auto" w:sz="0" w:space="0"/>
          <w:shd w:val="clear" w:fill="FFFFFF"/>
        </w:rPr>
        <w:t>(</w:t>
      </w:r>
      <w:r>
        <w:rPr>
          <w:rFonts w:hint="default" w:ascii="MJXc-TeX-math-Iw" w:hAnsi="MJXc-TeX-math-Iw" w:eastAsia="MJXc-TeX-math-Iw" w:cs="MJXc-TeX-math-Iw"/>
          <w:b w:val="0"/>
          <w:i w:val="0"/>
          <w:caps w:val="0"/>
          <w:spacing w:val="0"/>
          <w:sz w:val="28"/>
          <w:szCs w:val="28"/>
          <w:shd w:val="clear" w:fill="FFFFFF"/>
        </w:rPr>
        <w:t>S</w:t>
      </w:r>
      <w:r>
        <w:rPr>
          <w:rFonts w:hint="default" w:ascii="MJXc-TeX-math-Iw" w:hAnsi="MJXc-TeX-math-Iw" w:eastAsia="MJXc-TeX-math-Iw" w:cs="MJXc-TeX-math-Iw"/>
          <w:b w:val="0"/>
          <w:i w:val="0"/>
          <w:caps w:val="0"/>
          <w:spacing w:val="0"/>
          <w:sz w:val="19"/>
          <w:szCs w:val="19"/>
          <w:shd w:val="clear" w:fill="FFFFFF"/>
        </w:rPr>
        <w:t>v</w:t>
      </w:r>
      <w:r>
        <w:rPr>
          <w:rFonts w:hint="default" w:ascii="MJXc-TeX-main-Rw" w:hAnsi="MJXc-TeX-main-Rw" w:eastAsia="MJXc-TeX-main-Rw" w:cs="MJXc-TeX-main-Rw"/>
          <w:b w:val="0"/>
          <w:i w:val="0"/>
          <w:caps w:val="0"/>
          <w:spacing w:val="0"/>
          <w:sz w:val="28"/>
          <w:szCs w:val="28"/>
          <w:bdr w:val="none" w:color="auto" w:sz="0" w:space="0"/>
          <w:shd w:val="clear" w:fill="FFFFFF"/>
        </w:rPr>
        <w:t>)</w:t>
      </w:r>
      <w:r>
        <w:rPr>
          <w:b w:val="0"/>
          <w:i w:val="0"/>
          <w:caps w:val="0"/>
          <w:spacing w:val="0"/>
          <w:sz w:val="28"/>
          <w:szCs w:val="28"/>
          <w:bdr w:val="none" w:color="auto" w:sz="0" w:space="0"/>
          <w:shd w:val="clear" w:fill="FFFFFF"/>
        </w:rPr>
        <w:t>InformationGain(T)=Entropy(S)−∑value(T)|Sv||S|Entropy(Sv)</w:t>
      </w:r>
    </w:p>
    <w:p>
      <w:pPr>
        <w:pStyle w:val="4"/>
        <w:keepNext w:val="0"/>
        <w:keepLines w:val="0"/>
        <w:pageBreakBefore w:val="0"/>
        <w:widowControl/>
        <w:suppressLineNumbers w:val="0"/>
        <w:kinsoku/>
        <w:wordWrap/>
        <w:overflowPunct/>
        <w:topLinePunct w:val="0"/>
        <w:autoSpaceDE/>
        <w:autoSpaceDN/>
        <w:bidi w:val="0"/>
        <w:adjustRightInd/>
        <w:snapToGrid/>
        <w:spacing w:before="300" w:beforeAutospacing="0" w:after="532" w:afterAutospacing="0" w:line="360" w:lineRule="auto"/>
        <w:ind w:left="300" w:right="300"/>
        <w:textAlignment w:val="auto"/>
      </w:pPr>
      <w:r>
        <w:rPr>
          <w:sz w:val="24"/>
          <w:szCs w:val="24"/>
          <w:shd w:val="clear" w:fill="FFFFFF"/>
        </w:rPr>
        <w:t>其中：</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300" w:beforeAutospacing="0" w:after="300" w:afterAutospacing="0" w:line="360" w:lineRule="auto"/>
        <w:ind w:left="1020" w:right="300" w:hanging="360"/>
        <w:textAlignment w:val="auto"/>
      </w:pPr>
      <w:r>
        <w:rPr>
          <w:rFonts w:hint="default" w:ascii="MJXc-TeX-math-Iw" w:hAnsi="MJXc-TeX-math-Iw" w:eastAsia="MJXc-TeX-math-Iw" w:cs="MJXc-TeX-math-Iw"/>
          <w:b w:val="0"/>
          <w:i w:val="0"/>
          <w:caps w:val="0"/>
          <w:spacing w:val="0"/>
          <w:sz w:val="28"/>
          <w:szCs w:val="28"/>
          <w:shd w:val="clear" w:fill="FFFFFF"/>
        </w:rPr>
        <w:t>S</w:t>
      </w:r>
      <w:r>
        <w:rPr>
          <w:b w:val="0"/>
          <w:i w:val="0"/>
          <w:caps w:val="0"/>
          <w:spacing w:val="0"/>
          <w:sz w:val="28"/>
          <w:szCs w:val="28"/>
          <w:bdr w:val="none" w:color="auto" w:sz="0" w:space="0"/>
          <w:shd w:val="clear" w:fill="FFFFFF"/>
        </w:rPr>
        <w:t>S</w:t>
      </w:r>
      <w:r>
        <w:rPr>
          <w:sz w:val="24"/>
          <w:szCs w:val="24"/>
          <w:shd w:val="clear" w:fill="FFFFFF"/>
        </w:rPr>
        <w:t> 为全部样本集合，</w:t>
      </w:r>
      <w:r>
        <w:rPr>
          <w:rFonts w:hint="default" w:ascii="MJXc-TeX-main-Rw" w:hAnsi="MJXc-TeX-main-Rw" w:eastAsia="MJXc-TeX-main-Rw" w:cs="MJXc-TeX-main-Rw"/>
          <w:b w:val="0"/>
          <w:i w:val="0"/>
          <w:caps w:val="0"/>
          <w:spacing w:val="0"/>
          <w:sz w:val="28"/>
          <w:szCs w:val="28"/>
          <w:bdr w:val="none" w:color="auto" w:sz="0" w:space="0"/>
          <w:shd w:val="clear" w:fill="FFFFFF"/>
        </w:rPr>
        <w:t>|</w:t>
      </w:r>
      <w:r>
        <w:rPr>
          <w:rFonts w:hint="default" w:ascii="MJXc-TeX-math-Iw" w:hAnsi="MJXc-TeX-math-Iw" w:eastAsia="MJXc-TeX-math-Iw" w:cs="MJXc-TeX-math-Iw"/>
          <w:b w:val="0"/>
          <w:i w:val="0"/>
          <w:caps w:val="0"/>
          <w:spacing w:val="0"/>
          <w:sz w:val="28"/>
          <w:szCs w:val="28"/>
          <w:shd w:val="clear" w:fill="FFFFFF"/>
        </w:rPr>
        <w:t>S</w:t>
      </w:r>
      <w:r>
        <w:rPr>
          <w:rFonts w:hint="default" w:ascii="MJXc-TeX-main-Rw" w:hAnsi="MJXc-TeX-main-Rw" w:eastAsia="MJXc-TeX-main-Rw" w:cs="MJXc-TeX-main-Rw"/>
          <w:b w:val="0"/>
          <w:i w:val="0"/>
          <w:caps w:val="0"/>
          <w:spacing w:val="0"/>
          <w:sz w:val="28"/>
          <w:szCs w:val="28"/>
          <w:bdr w:val="none" w:color="auto" w:sz="0" w:space="0"/>
          <w:shd w:val="clear" w:fill="FFFFFF"/>
        </w:rPr>
        <w:t>|</w:t>
      </w:r>
      <w:r>
        <w:rPr>
          <w:rFonts w:ascii="Cambria Math" w:hAnsi="Cambria Math" w:eastAsia="Cambria Math" w:cs="Cambria Math"/>
          <w:b w:val="0"/>
          <w:i w:val="0"/>
          <w:caps w:val="0"/>
          <w:spacing w:val="0"/>
          <w:sz w:val="28"/>
          <w:szCs w:val="28"/>
          <w:bdr w:val="none" w:color="auto" w:sz="0" w:space="0"/>
          <w:shd w:val="clear" w:fill="FFFFFF"/>
        </w:rPr>
        <w:t>为</w:t>
      </w:r>
      <w:r>
        <w:rPr>
          <w:rFonts w:hint="default" w:ascii="MJXc-TeX-math-Iw" w:hAnsi="MJXc-TeX-math-Iw" w:eastAsia="MJXc-TeX-math-Iw" w:cs="MJXc-TeX-math-Iw"/>
          <w:b w:val="0"/>
          <w:i w:val="0"/>
          <w:caps w:val="0"/>
          <w:spacing w:val="0"/>
          <w:sz w:val="28"/>
          <w:szCs w:val="28"/>
          <w:shd w:val="clear" w:fill="FFFFFF"/>
        </w:rPr>
        <w:t>S</w:t>
      </w:r>
      <w:r>
        <w:rPr>
          <w:b w:val="0"/>
          <w:i w:val="0"/>
          <w:caps w:val="0"/>
          <w:spacing w:val="0"/>
          <w:sz w:val="28"/>
          <w:szCs w:val="28"/>
          <w:bdr w:val="none" w:color="auto" w:sz="0" w:space="0"/>
          <w:shd w:val="clear" w:fill="FFFFFF"/>
        </w:rPr>
        <w:t>|S|为S</w:t>
      </w:r>
      <w:r>
        <w:rPr>
          <w:sz w:val="24"/>
          <w:szCs w:val="24"/>
          <w:shd w:val="clear" w:fill="FFFFFF"/>
        </w:rPr>
        <w:t> 的样本数；</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300" w:beforeAutospacing="0" w:after="300" w:afterAutospacing="0" w:line="360" w:lineRule="auto"/>
        <w:ind w:left="1020" w:right="300" w:hanging="360"/>
        <w:textAlignment w:val="auto"/>
      </w:pPr>
      <w:r>
        <w:rPr>
          <w:rFonts w:hint="default" w:ascii="MJXc-TeX-math-Iw" w:hAnsi="MJXc-TeX-math-Iw" w:eastAsia="MJXc-TeX-math-Iw" w:cs="MJXc-TeX-math-Iw"/>
          <w:b w:val="0"/>
          <w:i w:val="0"/>
          <w:caps w:val="0"/>
          <w:spacing w:val="0"/>
          <w:sz w:val="28"/>
          <w:szCs w:val="28"/>
          <w:shd w:val="clear" w:fill="FFFFFF"/>
        </w:rPr>
        <w:t>T</w:t>
      </w:r>
      <w:r>
        <w:rPr>
          <w:b w:val="0"/>
          <w:i w:val="0"/>
          <w:caps w:val="0"/>
          <w:spacing w:val="0"/>
          <w:sz w:val="28"/>
          <w:szCs w:val="28"/>
          <w:bdr w:val="none" w:color="auto" w:sz="0" w:space="0"/>
          <w:shd w:val="clear" w:fill="FFFFFF"/>
        </w:rPr>
        <w:t>T</w:t>
      </w:r>
      <w:r>
        <w:rPr>
          <w:sz w:val="24"/>
          <w:szCs w:val="24"/>
          <w:shd w:val="clear" w:fill="FFFFFF"/>
        </w:rPr>
        <w:t>为样本的一个特征；</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300" w:beforeAutospacing="0" w:after="300" w:afterAutospacing="0" w:line="360" w:lineRule="auto"/>
        <w:ind w:left="1020" w:right="300" w:hanging="360"/>
        <w:textAlignment w:val="auto"/>
      </w:pPr>
      <w:r>
        <w:rPr>
          <w:rFonts w:hint="default" w:ascii="MJXc-TeX-math-Iw" w:hAnsi="MJXc-TeX-math-Iw" w:eastAsia="MJXc-TeX-math-Iw" w:cs="MJXc-TeX-math-Iw"/>
          <w:b w:val="0"/>
          <w:i w:val="0"/>
          <w:caps w:val="0"/>
          <w:spacing w:val="0"/>
          <w:sz w:val="28"/>
          <w:szCs w:val="28"/>
          <w:bdr w:val="none" w:color="auto" w:sz="0" w:space="0"/>
          <w:shd w:val="clear" w:fill="FFFFFF"/>
        </w:rPr>
        <w:t>value</w:t>
      </w:r>
      <w:r>
        <w:rPr>
          <w:rFonts w:hint="default" w:ascii="MJXc-TeX-main-Rw" w:hAnsi="MJXc-TeX-main-Rw" w:eastAsia="MJXc-TeX-main-Rw" w:cs="MJXc-TeX-main-Rw"/>
          <w:b w:val="0"/>
          <w:i w:val="0"/>
          <w:caps w:val="0"/>
          <w:spacing w:val="0"/>
          <w:sz w:val="28"/>
          <w:szCs w:val="28"/>
          <w:bdr w:val="none" w:color="auto" w:sz="0" w:space="0"/>
          <w:shd w:val="clear" w:fill="FFFFFF"/>
        </w:rPr>
        <w:t>(</w:t>
      </w:r>
      <w:r>
        <w:rPr>
          <w:rFonts w:hint="default" w:ascii="MJXc-TeX-math-Iw" w:hAnsi="MJXc-TeX-math-Iw" w:eastAsia="MJXc-TeX-math-Iw" w:cs="MJXc-TeX-math-Iw"/>
          <w:b w:val="0"/>
          <w:i w:val="0"/>
          <w:caps w:val="0"/>
          <w:spacing w:val="0"/>
          <w:sz w:val="28"/>
          <w:szCs w:val="28"/>
          <w:shd w:val="clear" w:fill="FFFFFF"/>
        </w:rPr>
        <w:t>T</w:t>
      </w:r>
      <w:r>
        <w:rPr>
          <w:rFonts w:hint="default" w:ascii="MJXc-TeX-main-Rw" w:hAnsi="MJXc-TeX-main-Rw" w:eastAsia="MJXc-TeX-main-Rw" w:cs="MJXc-TeX-main-Rw"/>
          <w:b w:val="0"/>
          <w:i w:val="0"/>
          <w:caps w:val="0"/>
          <w:spacing w:val="0"/>
          <w:sz w:val="28"/>
          <w:szCs w:val="28"/>
          <w:bdr w:val="none" w:color="auto" w:sz="0" w:space="0"/>
          <w:shd w:val="clear" w:fill="FFFFFF"/>
        </w:rPr>
        <w:t>)</w:t>
      </w:r>
      <w:r>
        <w:rPr>
          <w:b w:val="0"/>
          <w:i w:val="0"/>
          <w:caps w:val="0"/>
          <w:spacing w:val="0"/>
          <w:sz w:val="28"/>
          <w:szCs w:val="28"/>
          <w:bdr w:val="none" w:color="auto" w:sz="0" w:space="0"/>
          <w:shd w:val="clear" w:fill="FFFFFF"/>
        </w:rPr>
        <w:t>value(T)</w:t>
      </w:r>
      <w:r>
        <w:rPr>
          <w:sz w:val="24"/>
          <w:szCs w:val="24"/>
          <w:shd w:val="clear" w:fill="FFFFFF"/>
        </w:rPr>
        <w:t> 是特征 </w:t>
      </w:r>
      <w:r>
        <w:rPr>
          <w:rFonts w:hint="default" w:ascii="MJXc-TeX-math-Iw" w:hAnsi="MJXc-TeX-math-Iw" w:eastAsia="MJXc-TeX-math-Iw" w:cs="MJXc-TeX-math-Iw"/>
          <w:b w:val="0"/>
          <w:i w:val="0"/>
          <w:caps w:val="0"/>
          <w:spacing w:val="0"/>
          <w:sz w:val="28"/>
          <w:szCs w:val="28"/>
          <w:shd w:val="clear" w:fill="FFFFFF"/>
        </w:rPr>
        <w:t>T</w:t>
      </w:r>
      <w:r>
        <w:rPr>
          <w:b w:val="0"/>
          <w:i w:val="0"/>
          <w:caps w:val="0"/>
          <w:spacing w:val="0"/>
          <w:sz w:val="28"/>
          <w:szCs w:val="28"/>
          <w:bdr w:val="none" w:color="auto" w:sz="0" w:space="0"/>
          <w:shd w:val="clear" w:fill="FFFFFF"/>
        </w:rPr>
        <w:t>T</w:t>
      </w:r>
      <w:r>
        <w:rPr>
          <w:sz w:val="24"/>
          <w:szCs w:val="24"/>
          <w:shd w:val="clear" w:fill="FFFFFF"/>
        </w:rPr>
        <w:t> 所有取值的集合；</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300" w:beforeAutospacing="0" w:after="300" w:afterAutospacing="0" w:line="360" w:lineRule="auto"/>
        <w:ind w:left="1020" w:right="300" w:hanging="360"/>
        <w:textAlignment w:val="auto"/>
      </w:pPr>
      <w:r>
        <w:rPr>
          <w:rFonts w:hint="default" w:ascii="MJXc-TeX-math-Iw" w:hAnsi="MJXc-TeX-math-Iw" w:eastAsia="MJXc-TeX-math-Iw" w:cs="MJXc-TeX-math-Iw"/>
          <w:b w:val="0"/>
          <w:i w:val="0"/>
          <w:caps w:val="0"/>
          <w:spacing w:val="0"/>
          <w:sz w:val="28"/>
          <w:szCs w:val="28"/>
          <w:bdr w:val="none" w:color="auto" w:sz="0" w:space="0"/>
          <w:shd w:val="clear" w:fill="FFFFFF"/>
        </w:rPr>
        <w:t>v</w:t>
      </w:r>
      <w:r>
        <w:rPr>
          <w:b w:val="0"/>
          <w:i w:val="0"/>
          <w:caps w:val="0"/>
          <w:spacing w:val="0"/>
          <w:sz w:val="28"/>
          <w:szCs w:val="28"/>
          <w:bdr w:val="none" w:color="auto" w:sz="0" w:space="0"/>
          <w:shd w:val="clear" w:fill="FFFFFF"/>
        </w:rPr>
        <w:t>v</w:t>
      </w:r>
      <w:r>
        <w:rPr>
          <w:sz w:val="24"/>
          <w:szCs w:val="24"/>
          <w:shd w:val="clear" w:fill="FFFFFF"/>
        </w:rPr>
        <w:t> 是 </w:t>
      </w:r>
      <w:r>
        <w:rPr>
          <w:rFonts w:hint="default" w:ascii="MJXc-TeX-math-Iw" w:hAnsi="MJXc-TeX-math-Iw" w:eastAsia="MJXc-TeX-math-Iw" w:cs="MJXc-TeX-math-Iw"/>
          <w:b w:val="0"/>
          <w:i w:val="0"/>
          <w:caps w:val="0"/>
          <w:spacing w:val="0"/>
          <w:sz w:val="28"/>
          <w:szCs w:val="28"/>
          <w:shd w:val="clear" w:fill="FFFFFF"/>
        </w:rPr>
        <w:t>T</w:t>
      </w:r>
      <w:r>
        <w:rPr>
          <w:b w:val="0"/>
          <w:i w:val="0"/>
          <w:caps w:val="0"/>
          <w:spacing w:val="0"/>
          <w:sz w:val="28"/>
          <w:szCs w:val="28"/>
          <w:bdr w:val="none" w:color="auto" w:sz="0" w:space="0"/>
          <w:shd w:val="clear" w:fill="FFFFFF"/>
        </w:rPr>
        <w:t>T</w:t>
      </w:r>
      <w:r>
        <w:rPr>
          <w:sz w:val="24"/>
          <w:szCs w:val="24"/>
          <w:shd w:val="clear" w:fill="FFFFFF"/>
        </w:rPr>
        <w:t> 的一个特征值；</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300" w:beforeAutospacing="0" w:after="300" w:afterAutospacing="0" w:line="360" w:lineRule="auto"/>
        <w:ind w:left="1020" w:right="300" w:hanging="360"/>
        <w:textAlignment w:val="auto"/>
      </w:pPr>
      <w:r>
        <w:rPr>
          <w:rFonts w:hint="default" w:ascii="MJXc-TeX-math-Iw" w:hAnsi="MJXc-TeX-math-Iw" w:eastAsia="MJXc-TeX-math-Iw" w:cs="MJXc-TeX-math-Iw"/>
          <w:b w:val="0"/>
          <w:i w:val="0"/>
          <w:caps w:val="0"/>
          <w:spacing w:val="0"/>
          <w:sz w:val="28"/>
          <w:szCs w:val="28"/>
          <w:shd w:val="clear" w:fill="FFFFFF"/>
        </w:rPr>
        <w:t>S</w:t>
      </w:r>
      <w:r>
        <w:rPr>
          <w:rFonts w:hint="default" w:ascii="MJXc-TeX-math-Iw" w:hAnsi="MJXc-TeX-math-Iw" w:eastAsia="MJXc-TeX-math-Iw" w:cs="MJXc-TeX-math-Iw"/>
          <w:b w:val="0"/>
          <w:i w:val="0"/>
          <w:caps w:val="0"/>
          <w:spacing w:val="0"/>
          <w:sz w:val="19"/>
          <w:szCs w:val="19"/>
          <w:shd w:val="clear" w:fill="FFFFFF"/>
        </w:rPr>
        <w:t>v</w:t>
      </w:r>
      <w:r>
        <w:rPr>
          <w:b w:val="0"/>
          <w:i w:val="0"/>
          <w:caps w:val="0"/>
          <w:spacing w:val="0"/>
          <w:sz w:val="28"/>
          <w:szCs w:val="28"/>
          <w:bdr w:val="none" w:color="auto" w:sz="0" w:space="0"/>
          <w:shd w:val="clear" w:fill="FFFFFF"/>
        </w:rPr>
        <w:t>Sv</w:t>
      </w:r>
      <w:r>
        <w:rPr>
          <w:sz w:val="24"/>
          <w:szCs w:val="24"/>
          <w:shd w:val="clear" w:fill="FFFFFF"/>
        </w:rPr>
        <w:t> 是 </w:t>
      </w:r>
      <w:r>
        <w:rPr>
          <w:rFonts w:hint="default" w:ascii="MJXc-TeX-math-Iw" w:hAnsi="MJXc-TeX-math-Iw" w:eastAsia="MJXc-TeX-math-Iw" w:cs="MJXc-TeX-math-Iw"/>
          <w:b w:val="0"/>
          <w:i w:val="0"/>
          <w:caps w:val="0"/>
          <w:spacing w:val="0"/>
          <w:sz w:val="28"/>
          <w:szCs w:val="28"/>
          <w:shd w:val="clear" w:fill="FFFFFF"/>
        </w:rPr>
        <w:t>S</w:t>
      </w:r>
      <w:r>
        <w:rPr>
          <w:b w:val="0"/>
          <w:i w:val="0"/>
          <w:caps w:val="0"/>
          <w:spacing w:val="0"/>
          <w:sz w:val="28"/>
          <w:szCs w:val="28"/>
          <w:bdr w:val="none" w:color="auto" w:sz="0" w:space="0"/>
          <w:shd w:val="clear" w:fill="FFFFFF"/>
        </w:rPr>
        <w:t>S</w:t>
      </w:r>
      <w:r>
        <w:rPr>
          <w:sz w:val="24"/>
          <w:szCs w:val="24"/>
          <w:shd w:val="clear" w:fill="FFFFFF"/>
        </w:rPr>
        <w:t> 中特征 T 的值为 v 的样本的集合，</w:t>
      </w:r>
      <w:r>
        <w:rPr>
          <w:rFonts w:hint="default" w:ascii="MJXc-TeX-main-Rw" w:hAnsi="MJXc-TeX-main-Rw" w:eastAsia="MJXc-TeX-main-Rw" w:cs="MJXc-TeX-main-Rw"/>
          <w:b w:val="0"/>
          <w:i w:val="0"/>
          <w:caps w:val="0"/>
          <w:spacing w:val="0"/>
          <w:sz w:val="28"/>
          <w:szCs w:val="28"/>
          <w:bdr w:val="none" w:color="auto" w:sz="0" w:space="0"/>
          <w:shd w:val="clear" w:fill="FFFFFF"/>
        </w:rPr>
        <w:t>|</w:t>
      </w:r>
      <w:r>
        <w:rPr>
          <w:rFonts w:hint="default" w:ascii="MJXc-TeX-math-Iw" w:hAnsi="MJXc-TeX-math-Iw" w:eastAsia="MJXc-TeX-math-Iw" w:cs="MJXc-TeX-math-Iw"/>
          <w:b w:val="0"/>
          <w:i w:val="0"/>
          <w:caps w:val="0"/>
          <w:spacing w:val="0"/>
          <w:sz w:val="28"/>
          <w:szCs w:val="28"/>
          <w:shd w:val="clear" w:fill="FFFFFF"/>
        </w:rPr>
        <w:t>S</w:t>
      </w:r>
      <w:r>
        <w:rPr>
          <w:rFonts w:hint="default" w:ascii="MJXc-TeX-math-Iw" w:hAnsi="MJXc-TeX-math-Iw" w:eastAsia="MJXc-TeX-math-Iw" w:cs="MJXc-TeX-math-Iw"/>
          <w:b w:val="0"/>
          <w:i w:val="0"/>
          <w:caps w:val="0"/>
          <w:spacing w:val="0"/>
          <w:sz w:val="19"/>
          <w:szCs w:val="19"/>
          <w:shd w:val="clear" w:fill="FFFFFF"/>
        </w:rPr>
        <w:t>v</w:t>
      </w:r>
      <w:r>
        <w:rPr>
          <w:rFonts w:hint="default" w:ascii="MJXc-TeX-main-Rw" w:hAnsi="MJXc-TeX-main-Rw" w:eastAsia="MJXc-TeX-main-Rw" w:cs="MJXc-TeX-main-Rw"/>
          <w:b w:val="0"/>
          <w:i w:val="0"/>
          <w:caps w:val="0"/>
          <w:spacing w:val="0"/>
          <w:sz w:val="28"/>
          <w:szCs w:val="28"/>
          <w:bdr w:val="none" w:color="auto" w:sz="0" w:space="0"/>
          <w:shd w:val="clear" w:fill="FFFFFF"/>
        </w:rPr>
        <w:t>|</w:t>
      </w:r>
      <w:r>
        <w:rPr>
          <w:rFonts w:hint="default" w:ascii="Cambria Math" w:hAnsi="Cambria Math" w:eastAsia="Cambria Math" w:cs="Cambria Math"/>
          <w:b w:val="0"/>
          <w:i w:val="0"/>
          <w:caps w:val="0"/>
          <w:spacing w:val="0"/>
          <w:sz w:val="28"/>
          <w:szCs w:val="28"/>
          <w:bdr w:val="none" w:color="auto" w:sz="0" w:space="0"/>
          <w:shd w:val="clear" w:fill="FFFFFF"/>
        </w:rPr>
        <w:t>为</w:t>
      </w:r>
      <w:r>
        <w:rPr>
          <w:rFonts w:hint="default" w:ascii="MJXc-TeX-math-Iw" w:hAnsi="MJXc-TeX-math-Iw" w:eastAsia="MJXc-TeX-math-Iw" w:cs="MJXc-TeX-math-Iw"/>
          <w:b w:val="0"/>
          <w:i w:val="0"/>
          <w:caps w:val="0"/>
          <w:spacing w:val="0"/>
          <w:sz w:val="28"/>
          <w:szCs w:val="28"/>
          <w:shd w:val="clear" w:fill="FFFFFF"/>
        </w:rPr>
        <w:t>S</w:t>
      </w:r>
      <w:r>
        <w:rPr>
          <w:rFonts w:hint="default" w:ascii="MJXc-TeX-math-Iw" w:hAnsi="MJXc-TeX-math-Iw" w:eastAsia="MJXc-TeX-math-Iw" w:cs="MJXc-TeX-math-Iw"/>
          <w:b w:val="0"/>
          <w:i w:val="0"/>
          <w:caps w:val="0"/>
          <w:spacing w:val="0"/>
          <w:sz w:val="19"/>
          <w:szCs w:val="19"/>
          <w:shd w:val="clear" w:fill="FFFFFF"/>
        </w:rPr>
        <w:t>v</w:t>
      </w:r>
      <w:r>
        <w:rPr>
          <w:b w:val="0"/>
          <w:i w:val="0"/>
          <w:caps w:val="0"/>
          <w:spacing w:val="0"/>
          <w:sz w:val="28"/>
          <w:szCs w:val="28"/>
          <w:bdr w:val="none" w:color="auto" w:sz="0" w:space="0"/>
          <w:shd w:val="clear" w:fill="FFFFFF"/>
        </w:rPr>
        <w:t>|Sv|为Sv</w:t>
      </w:r>
      <w:r>
        <w:rPr>
          <w:sz w:val="24"/>
          <w:szCs w:val="24"/>
          <w:shd w:val="clear" w:fill="FFFFFF"/>
        </w:rPr>
        <w:t> 的样本数。</w:t>
      </w:r>
    </w:p>
    <w:p>
      <w:pPr>
        <w:pStyle w:val="3"/>
        <w:keepNext w:val="0"/>
        <w:keepLines w:val="0"/>
        <w:pageBreakBefore w:val="0"/>
        <w:widowControl/>
        <w:suppressLineNumbers w:val="0"/>
        <w:kinsoku/>
        <w:wordWrap/>
        <w:overflowPunct/>
        <w:topLinePunct w:val="0"/>
        <w:autoSpaceDE/>
        <w:autoSpaceDN/>
        <w:bidi w:val="0"/>
        <w:adjustRightInd/>
        <w:snapToGrid/>
        <w:spacing w:before="616" w:beforeAutospacing="0" w:after="616" w:afterAutospacing="0" w:line="360" w:lineRule="auto"/>
        <w:ind w:left="300" w:right="300"/>
        <w:textAlignment w:val="auto"/>
        <w:rPr>
          <w:sz w:val="26"/>
          <w:szCs w:val="26"/>
        </w:rPr>
      </w:pPr>
      <w:r>
        <w:rPr>
          <w:sz w:val="26"/>
          <w:szCs w:val="26"/>
          <w:shd w:val="clear" w:fill="FFFFFF"/>
        </w:rPr>
        <w:t>C4.5</w:t>
      </w:r>
    </w:p>
    <w:p>
      <w:pPr>
        <w:pStyle w:val="4"/>
        <w:keepNext w:val="0"/>
        <w:keepLines w:val="0"/>
        <w:pageBreakBefore w:val="0"/>
        <w:widowControl/>
        <w:suppressLineNumbers w:val="0"/>
        <w:kinsoku/>
        <w:wordWrap/>
        <w:overflowPunct/>
        <w:topLinePunct w:val="0"/>
        <w:autoSpaceDE/>
        <w:autoSpaceDN/>
        <w:bidi w:val="0"/>
        <w:adjustRightInd/>
        <w:snapToGrid/>
        <w:spacing w:before="300" w:beforeAutospacing="0" w:after="532" w:afterAutospacing="0" w:line="360" w:lineRule="auto"/>
        <w:ind w:left="300" w:right="300"/>
        <w:textAlignment w:val="auto"/>
      </w:pPr>
      <w:r>
        <w:rPr>
          <w:sz w:val="24"/>
          <w:szCs w:val="24"/>
          <w:shd w:val="clear" w:fill="FFFFFF"/>
        </w:rPr>
        <w:t>前面提到的 ID3 只是最简单的一种决策树算法。</w:t>
      </w:r>
    </w:p>
    <w:p>
      <w:pPr>
        <w:pStyle w:val="4"/>
        <w:keepNext w:val="0"/>
        <w:keepLines w:val="0"/>
        <w:pageBreakBefore w:val="0"/>
        <w:widowControl/>
        <w:suppressLineNumbers w:val="0"/>
        <w:kinsoku/>
        <w:wordWrap/>
        <w:overflowPunct/>
        <w:topLinePunct w:val="0"/>
        <w:autoSpaceDE/>
        <w:autoSpaceDN/>
        <w:bidi w:val="0"/>
        <w:adjustRightInd/>
        <w:snapToGrid/>
        <w:spacing w:before="300" w:beforeAutospacing="0" w:after="532" w:afterAutospacing="0" w:line="360" w:lineRule="auto"/>
        <w:ind w:left="300" w:right="300"/>
        <w:textAlignment w:val="auto"/>
      </w:pPr>
      <w:r>
        <w:rPr>
          <w:sz w:val="24"/>
          <w:szCs w:val="24"/>
          <w:shd w:val="clear" w:fill="FFFFFF"/>
        </w:rPr>
        <w:t>它选用信息增量作为特征度量，虽然直观，但却有一个很大的</w:t>
      </w:r>
      <w:r>
        <w:rPr>
          <w:rStyle w:val="6"/>
          <w:b/>
          <w:sz w:val="24"/>
          <w:szCs w:val="24"/>
          <w:shd w:val="clear" w:fill="FFFFFF"/>
        </w:rPr>
        <w:t>缺点</w:t>
      </w:r>
      <w:r>
        <w:rPr>
          <w:sz w:val="24"/>
          <w:szCs w:val="24"/>
          <w:shd w:val="clear" w:fill="FFFFFF"/>
        </w:rPr>
        <w:t>：ID3一般会优先选择取值种类较多的特征作为分裂特征。</w:t>
      </w:r>
    </w:p>
    <w:p>
      <w:pPr>
        <w:pStyle w:val="4"/>
        <w:keepNext w:val="0"/>
        <w:keepLines w:val="0"/>
        <w:pageBreakBefore w:val="0"/>
        <w:widowControl/>
        <w:suppressLineNumbers w:val="0"/>
        <w:kinsoku/>
        <w:wordWrap/>
        <w:overflowPunct/>
        <w:topLinePunct w:val="0"/>
        <w:autoSpaceDE/>
        <w:autoSpaceDN/>
        <w:bidi w:val="0"/>
        <w:adjustRightInd/>
        <w:snapToGrid/>
        <w:spacing w:before="300" w:beforeAutospacing="0" w:after="532" w:afterAutospacing="0" w:line="360" w:lineRule="auto"/>
        <w:ind w:left="300" w:right="300"/>
        <w:textAlignment w:val="auto"/>
      </w:pPr>
      <w:r>
        <w:rPr>
          <w:sz w:val="24"/>
          <w:szCs w:val="24"/>
          <w:shd w:val="clear" w:fill="FFFFFF"/>
        </w:rPr>
        <w:t>因为取值种类多的特征会有相对较大的信息增益——信息增益反映的是给定一个条件以后不确定性被减少的程度，必然是分得越细的数据集确定性更高。</w:t>
      </w:r>
    </w:p>
    <w:p>
      <w:pPr>
        <w:pStyle w:val="4"/>
        <w:keepNext w:val="0"/>
        <w:keepLines w:val="0"/>
        <w:pageBreakBefore w:val="0"/>
        <w:widowControl/>
        <w:suppressLineNumbers w:val="0"/>
        <w:kinsoku/>
        <w:wordWrap/>
        <w:overflowPunct/>
        <w:topLinePunct w:val="0"/>
        <w:autoSpaceDE/>
        <w:autoSpaceDN/>
        <w:bidi w:val="0"/>
        <w:adjustRightInd/>
        <w:snapToGrid/>
        <w:spacing w:before="300" w:beforeAutospacing="0" w:after="532" w:afterAutospacing="0" w:line="360" w:lineRule="auto"/>
        <w:ind w:left="300" w:right="300"/>
        <w:textAlignment w:val="auto"/>
      </w:pPr>
      <w:r>
        <w:rPr>
          <w:sz w:val="24"/>
          <w:szCs w:val="24"/>
          <w:shd w:val="clear" w:fill="FFFFFF"/>
        </w:rPr>
        <w:t>被取值多的特征分裂，分裂成的结果也就容易细；分裂结果越细，则信息增益越大。</w:t>
      </w:r>
    </w:p>
    <w:p>
      <w:pPr>
        <w:pStyle w:val="4"/>
        <w:keepNext w:val="0"/>
        <w:keepLines w:val="0"/>
        <w:pageBreakBefore w:val="0"/>
        <w:widowControl/>
        <w:suppressLineNumbers w:val="0"/>
        <w:kinsoku/>
        <w:wordWrap/>
        <w:overflowPunct/>
        <w:topLinePunct w:val="0"/>
        <w:autoSpaceDE/>
        <w:autoSpaceDN/>
        <w:bidi w:val="0"/>
        <w:adjustRightInd/>
        <w:snapToGrid/>
        <w:spacing w:before="300" w:beforeAutospacing="0" w:after="532" w:afterAutospacing="0" w:line="360" w:lineRule="auto"/>
        <w:ind w:left="300" w:right="300"/>
        <w:textAlignment w:val="auto"/>
      </w:pPr>
      <w:r>
        <w:rPr>
          <w:sz w:val="24"/>
          <w:szCs w:val="24"/>
          <w:shd w:val="clear" w:fill="FFFFFF"/>
        </w:rPr>
        <w:t>为了避免这个不足，在 </w:t>
      </w:r>
      <w:r>
        <w:rPr>
          <w:rStyle w:val="6"/>
          <w:b/>
          <w:sz w:val="24"/>
          <w:szCs w:val="24"/>
          <w:shd w:val="clear" w:fill="FFFFFF"/>
        </w:rPr>
        <w:t>ID3 算法</w:t>
      </w:r>
      <w:r>
        <w:rPr>
          <w:sz w:val="24"/>
          <w:szCs w:val="24"/>
          <w:shd w:val="clear" w:fill="FFFFFF"/>
        </w:rPr>
        <w:t>的基础上诞生了它的</w:t>
      </w:r>
      <w:r>
        <w:rPr>
          <w:rStyle w:val="6"/>
          <w:b/>
          <w:sz w:val="24"/>
          <w:szCs w:val="24"/>
          <w:shd w:val="clear" w:fill="FFFFFF"/>
        </w:rPr>
        <w:t>改进版本：C4.5 算法</w:t>
      </w:r>
      <w:r>
        <w:rPr>
          <w:sz w:val="24"/>
          <w:szCs w:val="24"/>
          <w:shd w:val="clear" w:fill="FFFFFF"/>
        </w:rPr>
        <w:t>。</w:t>
      </w:r>
    </w:p>
    <w:p>
      <w:pPr>
        <w:pStyle w:val="4"/>
        <w:keepNext w:val="0"/>
        <w:keepLines w:val="0"/>
        <w:pageBreakBefore w:val="0"/>
        <w:widowControl/>
        <w:suppressLineNumbers w:val="0"/>
        <w:kinsoku/>
        <w:wordWrap/>
        <w:overflowPunct/>
        <w:topLinePunct w:val="0"/>
        <w:autoSpaceDE/>
        <w:autoSpaceDN/>
        <w:bidi w:val="0"/>
        <w:adjustRightInd/>
        <w:snapToGrid/>
        <w:spacing w:before="300" w:beforeAutospacing="0" w:after="532" w:afterAutospacing="0" w:line="360" w:lineRule="auto"/>
        <w:ind w:left="300" w:right="300"/>
        <w:textAlignment w:val="auto"/>
      </w:pPr>
      <w:r>
        <w:rPr>
          <w:sz w:val="24"/>
          <w:szCs w:val="24"/>
          <w:shd w:val="clear" w:fill="FFFFFF"/>
        </w:rPr>
        <w:t>C4.5 选用</w:t>
      </w:r>
      <w:r>
        <w:rPr>
          <w:rStyle w:val="6"/>
          <w:b/>
          <w:sz w:val="24"/>
          <w:szCs w:val="24"/>
          <w:shd w:val="clear" w:fill="FFFFFF"/>
        </w:rPr>
        <w:t>信息增益率</w:t>
      </w:r>
      <w:r>
        <w:rPr>
          <w:sz w:val="24"/>
          <w:szCs w:val="24"/>
          <w:shd w:val="clear" w:fill="FFFFFF"/>
        </w:rPr>
        <w:t>（Gain Ratio)——用比例而不是单纯的量——作为选择分支的标准。</w:t>
      </w:r>
    </w:p>
    <w:p>
      <w:pPr>
        <w:pStyle w:val="4"/>
        <w:keepNext w:val="0"/>
        <w:keepLines w:val="0"/>
        <w:pageBreakBefore w:val="0"/>
        <w:widowControl/>
        <w:suppressLineNumbers w:val="0"/>
        <w:kinsoku/>
        <w:wordWrap/>
        <w:overflowPunct/>
        <w:topLinePunct w:val="0"/>
        <w:autoSpaceDE/>
        <w:autoSpaceDN/>
        <w:bidi w:val="0"/>
        <w:adjustRightInd/>
        <w:snapToGrid/>
        <w:spacing w:before="300" w:beforeAutospacing="0" w:after="532" w:afterAutospacing="0" w:line="360" w:lineRule="auto"/>
        <w:ind w:left="300" w:right="300"/>
        <w:textAlignment w:val="auto"/>
      </w:pPr>
      <w:r>
        <w:rPr>
          <w:sz w:val="24"/>
          <w:szCs w:val="24"/>
          <w:shd w:val="clear" w:fill="FFFFFF"/>
        </w:rPr>
        <w:t>信息增益率通过引入一个被称作</w:t>
      </w:r>
      <w:r>
        <w:rPr>
          <w:rStyle w:val="6"/>
          <w:b/>
          <w:sz w:val="24"/>
          <w:szCs w:val="24"/>
          <w:shd w:val="clear" w:fill="FFFFFF"/>
        </w:rPr>
        <w:t>分裂信息（Split Information）</w:t>
      </w:r>
      <w:r>
        <w:rPr>
          <w:sz w:val="24"/>
          <w:szCs w:val="24"/>
          <w:shd w:val="clear" w:fill="FFFFFF"/>
        </w:rPr>
        <w:t>的项，来惩罚取值可能性较多的特征。</w:t>
      </w:r>
    </w:p>
    <w:p>
      <w:pPr>
        <w:pStyle w:val="4"/>
        <w:keepNext w:val="0"/>
        <w:keepLines w:val="0"/>
        <w:pageBreakBefore w:val="0"/>
        <w:widowControl/>
        <w:suppressLineNumbers w:val="0"/>
        <w:kinsoku/>
        <w:wordWrap/>
        <w:overflowPunct/>
        <w:topLinePunct w:val="0"/>
        <w:autoSpaceDE/>
        <w:autoSpaceDN/>
        <w:bidi w:val="0"/>
        <w:adjustRightInd/>
        <w:snapToGrid/>
        <w:spacing w:before="300" w:beforeAutospacing="0" w:after="532" w:afterAutospacing="0" w:line="360" w:lineRule="auto"/>
        <w:ind w:left="300" w:right="300"/>
        <w:textAlignment w:val="auto"/>
      </w:pPr>
      <w:r>
        <w:rPr>
          <w:rFonts w:hint="default" w:ascii="MJXc-TeX-math-Iw" w:hAnsi="MJXc-TeX-math-Iw" w:eastAsia="MJXc-TeX-math-Iw" w:cs="MJXc-TeX-math-Iw"/>
          <w:b w:val="0"/>
          <w:i w:val="0"/>
          <w:caps w:val="0"/>
          <w:spacing w:val="0"/>
          <w:sz w:val="28"/>
          <w:szCs w:val="28"/>
          <w:shd w:val="clear" w:fill="FFFFFF"/>
        </w:rPr>
        <w:t>S</w:t>
      </w:r>
      <w:r>
        <w:rPr>
          <w:rFonts w:hint="default" w:ascii="MJXc-TeX-math-Iw" w:hAnsi="MJXc-TeX-math-Iw" w:eastAsia="MJXc-TeX-math-Iw" w:cs="MJXc-TeX-math-Iw"/>
          <w:b w:val="0"/>
          <w:i w:val="0"/>
          <w:caps w:val="0"/>
          <w:spacing w:val="0"/>
          <w:sz w:val="28"/>
          <w:szCs w:val="28"/>
          <w:bdr w:val="none" w:color="auto" w:sz="0" w:space="0"/>
          <w:shd w:val="clear" w:fill="FFFFFF"/>
        </w:rPr>
        <w:t>plit</w:t>
      </w:r>
      <w:r>
        <w:rPr>
          <w:rFonts w:hint="default" w:ascii="MJXc-TeX-math-Iw" w:hAnsi="MJXc-TeX-math-Iw" w:eastAsia="MJXc-TeX-math-Iw" w:cs="MJXc-TeX-math-Iw"/>
          <w:b w:val="0"/>
          <w:i w:val="0"/>
          <w:caps w:val="0"/>
          <w:spacing w:val="0"/>
          <w:sz w:val="28"/>
          <w:szCs w:val="28"/>
          <w:shd w:val="clear" w:fill="FFFFFF"/>
        </w:rPr>
        <w:t>I</w:t>
      </w:r>
      <w:r>
        <w:rPr>
          <w:rFonts w:hint="default" w:ascii="MJXc-TeX-math-Iw" w:hAnsi="MJXc-TeX-math-Iw" w:eastAsia="MJXc-TeX-math-Iw" w:cs="MJXc-TeX-math-Iw"/>
          <w:b w:val="0"/>
          <w:i w:val="0"/>
          <w:caps w:val="0"/>
          <w:spacing w:val="0"/>
          <w:sz w:val="28"/>
          <w:szCs w:val="28"/>
          <w:bdr w:val="none" w:color="auto" w:sz="0" w:space="0"/>
          <w:shd w:val="clear" w:fill="FFFFFF"/>
        </w:rPr>
        <w:t>n</w:t>
      </w:r>
      <w:r>
        <w:rPr>
          <w:rFonts w:hint="default" w:ascii="MJXc-TeX-math-Iw" w:hAnsi="MJXc-TeX-math-Iw" w:eastAsia="MJXc-TeX-math-Iw" w:cs="MJXc-TeX-math-Iw"/>
          <w:b w:val="0"/>
          <w:i w:val="0"/>
          <w:caps w:val="0"/>
          <w:spacing w:val="0"/>
          <w:sz w:val="28"/>
          <w:szCs w:val="28"/>
          <w:shd w:val="clear" w:fill="FFFFFF"/>
        </w:rPr>
        <w:t>f</w:t>
      </w:r>
      <w:r>
        <w:rPr>
          <w:rFonts w:hint="default" w:ascii="MJXc-TeX-math-Iw" w:hAnsi="MJXc-TeX-math-Iw" w:eastAsia="MJXc-TeX-math-Iw" w:cs="MJXc-TeX-math-Iw"/>
          <w:b w:val="0"/>
          <w:i w:val="0"/>
          <w:caps w:val="0"/>
          <w:spacing w:val="0"/>
          <w:sz w:val="28"/>
          <w:szCs w:val="28"/>
          <w:bdr w:val="none" w:color="auto" w:sz="0" w:space="0"/>
          <w:shd w:val="clear" w:fill="FFFFFF"/>
        </w:rPr>
        <w:t>ormation</w:t>
      </w:r>
      <w:r>
        <w:rPr>
          <w:rFonts w:hint="default" w:ascii="MJXc-TeX-main-Rw" w:hAnsi="MJXc-TeX-main-Rw" w:eastAsia="MJXc-TeX-main-Rw" w:cs="MJXc-TeX-main-Rw"/>
          <w:b w:val="0"/>
          <w:i w:val="0"/>
          <w:caps w:val="0"/>
          <w:spacing w:val="0"/>
          <w:sz w:val="28"/>
          <w:szCs w:val="28"/>
          <w:bdr w:val="none" w:color="auto" w:sz="0" w:space="0"/>
          <w:shd w:val="clear" w:fill="FFFFFF"/>
        </w:rPr>
        <w:t>(</w:t>
      </w:r>
      <w:r>
        <w:rPr>
          <w:rFonts w:hint="default" w:ascii="MJXc-TeX-math-Iw" w:hAnsi="MJXc-TeX-math-Iw" w:eastAsia="MJXc-TeX-math-Iw" w:cs="MJXc-TeX-math-Iw"/>
          <w:b w:val="0"/>
          <w:i w:val="0"/>
          <w:caps w:val="0"/>
          <w:spacing w:val="0"/>
          <w:sz w:val="28"/>
          <w:szCs w:val="28"/>
          <w:shd w:val="clear" w:fill="FFFFFF"/>
        </w:rPr>
        <w:t>T</w:t>
      </w:r>
      <w:r>
        <w:rPr>
          <w:rFonts w:hint="default" w:ascii="MJXc-TeX-main-Rw" w:hAnsi="MJXc-TeX-main-Rw" w:eastAsia="MJXc-TeX-main-Rw" w:cs="MJXc-TeX-main-Rw"/>
          <w:b w:val="0"/>
          <w:i w:val="0"/>
          <w:caps w:val="0"/>
          <w:spacing w:val="0"/>
          <w:sz w:val="28"/>
          <w:szCs w:val="28"/>
          <w:bdr w:val="none" w:color="auto" w:sz="0" w:space="0"/>
          <w:shd w:val="clear" w:fill="FFFFFF"/>
        </w:rPr>
        <w:t>)</w:t>
      </w:r>
      <w:r>
        <w:rPr>
          <w:rFonts w:hint="default" w:ascii="MJXc-TeX-main-Rw" w:hAnsi="MJXc-TeX-main-Rw" w:eastAsia="MJXc-TeX-main-Rw" w:cs="MJXc-TeX-main-Rw"/>
          <w:b w:val="0"/>
          <w:i w:val="0"/>
          <w:caps w:val="0"/>
          <w:spacing w:val="0"/>
          <w:sz w:val="28"/>
          <w:szCs w:val="28"/>
          <w:shd w:val="clear" w:fill="FFFFFF"/>
        </w:rPr>
        <w:t>=−</w:t>
      </w:r>
      <w:r>
        <w:rPr>
          <w:rFonts w:hint="default" w:ascii="MJXc-TeX-size1-Rw" w:hAnsi="MJXc-TeX-size1-Rw" w:eastAsia="MJXc-TeX-size1-Rw" w:cs="MJXc-TeX-size1-Rw"/>
          <w:b w:val="0"/>
          <w:i w:val="0"/>
          <w:caps w:val="0"/>
          <w:spacing w:val="0"/>
          <w:sz w:val="28"/>
          <w:szCs w:val="28"/>
          <w:shd w:val="clear" w:fill="FFFFFF"/>
        </w:rPr>
        <w:t>∑</w:t>
      </w:r>
      <w:r>
        <w:rPr>
          <w:rFonts w:hint="default" w:ascii="MJXc-TeX-math-Iw" w:hAnsi="MJXc-TeX-math-Iw" w:eastAsia="MJXc-TeX-math-Iw" w:cs="MJXc-TeX-math-Iw"/>
          <w:b w:val="0"/>
          <w:i w:val="0"/>
          <w:caps w:val="0"/>
          <w:spacing w:val="0"/>
          <w:sz w:val="19"/>
          <w:szCs w:val="19"/>
          <w:shd w:val="clear" w:fill="FFFFFF"/>
        </w:rPr>
        <w:t>value</w:t>
      </w:r>
      <w:r>
        <w:rPr>
          <w:rFonts w:hint="default" w:ascii="MJXc-TeX-main-Rw" w:hAnsi="MJXc-TeX-main-Rw" w:eastAsia="MJXc-TeX-main-Rw" w:cs="MJXc-TeX-main-Rw"/>
          <w:b w:val="0"/>
          <w:i w:val="0"/>
          <w:caps w:val="0"/>
          <w:spacing w:val="0"/>
          <w:sz w:val="19"/>
          <w:szCs w:val="19"/>
          <w:shd w:val="clear" w:fill="FFFFFF"/>
        </w:rPr>
        <w:t>(</w:t>
      </w:r>
      <w:r>
        <w:rPr>
          <w:rFonts w:hint="default" w:ascii="MJXc-TeX-math-Iw" w:hAnsi="MJXc-TeX-math-Iw" w:eastAsia="MJXc-TeX-math-Iw" w:cs="MJXc-TeX-math-Iw"/>
          <w:b w:val="0"/>
          <w:i w:val="0"/>
          <w:caps w:val="0"/>
          <w:spacing w:val="0"/>
          <w:sz w:val="19"/>
          <w:szCs w:val="19"/>
          <w:shd w:val="clear" w:fill="FFFFFF"/>
        </w:rPr>
        <w:t>T</w:t>
      </w:r>
      <w:r>
        <w:rPr>
          <w:rFonts w:hint="default" w:ascii="MJXc-TeX-main-Rw" w:hAnsi="MJXc-TeX-main-Rw" w:eastAsia="MJXc-TeX-main-Rw" w:cs="MJXc-TeX-main-Rw"/>
          <w:b w:val="0"/>
          <w:i w:val="0"/>
          <w:caps w:val="0"/>
          <w:spacing w:val="0"/>
          <w:sz w:val="19"/>
          <w:szCs w:val="19"/>
          <w:shd w:val="clear" w:fill="FFFFFF"/>
        </w:rPr>
        <w:t>)</w:t>
      </w:r>
      <w:r>
        <w:rPr>
          <w:rFonts w:hint="default" w:ascii="MJXc-TeX-main-Rw" w:hAnsi="MJXc-TeX-main-Rw" w:eastAsia="MJXc-TeX-main-Rw" w:cs="MJXc-TeX-main-Rw"/>
          <w:b w:val="0"/>
          <w:i w:val="0"/>
          <w:caps w:val="0"/>
          <w:spacing w:val="0"/>
          <w:sz w:val="19"/>
          <w:szCs w:val="19"/>
          <w:bdr w:val="none" w:color="auto" w:sz="0" w:space="0"/>
          <w:shd w:val="clear" w:fill="FFFFFF"/>
        </w:rPr>
        <w:t>|</w:t>
      </w:r>
      <w:r>
        <w:rPr>
          <w:rFonts w:hint="default" w:ascii="MJXc-TeX-math-Iw" w:hAnsi="MJXc-TeX-math-Iw" w:eastAsia="MJXc-TeX-math-Iw" w:cs="MJXc-TeX-math-Iw"/>
          <w:b w:val="0"/>
          <w:i w:val="0"/>
          <w:caps w:val="0"/>
          <w:spacing w:val="0"/>
          <w:sz w:val="19"/>
          <w:szCs w:val="19"/>
          <w:shd w:val="clear" w:fill="FFFFFF"/>
        </w:rPr>
        <w:t>S</w:t>
      </w:r>
      <w:r>
        <w:rPr>
          <w:rFonts w:hint="default" w:ascii="MJXc-TeX-math-Iw" w:hAnsi="MJXc-TeX-math-Iw" w:eastAsia="MJXc-TeX-math-Iw" w:cs="MJXc-TeX-math-Iw"/>
          <w:b w:val="0"/>
          <w:i w:val="0"/>
          <w:caps w:val="0"/>
          <w:spacing w:val="0"/>
          <w:sz w:val="14"/>
          <w:szCs w:val="14"/>
          <w:shd w:val="clear" w:fill="FFFFFF"/>
        </w:rPr>
        <w:t>v</w:t>
      </w:r>
      <w:r>
        <w:rPr>
          <w:rFonts w:hint="default" w:ascii="MJXc-TeX-main-Rw" w:hAnsi="MJXc-TeX-main-Rw" w:eastAsia="MJXc-TeX-main-Rw" w:cs="MJXc-TeX-main-Rw"/>
          <w:b w:val="0"/>
          <w:i w:val="0"/>
          <w:caps w:val="0"/>
          <w:spacing w:val="0"/>
          <w:sz w:val="19"/>
          <w:szCs w:val="19"/>
          <w:bdr w:val="none" w:color="auto" w:sz="0" w:space="0"/>
          <w:shd w:val="clear" w:fill="FFFFFF"/>
        </w:rPr>
        <w:t>||</w:t>
      </w:r>
      <w:r>
        <w:rPr>
          <w:rFonts w:hint="default" w:ascii="MJXc-TeX-math-Iw" w:hAnsi="MJXc-TeX-math-Iw" w:eastAsia="MJXc-TeX-math-Iw" w:cs="MJXc-TeX-math-Iw"/>
          <w:b w:val="0"/>
          <w:i w:val="0"/>
          <w:caps w:val="0"/>
          <w:spacing w:val="0"/>
          <w:sz w:val="19"/>
          <w:szCs w:val="19"/>
          <w:shd w:val="clear" w:fill="FFFFFF"/>
        </w:rPr>
        <w:t>S</w:t>
      </w:r>
      <w:r>
        <w:rPr>
          <w:rFonts w:hint="default" w:ascii="MJXc-TeX-main-Rw" w:hAnsi="MJXc-TeX-main-Rw" w:eastAsia="MJXc-TeX-main-Rw" w:cs="MJXc-TeX-main-Rw"/>
          <w:b w:val="0"/>
          <w:i w:val="0"/>
          <w:caps w:val="0"/>
          <w:spacing w:val="0"/>
          <w:sz w:val="19"/>
          <w:szCs w:val="19"/>
          <w:bdr w:val="none" w:color="auto" w:sz="0" w:space="0"/>
          <w:shd w:val="clear" w:fill="FFFFFF"/>
        </w:rPr>
        <w:t>|</w:t>
      </w:r>
      <w:r>
        <w:rPr>
          <w:rFonts w:hint="default" w:ascii="MJXc-TeX-main-Rw" w:hAnsi="MJXc-TeX-main-Rw" w:eastAsia="MJXc-TeX-main-Rw" w:cs="MJXc-TeX-main-Rw"/>
          <w:b w:val="0"/>
          <w:i w:val="0"/>
          <w:caps w:val="0"/>
          <w:spacing w:val="0"/>
          <w:sz w:val="28"/>
          <w:szCs w:val="28"/>
          <w:bdr w:val="none" w:color="auto" w:sz="0" w:space="0"/>
          <w:shd w:val="clear" w:fill="FFFFFF"/>
        </w:rPr>
        <w:t>log</w:t>
      </w:r>
      <w:r>
        <w:rPr>
          <w:rFonts w:hint="default" w:ascii="MJXc-TeX-main-Rw" w:hAnsi="MJXc-TeX-main-Rw" w:eastAsia="MJXc-TeX-main-Rw" w:cs="MJXc-TeX-main-Rw"/>
          <w:b w:val="0"/>
          <w:i w:val="0"/>
          <w:caps w:val="0"/>
          <w:spacing w:val="0"/>
          <w:sz w:val="19"/>
          <w:szCs w:val="19"/>
          <w:bdr w:val="none" w:color="auto" w:sz="0" w:space="0"/>
          <w:shd w:val="clear" w:fill="FFFFFF"/>
        </w:rPr>
        <w:t>|</w:t>
      </w:r>
      <w:r>
        <w:rPr>
          <w:rFonts w:hint="default" w:ascii="MJXc-TeX-math-Iw" w:hAnsi="MJXc-TeX-math-Iw" w:eastAsia="MJXc-TeX-math-Iw" w:cs="MJXc-TeX-math-Iw"/>
          <w:b w:val="0"/>
          <w:i w:val="0"/>
          <w:caps w:val="0"/>
          <w:spacing w:val="0"/>
          <w:sz w:val="19"/>
          <w:szCs w:val="19"/>
          <w:shd w:val="clear" w:fill="FFFFFF"/>
        </w:rPr>
        <w:t>S</w:t>
      </w:r>
      <w:r>
        <w:rPr>
          <w:rFonts w:hint="default" w:ascii="MJXc-TeX-math-Iw" w:hAnsi="MJXc-TeX-math-Iw" w:eastAsia="MJXc-TeX-math-Iw" w:cs="MJXc-TeX-math-Iw"/>
          <w:b w:val="0"/>
          <w:i w:val="0"/>
          <w:caps w:val="0"/>
          <w:spacing w:val="0"/>
          <w:sz w:val="14"/>
          <w:szCs w:val="14"/>
          <w:shd w:val="clear" w:fill="FFFFFF"/>
        </w:rPr>
        <w:t>v</w:t>
      </w:r>
      <w:r>
        <w:rPr>
          <w:rFonts w:hint="default" w:ascii="MJXc-TeX-main-Rw" w:hAnsi="MJXc-TeX-main-Rw" w:eastAsia="MJXc-TeX-main-Rw" w:cs="MJXc-TeX-main-Rw"/>
          <w:b w:val="0"/>
          <w:i w:val="0"/>
          <w:caps w:val="0"/>
          <w:spacing w:val="0"/>
          <w:sz w:val="19"/>
          <w:szCs w:val="19"/>
          <w:bdr w:val="none" w:color="auto" w:sz="0" w:space="0"/>
          <w:shd w:val="clear" w:fill="FFFFFF"/>
        </w:rPr>
        <w:t>||</w:t>
      </w:r>
      <w:r>
        <w:rPr>
          <w:rFonts w:hint="default" w:ascii="MJXc-TeX-math-Iw" w:hAnsi="MJXc-TeX-math-Iw" w:eastAsia="MJXc-TeX-math-Iw" w:cs="MJXc-TeX-math-Iw"/>
          <w:b w:val="0"/>
          <w:i w:val="0"/>
          <w:caps w:val="0"/>
          <w:spacing w:val="0"/>
          <w:sz w:val="19"/>
          <w:szCs w:val="19"/>
          <w:shd w:val="clear" w:fill="FFFFFF"/>
        </w:rPr>
        <w:t>S</w:t>
      </w:r>
      <w:r>
        <w:rPr>
          <w:rFonts w:hint="default" w:ascii="MJXc-TeX-main-Rw" w:hAnsi="MJXc-TeX-main-Rw" w:eastAsia="MJXc-TeX-main-Rw" w:cs="MJXc-TeX-main-Rw"/>
          <w:b w:val="0"/>
          <w:i w:val="0"/>
          <w:caps w:val="0"/>
          <w:spacing w:val="0"/>
          <w:sz w:val="19"/>
          <w:szCs w:val="19"/>
          <w:bdr w:val="none" w:color="auto" w:sz="0" w:space="0"/>
          <w:shd w:val="clear" w:fill="FFFFFF"/>
        </w:rPr>
        <w:t>|</w:t>
      </w:r>
      <w:r>
        <w:rPr>
          <w:b w:val="0"/>
          <w:i w:val="0"/>
          <w:caps w:val="0"/>
          <w:spacing w:val="0"/>
          <w:sz w:val="28"/>
          <w:szCs w:val="28"/>
          <w:bdr w:val="none" w:color="auto" w:sz="0" w:space="0"/>
          <w:shd w:val="clear" w:fill="FFFFFF"/>
        </w:rPr>
        <w:t>SplitInformation(T)=−∑value(T)|Sv||S|log⁡|Sv||S|</w:t>
      </w:r>
    </w:p>
    <w:p>
      <w:pPr>
        <w:pStyle w:val="4"/>
        <w:keepNext w:val="0"/>
        <w:keepLines w:val="0"/>
        <w:pageBreakBefore w:val="0"/>
        <w:widowControl/>
        <w:suppressLineNumbers w:val="0"/>
        <w:kinsoku/>
        <w:wordWrap/>
        <w:overflowPunct/>
        <w:topLinePunct w:val="0"/>
        <w:autoSpaceDE/>
        <w:autoSpaceDN/>
        <w:bidi w:val="0"/>
        <w:adjustRightInd/>
        <w:snapToGrid/>
        <w:spacing w:before="300" w:beforeAutospacing="0" w:after="532" w:afterAutospacing="0" w:line="360" w:lineRule="auto"/>
        <w:ind w:left="300" w:right="300"/>
        <w:textAlignment w:val="auto"/>
      </w:pPr>
      <w:r>
        <w:rPr>
          <w:rFonts w:hint="default" w:ascii="MJXc-TeX-math-Iw" w:hAnsi="MJXc-TeX-math-Iw" w:eastAsia="MJXc-TeX-math-Iw" w:cs="MJXc-TeX-math-Iw"/>
          <w:b w:val="0"/>
          <w:i w:val="0"/>
          <w:caps w:val="0"/>
          <w:spacing w:val="0"/>
          <w:sz w:val="28"/>
          <w:szCs w:val="28"/>
          <w:bdr w:val="none" w:color="auto" w:sz="0" w:space="0"/>
          <w:shd w:val="clear" w:fill="FFFFFF"/>
        </w:rPr>
        <w:t>GainRatio</w:t>
      </w:r>
      <w:r>
        <w:rPr>
          <w:rFonts w:hint="default" w:ascii="MJXc-TeX-main-Rw" w:hAnsi="MJXc-TeX-main-Rw" w:eastAsia="MJXc-TeX-main-Rw" w:cs="MJXc-TeX-main-Rw"/>
          <w:b w:val="0"/>
          <w:i w:val="0"/>
          <w:caps w:val="0"/>
          <w:spacing w:val="0"/>
          <w:sz w:val="28"/>
          <w:szCs w:val="28"/>
          <w:bdr w:val="none" w:color="auto" w:sz="0" w:space="0"/>
          <w:shd w:val="clear" w:fill="FFFFFF"/>
        </w:rPr>
        <w:t>(</w:t>
      </w:r>
      <w:r>
        <w:rPr>
          <w:rFonts w:hint="default" w:ascii="MJXc-TeX-math-Iw" w:hAnsi="MJXc-TeX-math-Iw" w:eastAsia="MJXc-TeX-math-Iw" w:cs="MJXc-TeX-math-Iw"/>
          <w:b w:val="0"/>
          <w:i w:val="0"/>
          <w:caps w:val="0"/>
          <w:spacing w:val="0"/>
          <w:sz w:val="28"/>
          <w:szCs w:val="28"/>
          <w:shd w:val="clear" w:fill="FFFFFF"/>
        </w:rPr>
        <w:t>T</w:t>
      </w:r>
      <w:r>
        <w:rPr>
          <w:rFonts w:hint="default" w:ascii="MJXc-TeX-main-Rw" w:hAnsi="MJXc-TeX-main-Rw" w:eastAsia="MJXc-TeX-main-Rw" w:cs="MJXc-TeX-main-Rw"/>
          <w:b w:val="0"/>
          <w:i w:val="0"/>
          <w:caps w:val="0"/>
          <w:spacing w:val="0"/>
          <w:sz w:val="28"/>
          <w:szCs w:val="28"/>
          <w:bdr w:val="none" w:color="auto" w:sz="0" w:space="0"/>
          <w:shd w:val="clear" w:fill="FFFFFF"/>
        </w:rPr>
        <w:t>)</w:t>
      </w:r>
      <w:r>
        <w:rPr>
          <w:rFonts w:hint="default" w:ascii="MJXc-TeX-main-Rw" w:hAnsi="MJXc-TeX-main-Rw" w:eastAsia="MJXc-TeX-main-Rw" w:cs="MJXc-TeX-main-Rw"/>
          <w:b w:val="0"/>
          <w:i w:val="0"/>
          <w:caps w:val="0"/>
          <w:spacing w:val="0"/>
          <w:sz w:val="28"/>
          <w:szCs w:val="28"/>
          <w:shd w:val="clear" w:fill="FFFFFF"/>
        </w:rPr>
        <w:t>=</w:t>
      </w:r>
      <w:r>
        <w:rPr>
          <w:rFonts w:hint="default" w:ascii="MJXc-TeX-math-Iw" w:hAnsi="MJXc-TeX-math-Iw" w:eastAsia="MJXc-TeX-math-Iw" w:cs="MJXc-TeX-math-Iw"/>
          <w:b w:val="0"/>
          <w:i w:val="0"/>
          <w:caps w:val="0"/>
          <w:spacing w:val="0"/>
          <w:sz w:val="19"/>
          <w:szCs w:val="19"/>
          <w:shd w:val="clear" w:fill="FFFFFF"/>
        </w:rPr>
        <w:t>I</w:t>
      </w:r>
      <w:r>
        <w:rPr>
          <w:rFonts w:hint="default" w:ascii="MJXc-TeX-math-Iw" w:hAnsi="MJXc-TeX-math-Iw" w:eastAsia="MJXc-TeX-math-Iw" w:cs="MJXc-TeX-math-Iw"/>
          <w:b w:val="0"/>
          <w:i w:val="0"/>
          <w:caps w:val="0"/>
          <w:spacing w:val="0"/>
          <w:sz w:val="19"/>
          <w:szCs w:val="19"/>
          <w:bdr w:val="none" w:color="auto" w:sz="0" w:space="0"/>
          <w:shd w:val="clear" w:fill="FFFFFF"/>
        </w:rPr>
        <w:t>n</w:t>
      </w:r>
      <w:r>
        <w:rPr>
          <w:rFonts w:hint="default" w:ascii="MJXc-TeX-math-Iw" w:hAnsi="MJXc-TeX-math-Iw" w:eastAsia="MJXc-TeX-math-Iw" w:cs="MJXc-TeX-math-Iw"/>
          <w:b w:val="0"/>
          <w:i w:val="0"/>
          <w:caps w:val="0"/>
          <w:spacing w:val="0"/>
          <w:sz w:val="19"/>
          <w:szCs w:val="19"/>
          <w:shd w:val="clear" w:fill="FFFFFF"/>
        </w:rPr>
        <w:t>f</w:t>
      </w:r>
      <w:r>
        <w:rPr>
          <w:rFonts w:hint="default" w:ascii="MJXc-TeX-math-Iw" w:hAnsi="MJXc-TeX-math-Iw" w:eastAsia="MJXc-TeX-math-Iw" w:cs="MJXc-TeX-math-Iw"/>
          <w:b w:val="0"/>
          <w:i w:val="0"/>
          <w:caps w:val="0"/>
          <w:spacing w:val="0"/>
          <w:sz w:val="19"/>
          <w:szCs w:val="19"/>
          <w:bdr w:val="none" w:color="auto" w:sz="0" w:space="0"/>
          <w:shd w:val="clear" w:fill="FFFFFF"/>
        </w:rPr>
        <w:t>ormationGain</w:t>
      </w:r>
      <w:r>
        <w:rPr>
          <w:rFonts w:hint="default" w:ascii="MJXc-TeX-main-Rw" w:hAnsi="MJXc-TeX-main-Rw" w:eastAsia="MJXc-TeX-main-Rw" w:cs="MJXc-TeX-main-Rw"/>
          <w:b w:val="0"/>
          <w:i w:val="0"/>
          <w:caps w:val="0"/>
          <w:spacing w:val="0"/>
          <w:sz w:val="19"/>
          <w:szCs w:val="19"/>
          <w:bdr w:val="none" w:color="auto" w:sz="0" w:space="0"/>
          <w:shd w:val="clear" w:fill="FFFFFF"/>
        </w:rPr>
        <w:t>(</w:t>
      </w:r>
      <w:r>
        <w:rPr>
          <w:rFonts w:hint="default" w:ascii="MJXc-TeX-math-Iw" w:hAnsi="MJXc-TeX-math-Iw" w:eastAsia="MJXc-TeX-math-Iw" w:cs="MJXc-TeX-math-Iw"/>
          <w:b w:val="0"/>
          <w:i w:val="0"/>
          <w:caps w:val="0"/>
          <w:spacing w:val="0"/>
          <w:sz w:val="19"/>
          <w:szCs w:val="19"/>
          <w:shd w:val="clear" w:fill="FFFFFF"/>
        </w:rPr>
        <w:t>T</w:t>
      </w:r>
      <w:r>
        <w:rPr>
          <w:rFonts w:hint="default" w:ascii="MJXc-TeX-main-Rw" w:hAnsi="MJXc-TeX-main-Rw" w:eastAsia="MJXc-TeX-main-Rw" w:cs="MJXc-TeX-main-Rw"/>
          <w:b w:val="0"/>
          <w:i w:val="0"/>
          <w:caps w:val="0"/>
          <w:spacing w:val="0"/>
          <w:sz w:val="19"/>
          <w:szCs w:val="19"/>
          <w:bdr w:val="none" w:color="auto" w:sz="0" w:space="0"/>
          <w:shd w:val="clear" w:fill="FFFFFF"/>
        </w:rPr>
        <w:t>)</w:t>
      </w:r>
      <w:r>
        <w:rPr>
          <w:rFonts w:hint="default" w:ascii="MJXc-TeX-math-Iw" w:hAnsi="MJXc-TeX-math-Iw" w:eastAsia="MJXc-TeX-math-Iw" w:cs="MJXc-TeX-math-Iw"/>
          <w:b w:val="0"/>
          <w:i w:val="0"/>
          <w:caps w:val="0"/>
          <w:spacing w:val="0"/>
          <w:sz w:val="19"/>
          <w:szCs w:val="19"/>
          <w:shd w:val="clear" w:fill="FFFFFF"/>
        </w:rPr>
        <w:t>S</w:t>
      </w:r>
      <w:r>
        <w:rPr>
          <w:rFonts w:hint="default" w:ascii="MJXc-TeX-math-Iw" w:hAnsi="MJXc-TeX-math-Iw" w:eastAsia="MJXc-TeX-math-Iw" w:cs="MJXc-TeX-math-Iw"/>
          <w:b w:val="0"/>
          <w:i w:val="0"/>
          <w:caps w:val="0"/>
          <w:spacing w:val="0"/>
          <w:sz w:val="19"/>
          <w:szCs w:val="19"/>
          <w:bdr w:val="none" w:color="auto" w:sz="0" w:space="0"/>
          <w:shd w:val="clear" w:fill="FFFFFF"/>
        </w:rPr>
        <w:t>plit</w:t>
      </w:r>
      <w:r>
        <w:rPr>
          <w:rFonts w:hint="default" w:ascii="MJXc-TeX-math-Iw" w:hAnsi="MJXc-TeX-math-Iw" w:eastAsia="MJXc-TeX-math-Iw" w:cs="MJXc-TeX-math-Iw"/>
          <w:b w:val="0"/>
          <w:i w:val="0"/>
          <w:caps w:val="0"/>
          <w:spacing w:val="0"/>
          <w:sz w:val="19"/>
          <w:szCs w:val="19"/>
          <w:shd w:val="clear" w:fill="FFFFFF"/>
        </w:rPr>
        <w:t>I</w:t>
      </w:r>
      <w:r>
        <w:rPr>
          <w:rFonts w:hint="default" w:ascii="MJXc-TeX-math-Iw" w:hAnsi="MJXc-TeX-math-Iw" w:eastAsia="MJXc-TeX-math-Iw" w:cs="MJXc-TeX-math-Iw"/>
          <w:b w:val="0"/>
          <w:i w:val="0"/>
          <w:caps w:val="0"/>
          <w:spacing w:val="0"/>
          <w:sz w:val="19"/>
          <w:szCs w:val="19"/>
          <w:bdr w:val="none" w:color="auto" w:sz="0" w:space="0"/>
          <w:shd w:val="clear" w:fill="FFFFFF"/>
        </w:rPr>
        <w:t>n</w:t>
      </w:r>
      <w:r>
        <w:rPr>
          <w:rFonts w:hint="default" w:ascii="MJXc-TeX-math-Iw" w:hAnsi="MJXc-TeX-math-Iw" w:eastAsia="MJXc-TeX-math-Iw" w:cs="MJXc-TeX-math-Iw"/>
          <w:b w:val="0"/>
          <w:i w:val="0"/>
          <w:caps w:val="0"/>
          <w:spacing w:val="0"/>
          <w:sz w:val="19"/>
          <w:szCs w:val="19"/>
          <w:shd w:val="clear" w:fill="FFFFFF"/>
        </w:rPr>
        <w:t>f</w:t>
      </w:r>
      <w:r>
        <w:rPr>
          <w:rFonts w:hint="default" w:ascii="MJXc-TeX-math-Iw" w:hAnsi="MJXc-TeX-math-Iw" w:eastAsia="MJXc-TeX-math-Iw" w:cs="MJXc-TeX-math-Iw"/>
          <w:b w:val="0"/>
          <w:i w:val="0"/>
          <w:caps w:val="0"/>
          <w:spacing w:val="0"/>
          <w:sz w:val="19"/>
          <w:szCs w:val="19"/>
          <w:bdr w:val="none" w:color="auto" w:sz="0" w:space="0"/>
          <w:shd w:val="clear" w:fill="FFFFFF"/>
        </w:rPr>
        <w:t>ormation</w:t>
      </w:r>
      <w:r>
        <w:rPr>
          <w:rFonts w:hint="default" w:ascii="MJXc-TeX-main-Rw" w:hAnsi="MJXc-TeX-main-Rw" w:eastAsia="MJXc-TeX-main-Rw" w:cs="MJXc-TeX-main-Rw"/>
          <w:b w:val="0"/>
          <w:i w:val="0"/>
          <w:caps w:val="0"/>
          <w:spacing w:val="0"/>
          <w:sz w:val="19"/>
          <w:szCs w:val="19"/>
          <w:bdr w:val="none" w:color="auto" w:sz="0" w:space="0"/>
          <w:shd w:val="clear" w:fill="FFFFFF"/>
        </w:rPr>
        <w:t>(</w:t>
      </w:r>
      <w:r>
        <w:rPr>
          <w:rFonts w:hint="default" w:ascii="MJXc-TeX-math-Iw" w:hAnsi="MJXc-TeX-math-Iw" w:eastAsia="MJXc-TeX-math-Iw" w:cs="MJXc-TeX-math-Iw"/>
          <w:b w:val="0"/>
          <w:i w:val="0"/>
          <w:caps w:val="0"/>
          <w:spacing w:val="0"/>
          <w:sz w:val="19"/>
          <w:szCs w:val="19"/>
          <w:shd w:val="clear" w:fill="FFFFFF"/>
        </w:rPr>
        <w:t>T</w:t>
      </w:r>
      <w:r>
        <w:rPr>
          <w:rFonts w:hint="default" w:ascii="MJXc-TeX-main-Rw" w:hAnsi="MJXc-TeX-main-Rw" w:eastAsia="MJXc-TeX-main-Rw" w:cs="MJXc-TeX-main-Rw"/>
          <w:b w:val="0"/>
          <w:i w:val="0"/>
          <w:caps w:val="0"/>
          <w:spacing w:val="0"/>
          <w:sz w:val="19"/>
          <w:szCs w:val="19"/>
          <w:bdr w:val="none" w:color="auto" w:sz="0" w:space="0"/>
          <w:shd w:val="clear" w:fill="FFFFFF"/>
        </w:rPr>
        <w:t>)</w:t>
      </w:r>
      <w:r>
        <w:rPr>
          <w:b w:val="0"/>
          <w:i w:val="0"/>
          <w:caps w:val="0"/>
          <w:spacing w:val="0"/>
          <w:sz w:val="28"/>
          <w:szCs w:val="28"/>
          <w:bdr w:val="none" w:color="auto" w:sz="0" w:space="0"/>
          <w:shd w:val="clear" w:fill="FFFFFF"/>
        </w:rPr>
        <w:t>GainRatio(T)=InformationGain(T)SplitInformation(T)</w:t>
      </w:r>
    </w:p>
    <w:p>
      <w:pPr>
        <w:pStyle w:val="4"/>
        <w:keepNext w:val="0"/>
        <w:keepLines w:val="0"/>
        <w:pageBreakBefore w:val="0"/>
        <w:widowControl/>
        <w:suppressLineNumbers w:val="0"/>
        <w:kinsoku/>
        <w:wordWrap/>
        <w:overflowPunct/>
        <w:topLinePunct w:val="0"/>
        <w:autoSpaceDE/>
        <w:autoSpaceDN/>
        <w:bidi w:val="0"/>
        <w:adjustRightInd/>
        <w:snapToGrid/>
        <w:spacing w:before="300" w:beforeAutospacing="0" w:after="532" w:afterAutospacing="0" w:line="360" w:lineRule="auto"/>
        <w:ind w:left="300" w:right="300"/>
        <w:textAlignment w:val="auto"/>
      </w:pPr>
      <w:r>
        <w:rPr>
          <w:rStyle w:val="6"/>
          <w:b/>
          <w:sz w:val="24"/>
          <w:szCs w:val="24"/>
          <w:shd w:val="clear" w:fill="FFFFFF"/>
        </w:rPr>
        <w:t>ID3 还有一个问题</w:t>
      </w:r>
      <w:r>
        <w:rPr>
          <w:sz w:val="24"/>
          <w:szCs w:val="24"/>
          <w:shd w:val="clear" w:fill="FFFFFF"/>
        </w:rPr>
        <w:t>：就是不能处理取值在连续区间的特征。例如上面例子里，假设训练样本有一个特征是年龄，取值为（0，100）区间内的实数。ID3 就不知如何是好了。</w:t>
      </w:r>
    </w:p>
    <w:p>
      <w:pPr>
        <w:pStyle w:val="4"/>
        <w:keepNext w:val="0"/>
        <w:keepLines w:val="0"/>
        <w:pageBreakBefore w:val="0"/>
        <w:widowControl/>
        <w:suppressLineNumbers w:val="0"/>
        <w:kinsoku/>
        <w:wordWrap/>
        <w:overflowPunct/>
        <w:topLinePunct w:val="0"/>
        <w:autoSpaceDE/>
        <w:autoSpaceDN/>
        <w:bidi w:val="0"/>
        <w:adjustRightInd/>
        <w:snapToGrid/>
        <w:spacing w:before="300" w:beforeAutospacing="0" w:after="532" w:afterAutospacing="0" w:line="360" w:lineRule="auto"/>
        <w:ind w:left="300" w:right="300"/>
        <w:textAlignment w:val="auto"/>
      </w:pPr>
      <w:r>
        <w:rPr>
          <w:rStyle w:val="6"/>
          <w:b/>
          <w:sz w:val="24"/>
          <w:szCs w:val="24"/>
          <w:shd w:val="clear" w:fill="FFFFFF"/>
        </w:rPr>
        <w:t>C4.5</w:t>
      </w:r>
      <w:r>
        <w:rPr>
          <w:sz w:val="24"/>
          <w:szCs w:val="24"/>
          <w:shd w:val="clear" w:fill="FFFFFF"/>
        </w:rPr>
        <w:t> 在这方面也有</w:t>
      </w:r>
      <w:r>
        <w:rPr>
          <w:rStyle w:val="6"/>
          <w:b/>
          <w:sz w:val="24"/>
          <w:szCs w:val="24"/>
          <w:shd w:val="clear" w:fill="FFFFFF"/>
        </w:rPr>
        <w:t>弥补</w:t>
      </w:r>
      <w:r>
        <w:rPr>
          <w:sz w:val="24"/>
          <w:szCs w:val="24"/>
          <w:shd w:val="clear" w:fill="FFFFFF"/>
        </w:rPr>
        <w:t>，具体做法是:</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300" w:beforeAutospacing="0" w:after="300" w:afterAutospacing="0" w:line="360" w:lineRule="auto"/>
        <w:ind w:left="1020" w:right="300" w:hanging="360"/>
        <w:textAlignment w:val="auto"/>
      </w:pPr>
      <w:r>
        <w:rPr>
          <w:sz w:val="24"/>
          <w:szCs w:val="24"/>
          <w:shd w:val="clear" w:fill="FFFFFF"/>
        </w:rPr>
        <w:t>把需要处理的样本（对应整棵树）或样本子集（对应子树）按照连续变量的大小从小到大进行排序。</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300" w:beforeAutospacing="0" w:after="300" w:afterAutospacing="0" w:line="360" w:lineRule="auto"/>
        <w:ind w:left="1020" w:right="300" w:hanging="360"/>
        <w:textAlignment w:val="auto"/>
      </w:pPr>
      <w:r>
        <w:rPr>
          <w:sz w:val="24"/>
          <w:szCs w:val="24"/>
          <w:shd w:val="clear" w:fill="FFFFFF"/>
        </w:rPr>
        <w:t>假设所有 m 个样本数据在特征上的实际取值一共有 k（k&lt;=m）个，那么总共有 k−1 个可能的候选分割阈值点，每个候选的分割阈值点的值为上述排序后的特征值中两两前后连续元素的中点。根据这 k-1 个分割点把原来连续的一个特征，转化为 k-1 个 Bool 特征。</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300" w:beforeAutospacing="0" w:after="300" w:afterAutospacing="0" w:line="360" w:lineRule="auto"/>
        <w:ind w:left="1020" w:right="300" w:hanging="360"/>
        <w:textAlignment w:val="auto"/>
      </w:pPr>
      <w:r>
        <w:rPr>
          <w:sz w:val="24"/>
          <w:szCs w:val="24"/>
          <w:shd w:val="clear" w:fill="FFFFFF"/>
        </w:rPr>
        <w:t>用信息增益率选择这 k-1 个特征的最佳划分。</w:t>
      </w:r>
    </w:p>
    <w:p>
      <w:pPr>
        <w:pStyle w:val="4"/>
        <w:keepNext w:val="0"/>
        <w:keepLines w:val="0"/>
        <w:pageBreakBefore w:val="0"/>
        <w:widowControl/>
        <w:suppressLineNumbers w:val="0"/>
        <w:kinsoku/>
        <w:wordWrap/>
        <w:overflowPunct/>
        <w:topLinePunct w:val="0"/>
        <w:autoSpaceDE/>
        <w:autoSpaceDN/>
        <w:bidi w:val="0"/>
        <w:adjustRightInd/>
        <w:snapToGrid/>
        <w:spacing w:before="300" w:beforeAutospacing="0" w:after="532" w:afterAutospacing="0" w:line="360" w:lineRule="auto"/>
        <w:ind w:left="300" w:right="300"/>
        <w:textAlignment w:val="auto"/>
      </w:pPr>
      <w:r>
        <w:rPr>
          <w:sz w:val="24"/>
          <w:szCs w:val="24"/>
          <w:shd w:val="clear" w:fill="FFFFFF"/>
        </w:rPr>
        <w:t>但是，C4.5 有个问题：当某个 </w:t>
      </w:r>
      <w:r>
        <w:rPr>
          <w:rFonts w:hint="default" w:ascii="MJXc-TeX-main-Rw" w:hAnsi="MJXc-TeX-main-Rw" w:eastAsia="MJXc-TeX-main-Rw" w:cs="MJXc-TeX-main-Rw"/>
          <w:b w:val="0"/>
          <w:i w:val="0"/>
          <w:caps w:val="0"/>
          <w:spacing w:val="0"/>
          <w:sz w:val="28"/>
          <w:szCs w:val="28"/>
          <w:bdr w:val="none" w:color="auto" w:sz="0" w:space="0"/>
          <w:shd w:val="clear" w:fill="FFFFFF"/>
        </w:rPr>
        <w:t>|</w:t>
      </w:r>
      <w:r>
        <w:rPr>
          <w:rFonts w:hint="default" w:ascii="MJXc-TeX-math-Iw" w:hAnsi="MJXc-TeX-math-Iw" w:eastAsia="MJXc-TeX-math-Iw" w:cs="MJXc-TeX-math-Iw"/>
          <w:b w:val="0"/>
          <w:i w:val="0"/>
          <w:caps w:val="0"/>
          <w:spacing w:val="0"/>
          <w:sz w:val="28"/>
          <w:szCs w:val="28"/>
          <w:shd w:val="clear" w:fill="FFFFFF"/>
        </w:rPr>
        <w:t>S</w:t>
      </w:r>
      <w:r>
        <w:rPr>
          <w:rFonts w:hint="default" w:ascii="MJXc-TeX-math-Iw" w:hAnsi="MJXc-TeX-math-Iw" w:eastAsia="MJXc-TeX-math-Iw" w:cs="MJXc-TeX-math-Iw"/>
          <w:b w:val="0"/>
          <w:i w:val="0"/>
          <w:caps w:val="0"/>
          <w:spacing w:val="0"/>
          <w:sz w:val="19"/>
          <w:szCs w:val="19"/>
          <w:shd w:val="clear" w:fill="FFFFFF"/>
        </w:rPr>
        <w:t>v</w:t>
      </w:r>
      <w:r>
        <w:rPr>
          <w:rFonts w:hint="default" w:ascii="MJXc-TeX-main-Rw" w:hAnsi="MJXc-TeX-main-Rw" w:eastAsia="MJXc-TeX-main-Rw" w:cs="MJXc-TeX-main-Rw"/>
          <w:b w:val="0"/>
          <w:i w:val="0"/>
          <w:caps w:val="0"/>
          <w:spacing w:val="0"/>
          <w:sz w:val="28"/>
          <w:szCs w:val="28"/>
          <w:bdr w:val="none" w:color="auto" w:sz="0" w:space="0"/>
          <w:shd w:val="clear" w:fill="FFFFFF"/>
        </w:rPr>
        <w:t>|</w:t>
      </w:r>
      <w:r>
        <w:rPr>
          <w:b w:val="0"/>
          <w:i w:val="0"/>
          <w:caps w:val="0"/>
          <w:spacing w:val="0"/>
          <w:sz w:val="28"/>
          <w:szCs w:val="28"/>
          <w:bdr w:val="none" w:color="auto" w:sz="0" w:space="0"/>
          <w:shd w:val="clear" w:fill="FFFFFF"/>
        </w:rPr>
        <w:t>|Sv|</w:t>
      </w:r>
      <w:r>
        <w:rPr>
          <w:sz w:val="24"/>
          <w:szCs w:val="24"/>
          <w:shd w:val="clear" w:fill="FFFFFF"/>
        </w:rPr>
        <w:t> 的大小跟 </w:t>
      </w:r>
      <w:r>
        <w:rPr>
          <w:rFonts w:hint="default" w:ascii="MJXc-TeX-main-Rw" w:hAnsi="MJXc-TeX-main-Rw" w:eastAsia="MJXc-TeX-main-Rw" w:cs="MJXc-TeX-main-Rw"/>
          <w:b w:val="0"/>
          <w:i w:val="0"/>
          <w:caps w:val="0"/>
          <w:spacing w:val="0"/>
          <w:sz w:val="28"/>
          <w:szCs w:val="28"/>
          <w:bdr w:val="none" w:color="auto" w:sz="0" w:space="0"/>
          <w:shd w:val="clear" w:fill="FFFFFF"/>
        </w:rPr>
        <w:t>|</w:t>
      </w:r>
      <w:r>
        <w:rPr>
          <w:rFonts w:hint="default" w:ascii="MJXc-TeX-math-Iw" w:hAnsi="MJXc-TeX-math-Iw" w:eastAsia="MJXc-TeX-math-Iw" w:cs="MJXc-TeX-math-Iw"/>
          <w:b w:val="0"/>
          <w:i w:val="0"/>
          <w:caps w:val="0"/>
          <w:spacing w:val="0"/>
          <w:sz w:val="28"/>
          <w:szCs w:val="28"/>
          <w:shd w:val="clear" w:fill="FFFFFF"/>
        </w:rPr>
        <w:t>S</w:t>
      </w:r>
      <w:r>
        <w:rPr>
          <w:rFonts w:hint="default" w:ascii="MJXc-TeX-main-Rw" w:hAnsi="MJXc-TeX-main-Rw" w:eastAsia="MJXc-TeX-main-Rw" w:cs="MJXc-TeX-main-Rw"/>
          <w:b w:val="0"/>
          <w:i w:val="0"/>
          <w:caps w:val="0"/>
          <w:spacing w:val="0"/>
          <w:sz w:val="28"/>
          <w:szCs w:val="28"/>
          <w:bdr w:val="none" w:color="auto" w:sz="0" w:space="0"/>
          <w:shd w:val="clear" w:fill="FFFFFF"/>
        </w:rPr>
        <w:t>|</w:t>
      </w:r>
      <w:r>
        <w:rPr>
          <w:b w:val="0"/>
          <w:i w:val="0"/>
          <w:caps w:val="0"/>
          <w:spacing w:val="0"/>
          <w:sz w:val="28"/>
          <w:szCs w:val="28"/>
          <w:bdr w:val="none" w:color="auto" w:sz="0" w:space="0"/>
          <w:shd w:val="clear" w:fill="FFFFFF"/>
        </w:rPr>
        <w:t>|S|</w:t>
      </w:r>
      <w:r>
        <w:rPr>
          <w:sz w:val="24"/>
          <w:szCs w:val="24"/>
          <w:shd w:val="clear" w:fill="FFFFFF"/>
        </w:rPr>
        <w:t> 的大小接近的时候：</w:t>
      </w:r>
    </w:p>
    <w:p>
      <w:pPr>
        <w:pStyle w:val="4"/>
        <w:keepNext w:val="0"/>
        <w:keepLines w:val="0"/>
        <w:pageBreakBefore w:val="0"/>
        <w:widowControl/>
        <w:suppressLineNumbers w:val="0"/>
        <w:kinsoku/>
        <w:wordWrap/>
        <w:overflowPunct/>
        <w:topLinePunct w:val="0"/>
        <w:autoSpaceDE/>
        <w:autoSpaceDN/>
        <w:bidi w:val="0"/>
        <w:adjustRightInd/>
        <w:snapToGrid/>
        <w:spacing w:before="300" w:beforeAutospacing="0" w:after="532" w:afterAutospacing="0" w:line="360" w:lineRule="auto"/>
        <w:ind w:left="300" w:right="300"/>
        <w:textAlignment w:val="auto"/>
      </w:pPr>
      <w:r>
        <w:rPr>
          <w:rFonts w:hint="default" w:ascii="MJXc-TeX-math-Iw" w:hAnsi="MJXc-TeX-math-Iw" w:eastAsia="MJXc-TeX-math-Iw" w:cs="MJXc-TeX-math-Iw"/>
          <w:b w:val="0"/>
          <w:i w:val="0"/>
          <w:caps w:val="0"/>
          <w:spacing w:val="0"/>
          <w:sz w:val="28"/>
          <w:szCs w:val="28"/>
          <w:shd w:val="clear" w:fill="FFFFFF"/>
        </w:rPr>
        <w:t>S</w:t>
      </w:r>
      <w:r>
        <w:rPr>
          <w:rFonts w:hint="default" w:ascii="MJXc-TeX-math-Iw" w:hAnsi="MJXc-TeX-math-Iw" w:eastAsia="MJXc-TeX-math-Iw" w:cs="MJXc-TeX-math-Iw"/>
          <w:b w:val="0"/>
          <w:i w:val="0"/>
          <w:caps w:val="0"/>
          <w:spacing w:val="0"/>
          <w:sz w:val="28"/>
          <w:szCs w:val="28"/>
          <w:bdr w:val="none" w:color="auto" w:sz="0" w:space="0"/>
          <w:shd w:val="clear" w:fill="FFFFFF"/>
        </w:rPr>
        <w:t>plit</w:t>
      </w:r>
      <w:r>
        <w:rPr>
          <w:rFonts w:hint="default" w:ascii="MJXc-TeX-math-Iw" w:hAnsi="MJXc-TeX-math-Iw" w:eastAsia="MJXc-TeX-math-Iw" w:cs="MJXc-TeX-math-Iw"/>
          <w:b w:val="0"/>
          <w:i w:val="0"/>
          <w:caps w:val="0"/>
          <w:spacing w:val="0"/>
          <w:sz w:val="28"/>
          <w:szCs w:val="28"/>
          <w:shd w:val="clear" w:fill="FFFFFF"/>
        </w:rPr>
        <w:t>I</w:t>
      </w:r>
      <w:r>
        <w:rPr>
          <w:rFonts w:hint="default" w:ascii="MJXc-TeX-math-Iw" w:hAnsi="MJXc-TeX-math-Iw" w:eastAsia="MJXc-TeX-math-Iw" w:cs="MJXc-TeX-math-Iw"/>
          <w:b w:val="0"/>
          <w:i w:val="0"/>
          <w:caps w:val="0"/>
          <w:spacing w:val="0"/>
          <w:sz w:val="28"/>
          <w:szCs w:val="28"/>
          <w:bdr w:val="none" w:color="auto" w:sz="0" w:space="0"/>
          <w:shd w:val="clear" w:fill="FFFFFF"/>
        </w:rPr>
        <w:t>n</w:t>
      </w:r>
      <w:r>
        <w:rPr>
          <w:rFonts w:hint="default" w:ascii="MJXc-TeX-math-Iw" w:hAnsi="MJXc-TeX-math-Iw" w:eastAsia="MJXc-TeX-math-Iw" w:cs="MJXc-TeX-math-Iw"/>
          <w:b w:val="0"/>
          <w:i w:val="0"/>
          <w:caps w:val="0"/>
          <w:spacing w:val="0"/>
          <w:sz w:val="28"/>
          <w:szCs w:val="28"/>
          <w:shd w:val="clear" w:fill="FFFFFF"/>
        </w:rPr>
        <w:t>f</w:t>
      </w:r>
      <w:r>
        <w:rPr>
          <w:rFonts w:hint="default" w:ascii="MJXc-TeX-math-Iw" w:hAnsi="MJXc-TeX-math-Iw" w:eastAsia="MJXc-TeX-math-Iw" w:cs="MJXc-TeX-math-Iw"/>
          <w:b w:val="0"/>
          <w:i w:val="0"/>
          <w:caps w:val="0"/>
          <w:spacing w:val="0"/>
          <w:sz w:val="28"/>
          <w:szCs w:val="28"/>
          <w:bdr w:val="none" w:color="auto" w:sz="0" w:space="0"/>
          <w:shd w:val="clear" w:fill="FFFFFF"/>
        </w:rPr>
        <w:t>ormation</w:t>
      </w:r>
      <w:r>
        <w:rPr>
          <w:rFonts w:hint="default" w:ascii="MJXc-TeX-main-Rw" w:hAnsi="MJXc-TeX-main-Rw" w:eastAsia="MJXc-TeX-main-Rw" w:cs="MJXc-TeX-main-Rw"/>
          <w:b w:val="0"/>
          <w:i w:val="0"/>
          <w:caps w:val="0"/>
          <w:spacing w:val="0"/>
          <w:sz w:val="28"/>
          <w:szCs w:val="28"/>
          <w:bdr w:val="none" w:color="auto" w:sz="0" w:space="0"/>
          <w:shd w:val="clear" w:fill="FFFFFF"/>
        </w:rPr>
        <w:t>(</w:t>
      </w:r>
      <w:r>
        <w:rPr>
          <w:rFonts w:hint="default" w:ascii="MJXc-TeX-math-Iw" w:hAnsi="MJXc-TeX-math-Iw" w:eastAsia="MJXc-TeX-math-Iw" w:cs="MJXc-TeX-math-Iw"/>
          <w:b w:val="0"/>
          <w:i w:val="0"/>
          <w:caps w:val="0"/>
          <w:spacing w:val="0"/>
          <w:sz w:val="28"/>
          <w:szCs w:val="28"/>
          <w:shd w:val="clear" w:fill="FFFFFF"/>
        </w:rPr>
        <w:t>T</w:t>
      </w:r>
      <w:r>
        <w:rPr>
          <w:rFonts w:hint="default" w:ascii="MJXc-TeX-main-Rw" w:hAnsi="MJXc-TeX-main-Rw" w:eastAsia="MJXc-TeX-main-Rw" w:cs="MJXc-TeX-main-Rw"/>
          <w:b w:val="0"/>
          <w:i w:val="0"/>
          <w:caps w:val="0"/>
          <w:spacing w:val="0"/>
          <w:sz w:val="28"/>
          <w:szCs w:val="28"/>
          <w:bdr w:val="none" w:color="auto" w:sz="0" w:space="0"/>
          <w:shd w:val="clear" w:fill="FFFFFF"/>
        </w:rPr>
        <w:t>)</w:t>
      </w:r>
      <w:r>
        <w:rPr>
          <w:rFonts w:hint="default" w:ascii="MJXc-TeX-main-Rw" w:hAnsi="MJXc-TeX-main-Rw" w:eastAsia="MJXc-TeX-main-Rw" w:cs="MJXc-TeX-main-Rw"/>
          <w:b w:val="0"/>
          <w:i w:val="0"/>
          <w:caps w:val="0"/>
          <w:spacing w:val="0"/>
          <w:sz w:val="28"/>
          <w:szCs w:val="28"/>
          <w:shd w:val="clear" w:fill="FFFFFF"/>
        </w:rPr>
        <w:t>→0</w:t>
      </w:r>
      <w:r>
        <w:rPr>
          <w:rFonts w:hint="default" w:ascii="MJXc-TeX-main-Rw" w:hAnsi="MJXc-TeX-main-Rw" w:eastAsia="MJXc-TeX-main-Rw" w:cs="MJXc-TeX-main-Rw"/>
          <w:b w:val="0"/>
          <w:i w:val="0"/>
          <w:caps w:val="0"/>
          <w:spacing w:val="0"/>
          <w:sz w:val="28"/>
          <w:szCs w:val="28"/>
          <w:bdr w:val="none" w:color="auto" w:sz="0" w:space="0"/>
          <w:shd w:val="clear" w:fill="FFFFFF"/>
        </w:rPr>
        <w:t>,</w:t>
      </w:r>
      <w:r>
        <w:rPr>
          <w:rFonts w:hint="default" w:ascii="MJXc-TeX-math-Iw" w:hAnsi="MJXc-TeX-math-Iw" w:eastAsia="MJXc-TeX-math-Iw" w:cs="MJXc-TeX-math-Iw"/>
          <w:b w:val="0"/>
          <w:i w:val="0"/>
          <w:caps w:val="0"/>
          <w:spacing w:val="0"/>
          <w:sz w:val="28"/>
          <w:szCs w:val="28"/>
          <w:shd w:val="clear" w:fill="FFFFFF"/>
        </w:rPr>
        <w:t>G</w:t>
      </w:r>
      <w:r>
        <w:rPr>
          <w:rFonts w:hint="default" w:ascii="MJXc-TeX-math-Iw" w:hAnsi="MJXc-TeX-math-Iw" w:eastAsia="MJXc-TeX-math-Iw" w:cs="MJXc-TeX-math-Iw"/>
          <w:b w:val="0"/>
          <w:i w:val="0"/>
          <w:caps w:val="0"/>
          <w:spacing w:val="0"/>
          <w:sz w:val="28"/>
          <w:szCs w:val="28"/>
          <w:bdr w:val="none" w:color="auto" w:sz="0" w:space="0"/>
          <w:shd w:val="clear" w:fill="FFFFFF"/>
        </w:rPr>
        <w:t>ainRatio</w:t>
      </w:r>
      <w:r>
        <w:rPr>
          <w:rFonts w:hint="default" w:ascii="MJXc-TeX-main-Rw" w:hAnsi="MJXc-TeX-main-Rw" w:eastAsia="MJXc-TeX-main-Rw" w:cs="MJXc-TeX-main-Rw"/>
          <w:b w:val="0"/>
          <w:i w:val="0"/>
          <w:caps w:val="0"/>
          <w:spacing w:val="0"/>
          <w:sz w:val="28"/>
          <w:szCs w:val="28"/>
          <w:bdr w:val="none" w:color="auto" w:sz="0" w:space="0"/>
          <w:shd w:val="clear" w:fill="FFFFFF"/>
        </w:rPr>
        <w:t>(</w:t>
      </w:r>
      <w:r>
        <w:rPr>
          <w:rFonts w:hint="default" w:ascii="MJXc-TeX-math-Iw" w:hAnsi="MJXc-TeX-math-Iw" w:eastAsia="MJXc-TeX-math-Iw" w:cs="MJXc-TeX-math-Iw"/>
          <w:b w:val="0"/>
          <w:i w:val="0"/>
          <w:caps w:val="0"/>
          <w:spacing w:val="0"/>
          <w:sz w:val="28"/>
          <w:szCs w:val="28"/>
          <w:shd w:val="clear" w:fill="FFFFFF"/>
        </w:rPr>
        <w:t>T</w:t>
      </w:r>
      <w:r>
        <w:rPr>
          <w:rFonts w:hint="default" w:ascii="MJXc-TeX-main-Rw" w:hAnsi="MJXc-TeX-main-Rw" w:eastAsia="MJXc-TeX-main-Rw" w:cs="MJXc-TeX-main-Rw"/>
          <w:b w:val="0"/>
          <w:i w:val="0"/>
          <w:caps w:val="0"/>
          <w:spacing w:val="0"/>
          <w:sz w:val="28"/>
          <w:szCs w:val="28"/>
          <w:bdr w:val="none" w:color="auto" w:sz="0" w:space="0"/>
          <w:shd w:val="clear" w:fill="FFFFFF"/>
        </w:rPr>
        <w:t>)</w:t>
      </w:r>
      <w:r>
        <w:rPr>
          <w:rFonts w:hint="default" w:ascii="MJXc-TeX-main-Rw" w:hAnsi="MJXc-TeX-main-Rw" w:eastAsia="MJXc-TeX-main-Rw" w:cs="MJXc-TeX-main-Rw"/>
          <w:b w:val="0"/>
          <w:i w:val="0"/>
          <w:caps w:val="0"/>
          <w:spacing w:val="0"/>
          <w:sz w:val="28"/>
          <w:szCs w:val="28"/>
          <w:shd w:val="clear" w:fill="FFFFFF"/>
        </w:rPr>
        <w:t>→∞</w:t>
      </w:r>
      <w:r>
        <w:rPr>
          <w:b w:val="0"/>
          <w:i w:val="0"/>
          <w:caps w:val="0"/>
          <w:spacing w:val="0"/>
          <w:sz w:val="28"/>
          <w:szCs w:val="28"/>
          <w:bdr w:val="none" w:color="auto" w:sz="0" w:space="0"/>
          <w:shd w:val="clear" w:fill="FFFFFF"/>
        </w:rPr>
        <w:t>SplitInformation(T)→0,GainRatio(T)→∞</w:t>
      </w:r>
    </w:p>
    <w:p>
      <w:pPr>
        <w:pStyle w:val="4"/>
        <w:keepNext w:val="0"/>
        <w:keepLines w:val="0"/>
        <w:pageBreakBefore w:val="0"/>
        <w:widowControl/>
        <w:suppressLineNumbers w:val="0"/>
        <w:kinsoku/>
        <w:wordWrap/>
        <w:overflowPunct/>
        <w:topLinePunct w:val="0"/>
        <w:autoSpaceDE/>
        <w:autoSpaceDN/>
        <w:bidi w:val="0"/>
        <w:adjustRightInd/>
        <w:snapToGrid/>
        <w:spacing w:before="300" w:beforeAutospacing="0" w:after="532" w:afterAutospacing="0" w:line="360" w:lineRule="auto"/>
        <w:ind w:left="300" w:right="300"/>
        <w:textAlignment w:val="auto"/>
      </w:pPr>
      <w:r>
        <w:rPr>
          <w:sz w:val="24"/>
          <w:szCs w:val="24"/>
          <w:shd w:val="clear" w:fill="FFFFFF"/>
        </w:rPr>
        <w:t>为了避免这种情况导致某个其实无关紧要的特征占据根节点，可以采用启发式的思路，对每个特征先计算信息增益量，在其信息增益量较高的情况下，才应用信息增益率作为分裂标准。</w:t>
      </w:r>
    </w:p>
    <w:p>
      <w:pPr>
        <w:pStyle w:val="4"/>
        <w:keepNext w:val="0"/>
        <w:keepLines w:val="0"/>
        <w:pageBreakBefore w:val="0"/>
        <w:widowControl/>
        <w:suppressLineNumbers w:val="0"/>
        <w:kinsoku/>
        <w:wordWrap/>
        <w:overflowPunct/>
        <w:topLinePunct w:val="0"/>
        <w:autoSpaceDE/>
        <w:autoSpaceDN/>
        <w:bidi w:val="0"/>
        <w:adjustRightInd/>
        <w:snapToGrid/>
        <w:spacing w:before="300" w:beforeAutospacing="0" w:after="532" w:afterAutospacing="0" w:line="360" w:lineRule="auto"/>
        <w:ind w:left="300" w:right="300"/>
        <w:textAlignment w:val="auto"/>
      </w:pPr>
      <w:r>
        <w:rPr>
          <w:sz w:val="24"/>
          <w:szCs w:val="24"/>
          <w:shd w:val="clear" w:fill="FFFFFF"/>
        </w:rPr>
        <w:t>C4.5 的优良性能和对数据和运算力要求都相对较小的特点，使得它成为了机器学习最常用的算法之一。它在实际应用中的地位，比 ID3 还要高。</w:t>
      </w:r>
    </w:p>
    <w:p>
      <w:pPr>
        <w:pStyle w:val="3"/>
        <w:keepNext w:val="0"/>
        <w:keepLines w:val="0"/>
        <w:pageBreakBefore w:val="0"/>
        <w:widowControl/>
        <w:suppressLineNumbers w:val="0"/>
        <w:kinsoku/>
        <w:wordWrap/>
        <w:overflowPunct/>
        <w:topLinePunct w:val="0"/>
        <w:autoSpaceDE/>
        <w:autoSpaceDN/>
        <w:bidi w:val="0"/>
        <w:adjustRightInd/>
        <w:snapToGrid/>
        <w:spacing w:before="616" w:beforeAutospacing="0" w:after="616" w:afterAutospacing="0" w:line="360" w:lineRule="auto"/>
        <w:ind w:left="300" w:right="300"/>
        <w:textAlignment w:val="auto"/>
        <w:rPr>
          <w:sz w:val="26"/>
          <w:szCs w:val="26"/>
        </w:rPr>
      </w:pPr>
      <w:r>
        <w:rPr>
          <w:sz w:val="26"/>
          <w:szCs w:val="26"/>
          <w:shd w:val="clear" w:fill="FFFFFF"/>
        </w:rPr>
        <w:t>CART</w:t>
      </w:r>
    </w:p>
    <w:p>
      <w:pPr>
        <w:pStyle w:val="4"/>
        <w:keepNext w:val="0"/>
        <w:keepLines w:val="0"/>
        <w:pageBreakBefore w:val="0"/>
        <w:widowControl/>
        <w:suppressLineNumbers w:val="0"/>
        <w:kinsoku/>
        <w:wordWrap/>
        <w:overflowPunct/>
        <w:topLinePunct w:val="0"/>
        <w:autoSpaceDE/>
        <w:autoSpaceDN/>
        <w:bidi w:val="0"/>
        <w:adjustRightInd/>
        <w:snapToGrid/>
        <w:spacing w:before="300" w:beforeAutospacing="0" w:after="532" w:afterAutospacing="0" w:line="360" w:lineRule="auto"/>
        <w:ind w:left="300" w:right="300"/>
        <w:textAlignment w:val="auto"/>
      </w:pPr>
      <w:r>
        <w:rPr>
          <w:sz w:val="24"/>
          <w:szCs w:val="24"/>
          <w:shd w:val="clear" w:fill="FFFFFF"/>
        </w:rPr>
        <w:t>ID3 和 C4.5 构造的都是分类树。还有一种算法，在决策树中应用非常广泛，它就是 CART 算法。</w:t>
      </w:r>
    </w:p>
    <w:p>
      <w:pPr>
        <w:pStyle w:val="4"/>
        <w:keepNext w:val="0"/>
        <w:keepLines w:val="0"/>
        <w:pageBreakBefore w:val="0"/>
        <w:widowControl/>
        <w:suppressLineNumbers w:val="0"/>
        <w:kinsoku/>
        <w:wordWrap/>
        <w:overflowPunct/>
        <w:topLinePunct w:val="0"/>
        <w:autoSpaceDE/>
        <w:autoSpaceDN/>
        <w:bidi w:val="0"/>
        <w:adjustRightInd/>
        <w:snapToGrid/>
        <w:spacing w:before="300" w:beforeAutospacing="0" w:after="532" w:afterAutospacing="0" w:line="360" w:lineRule="auto"/>
        <w:ind w:left="300" w:right="300"/>
        <w:textAlignment w:val="auto"/>
      </w:pPr>
      <w:r>
        <w:rPr>
          <w:rStyle w:val="6"/>
          <w:b/>
          <w:sz w:val="24"/>
          <w:szCs w:val="24"/>
          <w:shd w:val="clear" w:fill="FFFFFF"/>
        </w:rPr>
        <w:t>CART 算法</w:t>
      </w:r>
      <w:r>
        <w:rPr>
          <w:sz w:val="24"/>
          <w:szCs w:val="24"/>
          <w:shd w:val="clear" w:fill="FFFFFF"/>
        </w:rPr>
        <w:t>的全称是： Classification and Regression Tree 分类和回归树。从这个名字一望可知，它不仅可以用来做分类，还可以用来做回归。</w:t>
      </w:r>
    </w:p>
    <w:p>
      <w:pPr>
        <w:pStyle w:val="4"/>
        <w:keepNext w:val="0"/>
        <w:keepLines w:val="0"/>
        <w:pageBreakBefore w:val="0"/>
        <w:widowControl/>
        <w:suppressLineNumbers w:val="0"/>
        <w:kinsoku/>
        <w:wordWrap/>
        <w:overflowPunct/>
        <w:topLinePunct w:val="0"/>
        <w:autoSpaceDE/>
        <w:autoSpaceDN/>
        <w:bidi w:val="0"/>
        <w:adjustRightInd/>
        <w:snapToGrid/>
        <w:spacing w:before="300" w:beforeAutospacing="0" w:after="532" w:afterAutospacing="0" w:line="360" w:lineRule="auto"/>
        <w:ind w:left="300" w:right="300"/>
        <w:textAlignment w:val="auto"/>
      </w:pPr>
      <w:r>
        <w:rPr>
          <w:sz w:val="24"/>
          <w:szCs w:val="24"/>
          <w:shd w:val="clear" w:fill="FFFFFF"/>
        </w:rPr>
        <w:t>CART 算法的运行过程和 ID3 及 C4.5 大致相同，不同之处在于：</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300" w:beforeAutospacing="0" w:after="300" w:afterAutospacing="0" w:line="360" w:lineRule="auto"/>
        <w:ind w:left="1020" w:right="300" w:hanging="360"/>
        <w:textAlignment w:val="auto"/>
      </w:pPr>
      <w:r>
        <w:rPr>
          <w:sz w:val="24"/>
          <w:szCs w:val="24"/>
          <w:shd w:val="clear" w:fill="FFFFFF"/>
        </w:rPr>
        <w:t>CART 的特征选取依据不是增益量或者增益率，而是 Gini 系数（Gini Coefficient）。每次选择 Gini 系数最小的特征作为最优切分点。</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300" w:beforeAutospacing="0" w:after="300" w:afterAutospacing="0" w:line="360" w:lineRule="auto"/>
        <w:ind w:left="1020" w:right="300" w:hanging="360"/>
        <w:textAlignment w:val="auto"/>
      </w:pPr>
      <w:r>
        <w:rPr>
          <w:sz w:val="24"/>
          <w:szCs w:val="24"/>
          <w:shd w:val="clear" w:fill="FFFFFF"/>
        </w:rPr>
        <w:t>CART 是一棵严格二叉树。每次分裂只做二分。</w:t>
      </w:r>
    </w:p>
    <w:p>
      <w:pPr>
        <w:pStyle w:val="4"/>
        <w:keepNext w:val="0"/>
        <w:keepLines w:val="0"/>
        <w:pageBreakBefore w:val="0"/>
        <w:widowControl/>
        <w:suppressLineNumbers w:val="0"/>
        <w:kinsoku/>
        <w:wordWrap/>
        <w:overflowPunct/>
        <w:topLinePunct w:val="0"/>
        <w:autoSpaceDE/>
        <w:autoSpaceDN/>
        <w:bidi w:val="0"/>
        <w:adjustRightInd/>
        <w:snapToGrid/>
        <w:spacing w:before="300" w:beforeAutospacing="0" w:after="532" w:afterAutospacing="0" w:line="360" w:lineRule="auto"/>
        <w:ind w:left="300" w:right="300"/>
        <w:textAlignment w:val="auto"/>
      </w:pPr>
      <w:r>
        <w:rPr>
          <w:sz w:val="24"/>
          <w:szCs w:val="24"/>
          <w:shd w:val="clear" w:fill="FFFFFF"/>
        </w:rPr>
        <w:t>这里面要特别提到概念：</w:t>
      </w:r>
      <w:r>
        <w:rPr>
          <w:rStyle w:val="6"/>
          <w:b/>
          <w:sz w:val="24"/>
          <w:szCs w:val="24"/>
          <w:shd w:val="clear" w:fill="FFFFFF"/>
        </w:rPr>
        <w:t>Gini 系数</w:t>
      </w:r>
      <w:r>
        <w:rPr>
          <w:sz w:val="24"/>
          <w:szCs w:val="24"/>
          <w:shd w:val="clear" w:fill="FFFFFF"/>
        </w:rPr>
        <w:t>（Gini Coefficient）。</w:t>
      </w:r>
    </w:p>
    <w:p>
      <w:pPr>
        <w:pStyle w:val="4"/>
        <w:keepNext w:val="0"/>
        <w:keepLines w:val="0"/>
        <w:pageBreakBefore w:val="0"/>
        <w:widowControl/>
        <w:suppressLineNumbers w:val="0"/>
        <w:kinsoku/>
        <w:wordWrap/>
        <w:overflowPunct/>
        <w:topLinePunct w:val="0"/>
        <w:autoSpaceDE/>
        <w:autoSpaceDN/>
        <w:bidi w:val="0"/>
        <w:adjustRightInd/>
        <w:snapToGrid/>
        <w:spacing w:before="300" w:beforeAutospacing="0" w:after="532" w:afterAutospacing="0" w:line="360" w:lineRule="auto"/>
        <w:ind w:left="300" w:right="300"/>
        <w:textAlignment w:val="auto"/>
      </w:pPr>
      <w:r>
        <w:rPr>
          <w:sz w:val="24"/>
          <w:szCs w:val="24"/>
          <w:shd w:val="clear" w:fill="FFFFFF"/>
        </w:rPr>
        <w:t>Gini 系数原本是一个统计学概念，20世纪初由意大利学者科拉多·基尼提出，是用来判断年收入分配公平程度的指标。Gini 系数本身是一个比例数，取值在0到1之间。</w:t>
      </w:r>
    </w:p>
    <w:p>
      <w:pPr>
        <w:pStyle w:val="4"/>
        <w:keepNext w:val="0"/>
        <w:keepLines w:val="0"/>
        <w:pageBreakBefore w:val="0"/>
        <w:widowControl/>
        <w:suppressLineNumbers w:val="0"/>
        <w:kinsoku/>
        <w:wordWrap/>
        <w:overflowPunct/>
        <w:topLinePunct w:val="0"/>
        <w:autoSpaceDE/>
        <w:autoSpaceDN/>
        <w:bidi w:val="0"/>
        <w:adjustRightInd/>
        <w:snapToGrid/>
        <w:spacing w:before="300" w:beforeAutospacing="0" w:after="532" w:afterAutospacing="0" w:line="360" w:lineRule="auto"/>
        <w:ind w:left="300" w:right="300"/>
        <w:textAlignment w:val="auto"/>
      </w:pPr>
      <w:r>
        <w:rPr>
          <w:sz w:val="24"/>
          <w:szCs w:val="24"/>
          <w:shd w:val="clear" w:fill="FFFFFF"/>
        </w:rPr>
        <w:t>当 Gini 系数用于评判一个国家的民众收入时，取值越小，说明年收入分配越平均，反之则越集中。当 Gini 系数为0时，说明这一个国家的年收入在所有国民中平均分配，而当 Gini 系数为1时，则说明该国该年所有收入都集中在一个人手里，其余的国民没有收入。</w:t>
      </w:r>
    </w:p>
    <w:p>
      <w:pPr>
        <w:pStyle w:val="4"/>
        <w:keepNext w:val="0"/>
        <w:keepLines w:val="0"/>
        <w:pageBreakBefore w:val="0"/>
        <w:widowControl/>
        <w:suppressLineNumbers w:val="0"/>
        <w:kinsoku/>
        <w:wordWrap/>
        <w:overflowPunct/>
        <w:topLinePunct w:val="0"/>
        <w:autoSpaceDE/>
        <w:autoSpaceDN/>
        <w:bidi w:val="0"/>
        <w:adjustRightInd/>
        <w:snapToGrid/>
        <w:spacing w:before="300" w:beforeAutospacing="0" w:after="532" w:afterAutospacing="0" w:line="360" w:lineRule="auto"/>
        <w:ind w:left="300" w:right="300"/>
        <w:textAlignment w:val="auto"/>
      </w:pPr>
      <w:r>
        <w:rPr>
          <w:sz w:val="24"/>
          <w:szCs w:val="24"/>
          <w:shd w:val="clear" w:fill="FFFFFF"/>
        </w:rPr>
        <w:t>在 Gini 系数出现之前，美国经济学家马克斯·劳伦茨提出了“收入分配的曲线”（又称</w:t>
      </w:r>
      <w:r>
        <w:rPr>
          <w:rStyle w:val="6"/>
          <w:b/>
          <w:sz w:val="24"/>
          <w:szCs w:val="24"/>
          <w:shd w:val="clear" w:fill="FFFFFF"/>
        </w:rPr>
        <w:t>劳伦茨曲线</w:t>
      </w:r>
      <w:r>
        <w:rPr>
          <w:sz w:val="24"/>
          <w:szCs w:val="24"/>
          <w:shd w:val="clear" w:fill="FFFFFF"/>
        </w:rPr>
        <w:t>）的概念。下图就是一条劳伦茨曲线：</w:t>
      </w:r>
    </w:p>
    <w:p>
      <w:pPr>
        <w:keepNext w:val="0"/>
        <w:keepLines w:val="0"/>
        <w:pageBreakBefore w:val="0"/>
        <w:widowControl/>
        <w:suppressLineNumbers w:val="0"/>
        <w:pBdr>
          <w:bottom w:val="none" w:color="auto" w:sz="0" w:space="0"/>
        </w:pBdr>
        <w:shd w:val="clear" w:fill="FFFFFF"/>
        <w:kinsoku/>
        <w:wordWrap/>
        <w:overflowPunct/>
        <w:topLinePunct w:val="0"/>
        <w:autoSpaceDE/>
        <w:autoSpaceDN/>
        <w:bidi w:val="0"/>
        <w:adjustRightInd/>
        <w:snapToGrid/>
        <w:spacing w:before="300" w:beforeAutospacing="0" w:after="300" w:afterAutospacing="0" w:line="360" w:lineRule="auto"/>
        <w:ind w:left="300" w:right="300"/>
        <w:jc w:val="left"/>
        <w:textAlignment w:val="auto"/>
        <w:rPr>
          <w:sz w:val="24"/>
          <w:szCs w:val="24"/>
        </w:rPr>
      </w:pP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4479925" cy="3360420"/>
            <wp:effectExtent l="0" t="0" r="15875" b="11430"/>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5"/>
                    <a:stretch>
                      <a:fillRect/>
                    </a:stretch>
                  </pic:blipFill>
                  <pic:spPr>
                    <a:xfrm>
                      <a:off x="0" y="0"/>
                      <a:ext cx="4479925" cy="3360420"/>
                    </a:xfrm>
                    <a:prstGeom prst="rect">
                      <a:avLst/>
                    </a:prstGeom>
                    <a:noFill/>
                    <a:ln w="9525">
                      <a:noFill/>
                    </a:ln>
                  </pic:spPr>
                </pic:pic>
              </a:graphicData>
            </a:graphic>
          </wp:inline>
        </w:drawing>
      </w:r>
    </w:p>
    <w:p>
      <w:pPr>
        <w:pStyle w:val="4"/>
        <w:keepNext w:val="0"/>
        <w:keepLines w:val="0"/>
        <w:pageBreakBefore w:val="0"/>
        <w:widowControl/>
        <w:suppressLineNumbers w:val="0"/>
        <w:kinsoku/>
        <w:wordWrap/>
        <w:overflowPunct/>
        <w:topLinePunct w:val="0"/>
        <w:autoSpaceDE/>
        <w:autoSpaceDN/>
        <w:bidi w:val="0"/>
        <w:adjustRightInd/>
        <w:snapToGrid/>
        <w:spacing w:before="300" w:beforeAutospacing="0" w:after="532" w:afterAutospacing="0" w:line="360" w:lineRule="auto"/>
        <w:ind w:left="300" w:right="300"/>
        <w:textAlignment w:val="auto"/>
      </w:pPr>
    </w:p>
    <w:p>
      <w:pPr>
        <w:pStyle w:val="4"/>
        <w:keepNext w:val="0"/>
        <w:keepLines w:val="0"/>
        <w:pageBreakBefore w:val="0"/>
        <w:widowControl/>
        <w:suppressLineNumbers w:val="0"/>
        <w:kinsoku/>
        <w:wordWrap/>
        <w:overflowPunct/>
        <w:topLinePunct w:val="0"/>
        <w:autoSpaceDE/>
        <w:autoSpaceDN/>
        <w:bidi w:val="0"/>
        <w:adjustRightInd/>
        <w:snapToGrid/>
        <w:spacing w:before="300" w:beforeAutospacing="0" w:after="532" w:afterAutospacing="0" w:line="360" w:lineRule="auto"/>
        <w:ind w:left="300" w:right="300"/>
        <w:textAlignment w:val="auto"/>
        <w:rPr>
          <w:sz w:val="24"/>
          <w:szCs w:val="24"/>
          <w:shd w:val="clear" w:fill="FFFFFF"/>
        </w:rPr>
      </w:pPr>
      <w:r>
        <w:rPr>
          <w:sz w:val="24"/>
          <w:szCs w:val="24"/>
          <w:shd w:val="clear" w:fill="FFFFFF"/>
        </w:rPr>
        <w:t>图中横轴为人口累计百分比，纵轴为该部分人的收入占全部人口总收入的百分比，红色线段表示人口收入分配处于绝对平均状态，而橘色曲线就是劳伦茨曲线，</w:t>
      </w:r>
      <w:bookmarkStart w:id="0" w:name="_GoBack"/>
      <w:bookmarkEnd w:id="0"/>
      <w:r>
        <w:rPr>
          <w:sz w:val="24"/>
          <w:szCs w:val="24"/>
          <w:shd w:val="clear" w:fill="FFFFFF"/>
        </w:rPr>
        <w:t>表现的是实际的收入分配情况。</w:t>
      </w:r>
    </w:p>
    <w:p>
      <w:pPr>
        <w:pStyle w:val="4"/>
        <w:keepNext w:val="0"/>
        <w:keepLines w:val="0"/>
        <w:pageBreakBefore w:val="0"/>
        <w:widowControl/>
        <w:suppressLineNumbers w:val="0"/>
        <w:kinsoku/>
        <w:wordWrap/>
        <w:overflowPunct/>
        <w:topLinePunct w:val="0"/>
        <w:autoSpaceDE/>
        <w:autoSpaceDN/>
        <w:bidi w:val="0"/>
        <w:adjustRightInd/>
        <w:snapToGrid/>
        <w:spacing w:before="300" w:beforeAutospacing="0" w:after="532" w:afterAutospacing="0" w:line="360" w:lineRule="auto"/>
        <w:ind w:left="300" w:right="300"/>
        <w:textAlignment w:val="auto"/>
      </w:pPr>
      <w:r>
        <w:rPr>
          <w:sz w:val="24"/>
          <w:szCs w:val="24"/>
          <w:shd w:val="clear" w:fill="FFFFFF"/>
        </w:rPr>
        <w:t>我们可以看出，横轴75%处，如果依据红色线段，对应的纵轴也是75%，但是按照橘色曲线，则对应纵轴只有不到40%。</w:t>
      </w:r>
    </w:p>
    <w:p>
      <w:pPr>
        <w:pStyle w:val="4"/>
        <w:keepNext w:val="0"/>
        <w:keepLines w:val="0"/>
        <w:pageBreakBefore w:val="0"/>
        <w:widowControl/>
        <w:suppressLineNumbers w:val="0"/>
        <w:kinsoku/>
        <w:wordWrap/>
        <w:overflowPunct/>
        <w:topLinePunct w:val="0"/>
        <w:autoSpaceDE/>
        <w:autoSpaceDN/>
        <w:bidi w:val="0"/>
        <w:adjustRightInd/>
        <w:snapToGrid/>
        <w:spacing w:before="300" w:beforeAutospacing="0" w:after="532" w:afterAutospacing="0" w:line="360" w:lineRule="auto"/>
        <w:ind w:left="300" w:right="300"/>
        <w:textAlignment w:val="auto"/>
      </w:pPr>
      <w:r>
        <w:rPr>
          <w:sz w:val="24"/>
          <w:szCs w:val="24"/>
          <w:shd w:val="clear" w:fill="FFFFFF"/>
        </w:rPr>
        <w:t>A 是红色线段和橘色曲线所夹部分面积，而 B 是橘色曲线下部分的面积。</w:t>
      </w:r>
      <w:r>
        <w:rPr>
          <w:rStyle w:val="6"/>
          <w:b/>
          <w:sz w:val="24"/>
          <w:szCs w:val="24"/>
          <w:shd w:val="clear" w:fill="FFFFFF"/>
        </w:rPr>
        <w:t>Gini 系数实际上就是</w:t>
      </w:r>
      <w:r>
        <w:rPr>
          <w:b/>
          <w:sz w:val="24"/>
          <w:szCs w:val="24"/>
          <w:shd w:val="clear" w:fill="FFFFFF"/>
        </w:rPr>
        <w:t> </w:t>
      </w:r>
      <w:r>
        <w:rPr>
          <w:rFonts w:hint="default" w:ascii="MJXc-TeX-math-Iw" w:hAnsi="MJXc-TeX-math-Iw" w:eastAsia="MJXc-TeX-math-Iw" w:cs="MJXc-TeX-math-Iw"/>
          <w:b w:val="0"/>
          <w:i w:val="0"/>
          <w:caps w:val="0"/>
          <w:spacing w:val="0"/>
          <w:sz w:val="19"/>
          <w:szCs w:val="19"/>
          <w:bdr w:val="none" w:color="auto" w:sz="0" w:space="0"/>
          <w:shd w:val="clear" w:fill="FFFFFF"/>
        </w:rPr>
        <w:t>AA</w:t>
      </w:r>
      <w:r>
        <w:rPr>
          <w:rFonts w:hint="default" w:ascii="MJXc-TeX-main-Rw" w:hAnsi="MJXc-TeX-main-Rw" w:eastAsia="MJXc-TeX-main-Rw" w:cs="MJXc-TeX-main-Rw"/>
          <w:b w:val="0"/>
          <w:i w:val="0"/>
          <w:caps w:val="0"/>
          <w:spacing w:val="0"/>
          <w:sz w:val="19"/>
          <w:szCs w:val="19"/>
          <w:bdr w:val="none" w:color="auto" w:sz="0" w:space="0"/>
          <w:shd w:val="clear" w:fill="FFFFFF"/>
        </w:rPr>
        <w:t>+</w:t>
      </w:r>
      <w:r>
        <w:rPr>
          <w:rFonts w:hint="default" w:ascii="MJXc-TeX-math-Iw" w:hAnsi="MJXc-TeX-math-Iw" w:eastAsia="MJXc-TeX-math-Iw" w:cs="MJXc-TeX-math-Iw"/>
          <w:b w:val="0"/>
          <w:i w:val="0"/>
          <w:caps w:val="0"/>
          <w:spacing w:val="0"/>
          <w:sz w:val="19"/>
          <w:szCs w:val="19"/>
          <w:bdr w:val="none" w:color="auto" w:sz="0" w:space="0"/>
          <w:shd w:val="clear" w:fill="FFFFFF"/>
        </w:rPr>
        <w:t>B</w:t>
      </w:r>
      <w:r>
        <w:rPr>
          <w:b w:val="0"/>
          <w:i w:val="0"/>
          <w:caps w:val="0"/>
          <w:spacing w:val="0"/>
          <w:sz w:val="28"/>
          <w:szCs w:val="28"/>
          <w:bdr w:val="none" w:color="auto" w:sz="0" w:space="0"/>
          <w:shd w:val="clear" w:fill="FFFFFF"/>
        </w:rPr>
        <w:t>AA+B</w:t>
      </w:r>
      <w:r>
        <w:rPr>
          <w:b/>
          <w:sz w:val="24"/>
          <w:szCs w:val="24"/>
          <w:shd w:val="clear" w:fill="FFFFFF"/>
        </w:rPr>
        <w:t> </w:t>
      </w:r>
      <w:r>
        <w:rPr>
          <w:rStyle w:val="6"/>
          <w:b/>
          <w:sz w:val="24"/>
          <w:szCs w:val="24"/>
          <w:shd w:val="clear" w:fill="FFFFFF"/>
        </w:rPr>
        <w:t>的比值</w:t>
      </w:r>
      <w:r>
        <w:rPr>
          <w:sz w:val="24"/>
          <w:szCs w:val="24"/>
          <w:shd w:val="clear" w:fill="FFFFFF"/>
        </w:rPr>
        <w:t>。这个概念在经济学领域远比在机器学习中有名。</w:t>
      </w:r>
    </w:p>
    <w:p>
      <w:pPr>
        <w:pStyle w:val="4"/>
        <w:keepNext w:val="0"/>
        <w:keepLines w:val="0"/>
        <w:pageBreakBefore w:val="0"/>
        <w:widowControl/>
        <w:suppressLineNumbers w:val="0"/>
        <w:kinsoku/>
        <w:wordWrap/>
        <w:overflowPunct/>
        <w:topLinePunct w:val="0"/>
        <w:autoSpaceDE/>
        <w:autoSpaceDN/>
        <w:bidi w:val="0"/>
        <w:adjustRightInd/>
        <w:snapToGrid/>
        <w:spacing w:before="300" w:beforeAutospacing="0" w:after="532" w:afterAutospacing="0" w:line="360" w:lineRule="auto"/>
        <w:ind w:left="300" w:right="300"/>
        <w:textAlignment w:val="auto"/>
      </w:pPr>
      <w:r>
        <w:rPr>
          <w:sz w:val="24"/>
          <w:szCs w:val="24"/>
          <w:shd w:val="clear" w:fill="FFFFFF"/>
        </w:rPr>
        <w:t>Gini 系数的计算方法是：</w:t>
      </w:r>
    </w:p>
    <w:p>
      <w:pPr>
        <w:pStyle w:val="4"/>
        <w:keepNext w:val="0"/>
        <w:keepLines w:val="0"/>
        <w:pageBreakBefore w:val="0"/>
        <w:widowControl/>
        <w:suppressLineNumbers w:val="0"/>
        <w:kinsoku/>
        <w:wordWrap/>
        <w:overflowPunct/>
        <w:topLinePunct w:val="0"/>
        <w:autoSpaceDE/>
        <w:autoSpaceDN/>
        <w:bidi w:val="0"/>
        <w:adjustRightInd/>
        <w:snapToGrid/>
        <w:spacing w:before="300" w:beforeAutospacing="0" w:after="532" w:afterAutospacing="0" w:line="360" w:lineRule="auto"/>
        <w:ind w:left="300" w:right="300"/>
        <w:textAlignment w:val="auto"/>
      </w:pPr>
      <w:r>
        <w:rPr>
          <w:rFonts w:hint="default" w:ascii="MJXc-TeX-math-Iw" w:hAnsi="MJXc-TeX-math-Iw" w:eastAsia="MJXc-TeX-math-Iw" w:cs="MJXc-TeX-math-Iw"/>
          <w:b w:val="0"/>
          <w:i w:val="0"/>
          <w:caps w:val="0"/>
          <w:spacing w:val="0"/>
          <w:sz w:val="28"/>
          <w:szCs w:val="28"/>
          <w:bdr w:val="none" w:color="auto" w:sz="0" w:space="0"/>
          <w:shd w:val="clear" w:fill="FFFFFF"/>
        </w:rPr>
        <w:t>Gini</w:t>
      </w:r>
      <w:r>
        <w:rPr>
          <w:rFonts w:hint="default" w:ascii="MJXc-TeX-main-Rw" w:hAnsi="MJXc-TeX-main-Rw" w:eastAsia="MJXc-TeX-main-Rw" w:cs="MJXc-TeX-main-Rw"/>
          <w:b w:val="0"/>
          <w:i w:val="0"/>
          <w:caps w:val="0"/>
          <w:spacing w:val="0"/>
          <w:sz w:val="28"/>
          <w:szCs w:val="28"/>
          <w:bdr w:val="none" w:color="auto" w:sz="0" w:space="0"/>
          <w:shd w:val="clear" w:fill="FFFFFF"/>
        </w:rPr>
        <w:t>(</w:t>
      </w:r>
      <w:r>
        <w:rPr>
          <w:rFonts w:hint="default" w:ascii="MJXc-TeX-math-Iw" w:hAnsi="MJXc-TeX-math-Iw" w:eastAsia="MJXc-TeX-math-Iw" w:cs="MJXc-TeX-math-Iw"/>
          <w:b w:val="0"/>
          <w:i w:val="0"/>
          <w:caps w:val="0"/>
          <w:spacing w:val="0"/>
          <w:sz w:val="28"/>
          <w:szCs w:val="28"/>
          <w:bdr w:val="none" w:color="auto" w:sz="0" w:space="0"/>
          <w:shd w:val="clear" w:fill="FFFFFF"/>
        </w:rPr>
        <w:t>p</w:t>
      </w:r>
      <w:r>
        <w:rPr>
          <w:rFonts w:hint="default" w:ascii="MJXc-TeX-main-Rw" w:hAnsi="MJXc-TeX-main-Rw" w:eastAsia="MJXc-TeX-main-Rw" w:cs="MJXc-TeX-main-Rw"/>
          <w:b w:val="0"/>
          <w:i w:val="0"/>
          <w:caps w:val="0"/>
          <w:spacing w:val="0"/>
          <w:sz w:val="28"/>
          <w:szCs w:val="28"/>
          <w:bdr w:val="none" w:color="auto" w:sz="0" w:space="0"/>
          <w:shd w:val="clear" w:fill="FFFFFF"/>
        </w:rPr>
        <w:t>)</w:t>
      </w:r>
      <w:r>
        <w:rPr>
          <w:rFonts w:hint="default" w:ascii="MJXc-TeX-main-Rw" w:hAnsi="MJXc-TeX-main-Rw" w:eastAsia="MJXc-TeX-main-Rw" w:cs="MJXc-TeX-main-Rw"/>
          <w:b w:val="0"/>
          <w:i w:val="0"/>
          <w:caps w:val="0"/>
          <w:spacing w:val="0"/>
          <w:sz w:val="28"/>
          <w:szCs w:val="28"/>
          <w:shd w:val="clear" w:fill="FFFFFF"/>
        </w:rPr>
        <w:t>=</w:t>
      </w:r>
      <w:r>
        <w:rPr>
          <w:rFonts w:hint="default" w:ascii="MJXc-TeX-size1-Rw" w:hAnsi="MJXc-TeX-size1-Rw" w:eastAsia="MJXc-TeX-size1-Rw" w:cs="MJXc-TeX-size1-Rw"/>
          <w:b w:val="0"/>
          <w:i w:val="0"/>
          <w:caps w:val="0"/>
          <w:spacing w:val="0"/>
          <w:sz w:val="28"/>
          <w:szCs w:val="28"/>
          <w:shd w:val="clear" w:fill="FFFFFF"/>
        </w:rPr>
        <w:t>∑</w:t>
      </w:r>
      <w:r>
        <w:rPr>
          <w:rFonts w:hint="default" w:ascii="MJXc-TeX-math-Iw" w:hAnsi="MJXc-TeX-math-Iw" w:eastAsia="MJXc-TeX-math-Iw" w:cs="MJXc-TeX-math-Iw"/>
          <w:b w:val="0"/>
          <w:i w:val="0"/>
          <w:caps w:val="0"/>
          <w:spacing w:val="0"/>
          <w:sz w:val="19"/>
          <w:szCs w:val="19"/>
          <w:bdr w:val="none" w:color="auto" w:sz="0" w:space="0"/>
          <w:shd w:val="clear" w:fill="FFFFFF"/>
        </w:rPr>
        <w:t>n</w:t>
      </w:r>
      <w:r>
        <w:rPr>
          <w:rFonts w:hint="default" w:ascii="MJXc-TeX-math-Iw" w:hAnsi="MJXc-TeX-math-Iw" w:eastAsia="MJXc-TeX-math-Iw" w:cs="MJXc-TeX-math-Iw"/>
          <w:b w:val="0"/>
          <w:i w:val="0"/>
          <w:caps w:val="0"/>
          <w:spacing w:val="0"/>
          <w:sz w:val="19"/>
          <w:szCs w:val="19"/>
          <w:shd w:val="clear" w:fill="FFFFFF"/>
        </w:rPr>
        <w:t>i</w:t>
      </w:r>
      <w:r>
        <w:rPr>
          <w:rFonts w:hint="default" w:ascii="MJXc-TeX-main-Rw" w:hAnsi="MJXc-TeX-main-Rw" w:eastAsia="MJXc-TeX-main-Rw" w:cs="MJXc-TeX-main-Rw"/>
          <w:b w:val="0"/>
          <w:i w:val="0"/>
          <w:caps w:val="0"/>
          <w:spacing w:val="0"/>
          <w:sz w:val="19"/>
          <w:szCs w:val="19"/>
          <w:shd w:val="clear" w:fill="FFFFFF"/>
        </w:rPr>
        <w:t>=1</w:t>
      </w:r>
      <w:r>
        <w:rPr>
          <w:rFonts w:hint="default" w:ascii="MJXc-TeX-math-Iw" w:hAnsi="MJXc-TeX-math-Iw" w:eastAsia="MJXc-TeX-math-Iw" w:cs="MJXc-TeX-math-Iw"/>
          <w:b w:val="0"/>
          <w:i w:val="0"/>
          <w:caps w:val="0"/>
          <w:spacing w:val="0"/>
          <w:sz w:val="28"/>
          <w:szCs w:val="28"/>
          <w:shd w:val="clear" w:fill="FFFFFF"/>
        </w:rPr>
        <w:t>p</w:t>
      </w:r>
      <w:r>
        <w:rPr>
          <w:rFonts w:hint="default" w:ascii="MJXc-TeX-math-Iw" w:hAnsi="MJXc-TeX-math-Iw" w:eastAsia="MJXc-TeX-math-Iw" w:cs="MJXc-TeX-math-Iw"/>
          <w:b w:val="0"/>
          <w:i w:val="0"/>
          <w:caps w:val="0"/>
          <w:spacing w:val="0"/>
          <w:sz w:val="19"/>
          <w:szCs w:val="19"/>
          <w:shd w:val="clear" w:fill="FFFFFF"/>
        </w:rPr>
        <w:t>i</w:t>
      </w:r>
      <w:r>
        <w:rPr>
          <w:rFonts w:hint="default" w:ascii="MJXc-TeX-main-Rw" w:hAnsi="MJXc-TeX-main-Rw" w:eastAsia="MJXc-TeX-main-Rw" w:cs="MJXc-TeX-main-Rw"/>
          <w:b w:val="0"/>
          <w:i w:val="0"/>
          <w:caps w:val="0"/>
          <w:spacing w:val="0"/>
          <w:sz w:val="28"/>
          <w:szCs w:val="28"/>
          <w:bdr w:val="none" w:color="auto" w:sz="0" w:space="0"/>
          <w:shd w:val="clear" w:fill="FFFFFF"/>
        </w:rPr>
        <w:t>(1</w:t>
      </w:r>
      <w:r>
        <w:rPr>
          <w:rFonts w:hint="default" w:ascii="MJXc-TeX-main-Rw" w:hAnsi="MJXc-TeX-main-Rw" w:eastAsia="MJXc-TeX-main-Rw" w:cs="MJXc-TeX-main-Rw"/>
          <w:b w:val="0"/>
          <w:i w:val="0"/>
          <w:caps w:val="0"/>
          <w:spacing w:val="0"/>
          <w:sz w:val="28"/>
          <w:szCs w:val="28"/>
          <w:shd w:val="clear" w:fill="FFFFFF"/>
        </w:rPr>
        <w:t>−</w:t>
      </w:r>
      <w:r>
        <w:rPr>
          <w:rFonts w:hint="default" w:ascii="MJXc-TeX-math-Iw" w:hAnsi="MJXc-TeX-math-Iw" w:eastAsia="MJXc-TeX-math-Iw" w:cs="MJXc-TeX-math-Iw"/>
          <w:b w:val="0"/>
          <w:i w:val="0"/>
          <w:caps w:val="0"/>
          <w:spacing w:val="0"/>
          <w:sz w:val="28"/>
          <w:szCs w:val="28"/>
          <w:shd w:val="clear" w:fill="FFFFFF"/>
        </w:rPr>
        <w:t>p</w:t>
      </w:r>
      <w:r>
        <w:rPr>
          <w:rFonts w:hint="default" w:ascii="MJXc-TeX-math-Iw" w:hAnsi="MJXc-TeX-math-Iw" w:eastAsia="MJXc-TeX-math-Iw" w:cs="MJXc-TeX-math-Iw"/>
          <w:b w:val="0"/>
          <w:i w:val="0"/>
          <w:caps w:val="0"/>
          <w:spacing w:val="0"/>
          <w:sz w:val="19"/>
          <w:szCs w:val="19"/>
          <w:shd w:val="clear" w:fill="FFFFFF"/>
        </w:rPr>
        <w:t>i</w:t>
      </w:r>
      <w:r>
        <w:rPr>
          <w:rFonts w:hint="default" w:ascii="MJXc-TeX-main-Rw" w:hAnsi="MJXc-TeX-main-Rw" w:eastAsia="MJXc-TeX-main-Rw" w:cs="MJXc-TeX-main-Rw"/>
          <w:b w:val="0"/>
          <w:i w:val="0"/>
          <w:caps w:val="0"/>
          <w:spacing w:val="0"/>
          <w:sz w:val="28"/>
          <w:szCs w:val="28"/>
          <w:bdr w:val="none" w:color="auto" w:sz="0" w:space="0"/>
          <w:shd w:val="clear" w:fill="FFFFFF"/>
        </w:rPr>
        <w:t>)</w:t>
      </w:r>
      <w:r>
        <w:rPr>
          <w:rFonts w:hint="default" w:ascii="MJXc-TeX-main-Rw" w:hAnsi="MJXc-TeX-main-Rw" w:eastAsia="MJXc-TeX-main-Rw" w:cs="MJXc-TeX-main-Rw"/>
          <w:b w:val="0"/>
          <w:i w:val="0"/>
          <w:caps w:val="0"/>
          <w:spacing w:val="0"/>
          <w:sz w:val="28"/>
          <w:szCs w:val="28"/>
          <w:shd w:val="clear" w:fill="FFFFFF"/>
        </w:rPr>
        <w:t>=1−</w:t>
      </w:r>
      <w:r>
        <w:rPr>
          <w:rFonts w:hint="default" w:ascii="MJXc-TeX-size1-Rw" w:hAnsi="MJXc-TeX-size1-Rw" w:eastAsia="MJXc-TeX-size1-Rw" w:cs="MJXc-TeX-size1-Rw"/>
          <w:b w:val="0"/>
          <w:i w:val="0"/>
          <w:caps w:val="0"/>
          <w:spacing w:val="0"/>
          <w:sz w:val="28"/>
          <w:szCs w:val="28"/>
          <w:shd w:val="clear" w:fill="FFFFFF"/>
        </w:rPr>
        <w:t>∑</w:t>
      </w:r>
      <w:r>
        <w:rPr>
          <w:rFonts w:hint="default" w:ascii="MJXc-TeX-math-Iw" w:hAnsi="MJXc-TeX-math-Iw" w:eastAsia="MJXc-TeX-math-Iw" w:cs="MJXc-TeX-math-Iw"/>
          <w:b w:val="0"/>
          <w:i w:val="0"/>
          <w:caps w:val="0"/>
          <w:spacing w:val="0"/>
          <w:sz w:val="19"/>
          <w:szCs w:val="19"/>
          <w:bdr w:val="none" w:color="auto" w:sz="0" w:space="0"/>
          <w:shd w:val="clear" w:fill="FFFFFF"/>
        </w:rPr>
        <w:t>n</w:t>
      </w:r>
      <w:r>
        <w:rPr>
          <w:rFonts w:hint="default" w:ascii="MJXc-TeX-math-Iw" w:hAnsi="MJXc-TeX-math-Iw" w:eastAsia="MJXc-TeX-math-Iw" w:cs="MJXc-TeX-math-Iw"/>
          <w:b w:val="0"/>
          <w:i w:val="0"/>
          <w:caps w:val="0"/>
          <w:spacing w:val="0"/>
          <w:sz w:val="19"/>
          <w:szCs w:val="19"/>
          <w:shd w:val="clear" w:fill="FFFFFF"/>
        </w:rPr>
        <w:t>i</w:t>
      </w:r>
      <w:r>
        <w:rPr>
          <w:rFonts w:hint="default" w:ascii="MJXc-TeX-main-Rw" w:hAnsi="MJXc-TeX-main-Rw" w:eastAsia="MJXc-TeX-main-Rw" w:cs="MJXc-TeX-main-Rw"/>
          <w:b w:val="0"/>
          <w:i w:val="0"/>
          <w:caps w:val="0"/>
          <w:spacing w:val="0"/>
          <w:sz w:val="19"/>
          <w:szCs w:val="19"/>
          <w:shd w:val="clear" w:fill="FFFFFF"/>
        </w:rPr>
        <w:t>=1</w:t>
      </w:r>
      <w:r>
        <w:rPr>
          <w:rFonts w:hint="default" w:ascii="MJXc-TeX-math-Iw" w:hAnsi="MJXc-TeX-math-Iw" w:eastAsia="MJXc-TeX-math-Iw" w:cs="MJXc-TeX-math-Iw"/>
          <w:b w:val="0"/>
          <w:i w:val="0"/>
          <w:caps w:val="0"/>
          <w:spacing w:val="0"/>
          <w:sz w:val="28"/>
          <w:szCs w:val="28"/>
          <w:shd w:val="clear" w:fill="FFFFFF"/>
        </w:rPr>
        <w:t>p</w:t>
      </w:r>
      <w:r>
        <w:rPr>
          <w:rFonts w:hint="default" w:ascii="MJXc-TeX-main-Rw" w:hAnsi="MJXc-TeX-main-Rw" w:eastAsia="MJXc-TeX-main-Rw" w:cs="MJXc-TeX-main-Rw"/>
          <w:b w:val="0"/>
          <w:i w:val="0"/>
          <w:caps w:val="0"/>
          <w:spacing w:val="0"/>
          <w:sz w:val="19"/>
          <w:szCs w:val="19"/>
          <w:bdr w:val="none" w:color="auto" w:sz="0" w:space="0"/>
          <w:shd w:val="clear" w:fill="FFFFFF"/>
        </w:rPr>
        <w:t>2</w:t>
      </w:r>
      <w:r>
        <w:rPr>
          <w:rFonts w:hint="default" w:ascii="MJXc-TeX-math-Iw" w:hAnsi="MJXc-TeX-math-Iw" w:eastAsia="MJXc-TeX-math-Iw" w:cs="MJXc-TeX-math-Iw"/>
          <w:b w:val="0"/>
          <w:i w:val="0"/>
          <w:caps w:val="0"/>
          <w:spacing w:val="0"/>
          <w:sz w:val="19"/>
          <w:szCs w:val="19"/>
          <w:shd w:val="clear" w:fill="FFFFFF"/>
        </w:rPr>
        <w:t>i</w:t>
      </w:r>
      <w:r>
        <w:rPr>
          <w:b w:val="0"/>
          <w:i w:val="0"/>
          <w:caps w:val="0"/>
          <w:spacing w:val="0"/>
          <w:sz w:val="28"/>
          <w:szCs w:val="28"/>
          <w:bdr w:val="none" w:color="auto" w:sz="0" w:space="0"/>
          <w:shd w:val="clear" w:fill="FFFFFF"/>
        </w:rPr>
        <w:t>Gini(p)=∑i=1npi(1−pi)=1−∑i=1npi2</w:t>
      </w:r>
    </w:p>
    <w:p>
      <w:pPr>
        <w:pStyle w:val="4"/>
        <w:keepNext w:val="0"/>
        <w:keepLines w:val="0"/>
        <w:pageBreakBefore w:val="0"/>
        <w:widowControl/>
        <w:suppressLineNumbers w:val="0"/>
        <w:kinsoku/>
        <w:wordWrap/>
        <w:overflowPunct/>
        <w:topLinePunct w:val="0"/>
        <w:autoSpaceDE/>
        <w:autoSpaceDN/>
        <w:bidi w:val="0"/>
        <w:adjustRightInd/>
        <w:snapToGrid/>
        <w:spacing w:before="300" w:beforeAutospacing="0" w:after="532" w:afterAutospacing="0" w:line="360" w:lineRule="auto"/>
        <w:ind w:left="300" w:right="300"/>
        <w:textAlignment w:val="auto"/>
      </w:pPr>
      <w:r>
        <w:rPr>
          <w:sz w:val="24"/>
          <w:szCs w:val="24"/>
          <w:shd w:val="clear" w:fill="FFFFFF"/>
        </w:rPr>
        <w:t>对于二分类问题，若样本属于第一类的概率是 </w:t>
      </w:r>
      <w:r>
        <w:rPr>
          <w:rFonts w:hint="default" w:ascii="MJXc-TeX-math-Iw" w:hAnsi="MJXc-TeX-math-Iw" w:eastAsia="MJXc-TeX-math-Iw" w:cs="MJXc-TeX-math-Iw"/>
          <w:b w:val="0"/>
          <w:i w:val="0"/>
          <w:caps w:val="0"/>
          <w:spacing w:val="0"/>
          <w:sz w:val="28"/>
          <w:szCs w:val="28"/>
          <w:bdr w:val="none" w:color="auto" w:sz="0" w:space="0"/>
          <w:shd w:val="clear" w:fill="FFFFFF"/>
        </w:rPr>
        <w:t>p</w:t>
      </w:r>
      <w:r>
        <w:rPr>
          <w:b w:val="0"/>
          <w:i w:val="0"/>
          <w:caps w:val="0"/>
          <w:spacing w:val="0"/>
          <w:sz w:val="28"/>
          <w:szCs w:val="28"/>
          <w:bdr w:val="none" w:color="auto" w:sz="0" w:space="0"/>
          <w:shd w:val="clear" w:fill="FFFFFF"/>
        </w:rPr>
        <w:t>p</w:t>
      </w:r>
      <w:r>
        <w:rPr>
          <w:sz w:val="24"/>
          <w:szCs w:val="24"/>
          <w:shd w:val="clear" w:fill="FFFFFF"/>
        </w:rPr>
        <w:t>，则：</w:t>
      </w:r>
    </w:p>
    <w:p>
      <w:pPr>
        <w:pStyle w:val="4"/>
        <w:keepNext w:val="0"/>
        <w:keepLines w:val="0"/>
        <w:pageBreakBefore w:val="0"/>
        <w:widowControl/>
        <w:suppressLineNumbers w:val="0"/>
        <w:kinsoku/>
        <w:wordWrap/>
        <w:overflowPunct/>
        <w:topLinePunct w:val="0"/>
        <w:autoSpaceDE/>
        <w:autoSpaceDN/>
        <w:bidi w:val="0"/>
        <w:adjustRightInd/>
        <w:snapToGrid/>
        <w:spacing w:before="300" w:beforeAutospacing="0" w:after="532" w:afterAutospacing="0" w:line="360" w:lineRule="auto"/>
        <w:ind w:left="300" w:right="300"/>
        <w:textAlignment w:val="auto"/>
      </w:pPr>
      <w:r>
        <w:rPr>
          <w:rFonts w:hint="default" w:ascii="MJXc-TeX-math-Iw" w:hAnsi="MJXc-TeX-math-Iw" w:eastAsia="MJXc-TeX-math-Iw" w:cs="MJXc-TeX-math-Iw"/>
          <w:b w:val="0"/>
          <w:i w:val="0"/>
          <w:caps w:val="0"/>
          <w:spacing w:val="0"/>
          <w:sz w:val="28"/>
          <w:szCs w:val="28"/>
          <w:bdr w:val="none" w:color="auto" w:sz="0" w:space="0"/>
          <w:shd w:val="clear" w:fill="FFFFFF"/>
        </w:rPr>
        <w:t>Gini</w:t>
      </w:r>
      <w:r>
        <w:rPr>
          <w:rFonts w:hint="default" w:ascii="MJXc-TeX-main-Rw" w:hAnsi="MJXc-TeX-main-Rw" w:eastAsia="MJXc-TeX-main-Rw" w:cs="MJXc-TeX-main-Rw"/>
          <w:b w:val="0"/>
          <w:i w:val="0"/>
          <w:caps w:val="0"/>
          <w:spacing w:val="0"/>
          <w:sz w:val="28"/>
          <w:szCs w:val="28"/>
          <w:bdr w:val="none" w:color="auto" w:sz="0" w:space="0"/>
          <w:shd w:val="clear" w:fill="FFFFFF"/>
        </w:rPr>
        <w:t>(</w:t>
      </w:r>
      <w:r>
        <w:rPr>
          <w:rFonts w:hint="default" w:ascii="MJXc-TeX-math-Iw" w:hAnsi="MJXc-TeX-math-Iw" w:eastAsia="MJXc-TeX-math-Iw" w:cs="MJXc-TeX-math-Iw"/>
          <w:b w:val="0"/>
          <w:i w:val="0"/>
          <w:caps w:val="0"/>
          <w:spacing w:val="0"/>
          <w:sz w:val="28"/>
          <w:szCs w:val="28"/>
          <w:bdr w:val="none" w:color="auto" w:sz="0" w:space="0"/>
          <w:shd w:val="clear" w:fill="FFFFFF"/>
        </w:rPr>
        <w:t>p</w:t>
      </w:r>
      <w:r>
        <w:rPr>
          <w:rFonts w:hint="default" w:ascii="MJXc-TeX-main-Rw" w:hAnsi="MJXc-TeX-main-Rw" w:eastAsia="MJXc-TeX-main-Rw" w:cs="MJXc-TeX-main-Rw"/>
          <w:b w:val="0"/>
          <w:i w:val="0"/>
          <w:caps w:val="0"/>
          <w:spacing w:val="0"/>
          <w:sz w:val="28"/>
          <w:szCs w:val="28"/>
          <w:bdr w:val="none" w:color="auto" w:sz="0" w:space="0"/>
          <w:shd w:val="clear" w:fill="FFFFFF"/>
        </w:rPr>
        <w:t>)</w:t>
      </w:r>
      <w:r>
        <w:rPr>
          <w:rFonts w:hint="default" w:ascii="MJXc-TeX-main-Rw" w:hAnsi="MJXc-TeX-main-Rw" w:eastAsia="MJXc-TeX-main-Rw" w:cs="MJXc-TeX-main-Rw"/>
          <w:b w:val="0"/>
          <w:i w:val="0"/>
          <w:caps w:val="0"/>
          <w:spacing w:val="0"/>
          <w:sz w:val="28"/>
          <w:szCs w:val="28"/>
          <w:shd w:val="clear" w:fill="FFFFFF"/>
        </w:rPr>
        <w:t>=2</w:t>
      </w:r>
      <w:r>
        <w:rPr>
          <w:rFonts w:hint="default" w:ascii="MJXc-TeX-math-Iw" w:hAnsi="MJXc-TeX-math-Iw" w:eastAsia="MJXc-TeX-math-Iw" w:cs="MJXc-TeX-math-Iw"/>
          <w:b w:val="0"/>
          <w:i w:val="0"/>
          <w:caps w:val="0"/>
          <w:spacing w:val="0"/>
          <w:sz w:val="28"/>
          <w:szCs w:val="28"/>
          <w:bdr w:val="none" w:color="auto" w:sz="0" w:space="0"/>
          <w:shd w:val="clear" w:fill="FFFFFF"/>
        </w:rPr>
        <w:t>p</w:t>
      </w:r>
      <w:r>
        <w:rPr>
          <w:rFonts w:hint="default" w:ascii="MJXc-TeX-main-Rw" w:hAnsi="MJXc-TeX-main-Rw" w:eastAsia="MJXc-TeX-main-Rw" w:cs="MJXc-TeX-main-Rw"/>
          <w:b w:val="0"/>
          <w:i w:val="0"/>
          <w:caps w:val="0"/>
          <w:spacing w:val="0"/>
          <w:sz w:val="28"/>
          <w:szCs w:val="28"/>
          <w:bdr w:val="none" w:color="auto" w:sz="0" w:space="0"/>
          <w:shd w:val="clear" w:fill="FFFFFF"/>
        </w:rPr>
        <w:t>(1</w:t>
      </w:r>
      <w:r>
        <w:rPr>
          <w:rFonts w:hint="default" w:ascii="MJXc-TeX-main-Rw" w:hAnsi="MJXc-TeX-main-Rw" w:eastAsia="MJXc-TeX-main-Rw" w:cs="MJXc-TeX-main-Rw"/>
          <w:b w:val="0"/>
          <w:i w:val="0"/>
          <w:caps w:val="0"/>
          <w:spacing w:val="0"/>
          <w:sz w:val="28"/>
          <w:szCs w:val="28"/>
          <w:shd w:val="clear" w:fill="FFFFFF"/>
        </w:rPr>
        <w:t>−</w:t>
      </w:r>
      <w:r>
        <w:rPr>
          <w:rFonts w:hint="default" w:ascii="MJXc-TeX-math-Iw" w:hAnsi="MJXc-TeX-math-Iw" w:eastAsia="MJXc-TeX-math-Iw" w:cs="MJXc-TeX-math-Iw"/>
          <w:b w:val="0"/>
          <w:i w:val="0"/>
          <w:caps w:val="0"/>
          <w:spacing w:val="0"/>
          <w:sz w:val="28"/>
          <w:szCs w:val="28"/>
          <w:shd w:val="clear" w:fill="FFFFFF"/>
        </w:rPr>
        <w:t>p</w:t>
      </w:r>
      <w:r>
        <w:rPr>
          <w:rFonts w:hint="default" w:ascii="MJXc-TeX-main-Rw" w:hAnsi="MJXc-TeX-main-Rw" w:eastAsia="MJXc-TeX-main-Rw" w:cs="MJXc-TeX-main-Rw"/>
          <w:b w:val="0"/>
          <w:i w:val="0"/>
          <w:caps w:val="0"/>
          <w:spacing w:val="0"/>
          <w:sz w:val="28"/>
          <w:szCs w:val="28"/>
          <w:bdr w:val="none" w:color="auto" w:sz="0" w:space="0"/>
          <w:shd w:val="clear" w:fill="FFFFFF"/>
        </w:rPr>
        <w:t>)</w:t>
      </w:r>
      <w:r>
        <w:rPr>
          <w:b w:val="0"/>
          <w:i w:val="0"/>
          <w:caps w:val="0"/>
          <w:spacing w:val="0"/>
          <w:sz w:val="28"/>
          <w:szCs w:val="28"/>
          <w:bdr w:val="none" w:color="auto" w:sz="0" w:space="0"/>
          <w:shd w:val="clear" w:fill="FFFFFF"/>
        </w:rPr>
        <w:t>Gini(p)=2p(1−p)</w:t>
      </w:r>
    </w:p>
    <w:p>
      <w:pPr>
        <w:pStyle w:val="4"/>
        <w:keepNext w:val="0"/>
        <w:keepLines w:val="0"/>
        <w:pageBreakBefore w:val="0"/>
        <w:widowControl/>
        <w:suppressLineNumbers w:val="0"/>
        <w:kinsoku/>
        <w:wordWrap/>
        <w:overflowPunct/>
        <w:topLinePunct w:val="0"/>
        <w:autoSpaceDE/>
        <w:autoSpaceDN/>
        <w:bidi w:val="0"/>
        <w:adjustRightInd/>
        <w:snapToGrid/>
        <w:spacing w:before="300" w:beforeAutospacing="0" w:after="532" w:afterAutospacing="0" w:line="360" w:lineRule="auto"/>
        <w:ind w:left="300" w:right="300"/>
        <w:textAlignment w:val="auto"/>
      </w:pPr>
      <w:r>
        <w:rPr>
          <w:sz w:val="24"/>
          <w:szCs w:val="24"/>
          <w:shd w:val="clear" w:fill="FFFFFF"/>
        </w:rPr>
        <w:t>这时，如果 p = 0.5， 则 Gini 系数为0.5；如果 p = 0.9， 则 Gini 系数为0.18。0.18 &lt; 0.5，根据 CART 的原则，当 p=0.9 时，这个特征更容易被选中作为分裂特征。</w:t>
      </w:r>
    </w:p>
    <w:p>
      <w:pPr>
        <w:pStyle w:val="4"/>
        <w:keepNext w:val="0"/>
        <w:keepLines w:val="0"/>
        <w:pageBreakBefore w:val="0"/>
        <w:widowControl/>
        <w:suppressLineNumbers w:val="0"/>
        <w:kinsoku/>
        <w:wordWrap/>
        <w:overflowPunct/>
        <w:topLinePunct w:val="0"/>
        <w:autoSpaceDE/>
        <w:autoSpaceDN/>
        <w:bidi w:val="0"/>
        <w:adjustRightInd/>
        <w:snapToGrid/>
        <w:spacing w:before="300" w:beforeAutospacing="0" w:after="532" w:afterAutospacing="0" w:line="360" w:lineRule="auto"/>
        <w:ind w:left="300" w:right="300"/>
        <w:textAlignment w:val="auto"/>
      </w:pPr>
      <w:r>
        <w:rPr>
          <w:sz w:val="24"/>
          <w:szCs w:val="24"/>
          <w:shd w:val="clear" w:fill="FFFFFF"/>
        </w:rPr>
        <w:t>由此可见，对二分类问题中，两种可能性的概率越不平均，则越可能是更佳优越的切分点。</w:t>
      </w:r>
    </w:p>
    <w:p>
      <w:pPr>
        <w:pStyle w:val="4"/>
        <w:keepNext w:val="0"/>
        <w:keepLines w:val="0"/>
        <w:pageBreakBefore w:val="0"/>
        <w:widowControl/>
        <w:suppressLineNumbers w:val="0"/>
        <w:kinsoku/>
        <w:wordWrap/>
        <w:overflowPunct/>
        <w:topLinePunct w:val="0"/>
        <w:autoSpaceDE/>
        <w:autoSpaceDN/>
        <w:bidi w:val="0"/>
        <w:adjustRightInd/>
        <w:snapToGrid/>
        <w:spacing w:before="300" w:beforeAutospacing="0" w:after="532" w:afterAutospacing="0" w:line="360" w:lineRule="auto"/>
        <w:ind w:left="300" w:right="300"/>
        <w:textAlignment w:val="auto"/>
      </w:pPr>
      <w:r>
        <w:rPr>
          <w:sz w:val="24"/>
          <w:szCs w:val="24"/>
          <w:shd w:val="clear" w:fill="FFFFFF"/>
        </w:rPr>
        <w:t>上面的例子虽然用的是二分类，但实际上，对于多分类，趋势是一样的，那些概率分布在不同可能性之间越不平均的特征，越容易成为分裂特征。</w:t>
      </w:r>
    </w:p>
    <w:p>
      <w:pPr>
        <w:pStyle w:val="4"/>
        <w:keepNext w:val="0"/>
        <w:keepLines w:val="0"/>
        <w:pageBreakBefore w:val="0"/>
        <w:widowControl/>
        <w:suppressLineNumbers w:val="0"/>
        <w:kinsoku/>
        <w:wordWrap/>
        <w:overflowPunct/>
        <w:topLinePunct w:val="0"/>
        <w:autoSpaceDE/>
        <w:autoSpaceDN/>
        <w:bidi w:val="0"/>
        <w:adjustRightInd/>
        <w:snapToGrid/>
        <w:spacing w:before="300" w:beforeAutospacing="0" w:after="532" w:afterAutospacing="0" w:line="360" w:lineRule="auto"/>
        <w:ind w:left="300" w:right="300"/>
        <w:textAlignment w:val="auto"/>
      </w:pPr>
      <w:r>
        <w:rPr>
          <w:sz w:val="24"/>
          <w:szCs w:val="24"/>
          <w:shd w:val="clear" w:fill="FFFFFF"/>
        </w:rPr>
        <w:t>到了这里，可能有朋友会误会，认为我们一直说的都是用 CART 做分类时的做法。但是实际上，无论是做分类还是做回归，都是一样的。</w:t>
      </w:r>
    </w:p>
    <w:p>
      <w:pPr>
        <w:pStyle w:val="4"/>
        <w:keepNext w:val="0"/>
        <w:keepLines w:val="0"/>
        <w:pageBreakBefore w:val="0"/>
        <w:widowControl/>
        <w:suppressLineNumbers w:val="0"/>
        <w:kinsoku/>
        <w:wordWrap/>
        <w:overflowPunct/>
        <w:topLinePunct w:val="0"/>
        <w:autoSpaceDE/>
        <w:autoSpaceDN/>
        <w:bidi w:val="0"/>
        <w:adjustRightInd/>
        <w:snapToGrid/>
        <w:spacing w:before="300" w:beforeAutospacing="0" w:after="532" w:afterAutospacing="0" w:line="360" w:lineRule="auto"/>
        <w:ind w:left="300" w:right="300"/>
        <w:textAlignment w:val="auto"/>
      </w:pPr>
      <w:r>
        <w:rPr>
          <w:sz w:val="24"/>
          <w:szCs w:val="24"/>
          <w:shd w:val="clear" w:fill="FFFFFF"/>
        </w:rPr>
        <w:t>回归树和分类树的区别在于最终的输出值到底是连续的还是离散的，每个特征——也就是分裂点决策条件——无论特征值本身是连续的还是离散的，都要被当作离散的来处理，而且都是被转化为二分类特征，来进行处理：</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300" w:beforeAutospacing="0" w:after="300" w:afterAutospacing="0" w:line="360" w:lineRule="auto"/>
        <w:ind w:left="1020" w:right="300" w:hanging="360"/>
        <w:textAlignment w:val="auto"/>
      </w:pPr>
      <w:r>
        <w:rPr>
          <w:sz w:val="24"/>
          <w:szCs w:val="24"/>
          <w:shd w:val="clear" w:fill="FFFFFF"/>
        </w:rPr>
        <w:t>如果对应的分裂特征是连续的，处理与 C4.5 算法相似；</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300" w:beforeAutospacing="0" w:after="300" w:afterAutospacing="0" w:line="360" w:lineRule="auto"/>
        <w:ind w:left="1020" w:right="300" w:hanging="360"/>
        <w:textAlignment w:val="auto"/>
      </w:pPr>
      <w:r>
        <w:rPr>
          <w:sz w:val="24"/>
          <w:szCs w:val="24"/>
          <w:shd w:val="clear" w:fill="FFFFFF"/>
        </w:rPr>
        <w:t>如果特征是离散的，而该特征总共有 k 个取值，则将这一个特征转化为 k 个特征，对每一个新特征按照是不是取这个值来分 Yes 和 No。</w:t>
      </w:r>
    </w:p>
    <w:p>
      <w:pPr>
        <w:pStyle w:val="4"/>
        <w:keepNext w:val="0"/>
        <w:keepLines w:val="0"/>
        <w:pageBreakBefore w:val="0"/>
        <w:widowControl/>
        <w:suppressLineNumbers w:val="0"/>
        <w:kinsoku/>
        <w:wordWrap/>
        <w:overflowPunct/>
        <w:topLinePunct w:val="0"/>
        <w:autoSpaceDE/>
        <w:autoSpaceDN/>
        <w:bidi w:val="0"/>
        <w:adjustRightInd/>
        <w:snapToGrid/>
        <w:spacing w:before="300" w:beforeAutospacing="0" w:after="532" w:afterAutospacing="0" w:line="360" w:lineRule="auto"/>
        <w:ind w:left="300" w:right="300"/>
        <w:textAlignment w:val="auto"/>
      </w:pPr>
      <w:r>
        <w:rPr>
          <w:rStyle w:val="6"/>
          <w:b/>
          <w:sz w:val="24"/>
          <w:szCs w:val="24"/>
          <w:shd w:val="clear" w:fill="FFFFFF"/>
        </w:rPr>
        <w:t>注意：</w:t>
      </w:r>
      <w:r>
        <w:rPr>
          <w:sz w:val="24"/>
          <w:szCs w:val="24"/>
          <w:shd w:val="clear" w:fill="FFFFFF"/>
        </w:rPr>
        <w:t>还有一个词——Gini 指数（Gini Index），经常在一些资料中被提及，并在 CART 算法中用来代替 Gini 系数，其实 Gini 指数就是基尼系数乘100倍作百分比表示，两者其实是一个东西。</w:t>
      </w:r>
    </w:p>
    <w:p>
      <w:pPr>
        <w:keepNext w:val="0"/>
        <w:keepLines w:val="0"/>
        <w:pageBreakBefore w:val="0"/>
        <w:widowControl/>
        <w:suppressLineNumbers w:val="0"/>
        <w:pBdr>
          <w:bottom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center"/>
        <w:textAlignment w:val="auto"/>
      </w:pPr>
      <w:r>
        <w:rPr>
          <w:rFonts w:ascii="宋体" w:hAnsi="宋体" w:eastAsia="宋体" w:cs="宋体"/>
          <w:color w:val="FFFFFF"/>
          <w:kern w:val="0"/>
          <w:sz w:val="21"/>
          <w:szCs w:val="21"/>
          <w:u w:val="none"/>
          <w:bdr w:val="none" w:color="auto" w:sz="0" w:space="0"/>
          <w:shd w:val="clear" w:fill="FFFFFF"/>
          <w:lang w:val="en-US" w:eastAsia="zh-CN" w:bidi="ar"/>
        </w:rPr>
        <w:fldChar w:fldCharType="begin"/>
      </w:r>
      <w:r>
        <w:rPr>
          <w:rFonts w:ascii="宋体" w:hAnsi="宋体" w:eastAsia="宋体" w:cs="宋体"/>
          <w:color w:val="FFFFFF"/>
          <w:kern w:val="0"/>
          <w:sz w:val="21"/>
          <w:szCs w:val="21"/>
          <w:u w:val="none"/>
          <w:bdr w:val="none" w:color="auto" w:sz="0" w:space="0"/>
          <w:shd w:val="clear" w:fill="FFFFFF"/>
          <w:lang w:val="en-US" w:eastAsia="zh-CN" w:bidi="ar"/>
        </w:rPr>
        <w:instrText xml:space="preserve"> HYPERLINK "https://gitbook.cn/m/mazi/columns/5bc6ac7442d7d32f50f19a98/topics/5bf2823ffd72950cafdccd94" </w:instrText>
      </w:r>
      <w:r>
        <w:rPr>
          <w:rFonts w:ascii="宋体" w:hAnsi="宋体" w:eastAsia="宋体" w:cs="宋体"/>
          <w:color w:val="FFFFFF"/>
          <w:kern w:val="0"/>
          <w:sz w:val="21"/>
          <w:szCs w:val="21"/>
          <w:u w:val="none"/>
          <w:bdr w:val="none" w:color="auto" w:sz="0" w:space="0"/>
          <w:shd w:val="clear" w:fill="FFFFFF"/>
          <w:lang w:val="en-US" w:eastAsia="zh-CN" w:bidi="ar"/>
        </w:rPr>
        <w:fldChar w:fldCharType="separate"/>
      </w:r>
      <w:r>
        <w:rPr>
          <w:rStyle w:val="7"/>
          <w:rFonts w:ascii="宋体" w:hAnsi="宋体" w:eastAsia="宋体" w:cs="宋体"/>
          <w:color w:val="FFFFFF"/>
          <w:sz w:val="21"/>
          <w:szCs w:val="21"/>
          <w:u w:val="none"/>
          <w:bdr w:val="none" w:color="auto" w:sz="0" w:space="0"/>
          <w:shd w:val="clear" w:fill="FFFFFF"/>
        </w:rPr>
        <w:t>邀请好友一起学，获得 </w:t>
      </w:r>
      <w:r>
        <w:rPr>
          <w:rStyle w:val="7"/>
          <w:rFonts w:ascii="bold" w:hAnsi="bold" w:eastAsia="bold" w:cs="bold"/>
          <w:color w:val="FFFFFF"/>
          <w:sz w:val="27"/>
          <w:szCs w:val="27"/>
          <w:u w:val="none"/>
          <w:bdr w:val="none" w:color="auto" w:sz="0" w:space="0"/>
          <w:shd w:val="clear" w:fill="FFFFFF"/>
        </w:rPr>
        <w:t>25%</w:t>
      </w:r>
      <w:r>
        <w:rPr>
          <w:rStyle w:val="7"/>
          <w:rFonts w:ascii="宋体" w:hAnsi="宋体" w:eastAsia="宋体" w:cs="宋体"/>
          <w:color w:val="FFFFFF"/>
          <w:sz w:val="21"/>
          <w:szCs w:val="21"/>
          <w:u w:val="none"/>
          <w:bdr w:val="none" w:color="auto" w:sz="0" w:space="0"/>
          <w:shd w:val="clear" w:fill="FFFFFF"/>
        </w:rPr>
        <w:t> 返现奖励</w:t>
      </w:r>
      <w:r>
        <w:rPr>
          <w:rFonts w:ascii="宋体" w:hAnsi="宋体" w:eastAsia="宋体" w:cs="宋体"/>
          <w:color w:val="FFFFFF"/>
          <w:kern w:val="0"/>
          <w:sz w:val="21"/>
          <w:szCs w:val="21"/>
          <w:u w:val="none"/>
          <w:bdr w:val="none" w:color="auto" w:sz="0" w:space="0"/>
          <w:shd w:val="clear" w:fill="FFFFFF"/>
          <w:lang w:val="en-US" w:eastAsia="zh-CN" w:bidi="ar"/>
        </w:rPr>
        <w:fldChar w:fldCharType="end"/>
      </w:r>
    </w:p>
    <w:p>
      <w:pPr>
        <w:keepNext w:val="0"/>
        <w:keepLines w:val="0"/>
        <w:pageBreakBefore w:val="0"/>
        <w:widowControl/>
        <w:suppressLineNumbers w:val="0"/>
        <w:pBdr>
          <w:bottom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auto"/>
      </w:pPr>
      <w:r>
        <w:rPr>
          <w:rFonts w:ascii="sans-serif" w:hAnsi="sans-serif" w:eastAsia="sans-serif" w:cs="sans-serif"/>
          <w:b w:val="0"/>
          <w:i w:val="0"/>
          <w:caps w:val="0"/>
          <w:color w:val="4FA1DB"/>
          <w:spacing w:val="0"/>
          <w:kern w:val="0"/>
          <w:sz w:val="22"/>
          <w:szCs w:val="22"/>
          <w:u w:val="none"/>
          <w:shd w:val="clear" w:fill="FFFFFF"/>
          <w:lang w:val="en-US" w:eastAsia="zh-CN" w:bidi="ar"/>
        </w:rPr>
        <w:fldChar w:fldCharType="begin"/>
      </w:r>
      <w:r>
        <w:rPr>
          <w:rFonts w:ascii="sans-serif" w:hAnsi="sans-serif" w:eastAsia="sans-serif" w:cs="sans-serif"/>
          <w:b w:val="0"/>
          <w:i w:val="0"/>
          <w:caps w:val="0"/>
          <w:color w:val="4FA1DB"/>
          <w:spacing w:val="0"/>
          <w:kern w:val="0"/>
          <w:sz w:val="22"/>
          <w:szCs w:val="22"/>
          <w:u w:val="none"/>
          <w:shd w:val="clear" w:fill="FFFFFF"/>
          <w:lang w:val="en-US" w:eastAsia="zh-CN" w:bidi="ar"/>
        </w:rPr>
        <w:instrText xml:space="preserve"> HYPERLINK "https://gitbook.cn/m/mazi/columns/5bc6ac7442d7d32f50f19a98/topics/5bf28232fd72950cafdccd93" </w:instrText>
      </w:r>
      <w:r>
        <w:rPr>
          <w:rFonts w:ascii="sans-serif" w:hAnsi="sans-serif" w:eastAsia="sans-serif" w:cs="sans-serif"/>
          <w:b w:val="0"/>
          <w:i w:val="0"/>
          <w:caps w:val="0"/>
          <w:color w:val="4FA1DB"/>
          <w:spacing w:val="0"/>
          <w:kern w:val="0"/>
          <w:sz w:val="22"/>
          <w:szCs w:val="22"/>
          <w:u w:val="none"/>
          <w:shd w:val="clear" w:fill="FFFFFF"/>
          <w:lang w:val="en-US" w:eastAsia="zh-CN" w:bidi="ar"/>
        </w:rPr>
        <w:fldChar w:fldCharType="separate"/>
      </w:r>
      <w:r>
        <w:rPr>
          <w:rFonts w:hint="default" w:ascii="sans-serif" w:hAnsi="sans-serif" w:eastAsia="sans-serif" w:cs="sans-serif"/>
          <w:b w:val="0"/>
          <w:i w:val="0"/>
          <w:caps w:val="0"/>
          <w:color w:val="4FA1DB"/>
          <w:spacing w:val="0"/>
          <w:kern w:val="0"/>
          <w:sz w:val="22"/>
          <w:szCs w:val="22"/>
          <w:u w:val="none"/>
          <w:shd w:val="clear" w:fill="FFFFFF"/>
          <w:lang w:val="en-US" w:eastAsia="zh-CN" w:bidi="ar"/>
        </w:rPr>
        <w:fldChar w:fldCharType="end"/>
      </w:r>
      <w:r>
        <w:rPr>
          <w:rFonts w:hint="default" w:ascii="sans-serif" w:hAnsi="sans-serif" w:eastAsia="sans-serif" w:cs="sans-serif"/>
          <w:b w:val="0"/>
          <w:i w:val="0"/>
          <w:caps w:val="0"/>
          <w:color w:val="4FA1DB"/>
          <w:spacing w:val="0"/>
          <w:kern w:val="0"/>
          <w:sz w:val="22"/>
          <w:szCs w:val="22"/>
          <w:u w:val="none"/>
          <w:shd w:val="clear" w:fill="FFFFFF"/>
          <w:lang w:val="en-US" w:eastAsia="zh-CN" w:bidi="ar"/>
        </w:rPr>
        <w:fldChar w:fldCharType="begin"/>
      </w:r>
      <w:r>
        <w:rPr>
          <w:rFonts w:hint="default" w:ascii="sans-serif" w:hAnsi="sans-serif" w:eastAsia="sans-serif" w:cs="sans-serif"/>
          <w:b w:val="0"/>
          <w:i w:val="0"/>
          <w:caps w:val="0"/>
          <w:color w:val="4FA1DB"/>
          <w:spacing w:val="0"/>
          <w:kern w:val="0"/>
          <w:sz w:val="22"/>
          <w:szCs w:val="22"/>
          <w:u w:val="none"/>
          <w:shd w:val="clear" w:fill="FFFFFF"/>
          <w:lang w:val="en-US" w:eastAsia="zh-CN" w:bidi="ar"/>
        </w:rPr>
        <w:instrText xml:space="preserve"> HYPERLINK "https://gitbook.cn/m/mazi/columns/5bc6ac7442d7d32f50f19a98/topics/5bf28251fd72950cafdccd95" </w:instrText>
      </w:r>
      <w:r>
        <w:rPr>
          <w:rFonts w:hint="default" w:ascii="sans-serif" w:hAnsi="sans-serif" w:eastAsia="sans-serif" w:cs="sans-serif"/>
          <w:b w:val="0"/>
          <w:i w:val="0"/>
          <w:caps w:val="0"/>
          <w:color w:val="4FA1DB"/>
          <w:spacing w:val="0"/>
          <w:kern w:val="0"/>
          <w:sz w:val="22"/>
          <w:szCs w:val="22"/>
          <w:u w:val="none"/>
          <w:shd w:val="clear" w:fill="FFFFFF"/>
          <w:lang w:val="en-US" w:eastAsia="zh-CN" w:bidi="ar"/>
        </w:rPr>
        <w:fldChar w:fldCharType="separate"/>
      </w:r>
      <w:r>
        <w:rPr>
          <w:rStyle w:val="7"/>
          <w:rFonts w:hint="default" w:ascii="sans-serif" w:hAnsi="sans-serif" w:eastAsia="sans-serif" w:cs="sans-serif"/>
          <w:b w:val="0"/>
          <w:i w:val="0"/>
          <w:caps w:val="0"/>
          <w:color w:val="4FA1DB"/>
          <w:spacing w:val="0"/>
          <w:sz w:val="22"/>
          <w:szCs w:val="22"/>
          <w:u w:val="none"/>
          <w:shd w:val="clear" w:fill="FFFFFF"/>
        </w:rPr>
        <w:br w:type="textWrapping"/>
      </w:r>
      <w:r>
        <w:rPr>
          <w:rFonts w:hint="default" w:ascii="sans-serif" w:hAnsi="sans-serif" w:eastAsia="sans-serif" w:cs="sans-serif"/>
          <w:b w:val="0"/>
          <w:i w:val="0"/>
          <w:caps w:val="0"/>
          <w:color w:val="4FA1DB"/>
          <w:spacing w:val="0"/>
          <w:kern w:val="0"/>
          <w:sz w:val="22"/>
          <w:szCs w:val="22"/>
          <w:u w:val="none"/>
          <w:shd w:val="clear" w:fill="FFFFFF"/>
          <w:lang w:val="en-US" w:eastAsia="zh-CN" w:bidi="ar"/>
        </w:rPr>
        <w:fldChar w:fldCharType="end"/>
      </w:r>
    </w:p>
    <w:p>
      <w:pPr>
        <w:keepNext w:val="0"/>
        <w:keepLines w:val="0"/>
        <w:pageBreakBefore w:val="0"/>
        <w:kinsoku/>
        <w:wordWrap/>
        <w:overflowPunct/>
        <w:topLinePunct w:val="0"/>
        <w:autoSpaceDE/>
        <w:autoSpaceDN/>
        <w:bidi w:val="0"/>
        <w:adjustRightInd/>
        <w:snapToGrid/>
        <w:spacing w:line="360" w:lineRule="auto"/>
        <w:textAlignment w:val="auto"/>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MJXc-TeX-main-Rw">
    <w:altName w:val="Segoe Print"/>
    <w:panose1 w:val="00000000000000000000"/>
    <w:charset w:val="00"/>
    <w:family w:val="auto"/>
    <w:pitch w:val="default"/>
    <w:sig w:usb0="00000000" w:usb1="00000000" w:usb2="00000000" w:usb3="00000000" w:csb0="00000000" w:csb1="00000000"/>
  </w:font>
  <w:font w:name="MJXc-TeX-math-Iw">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JXc-TeX-size1-Rw">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2FF" w:usb1="420024FF" w:usb2="00000000" w:usb3="00000000" w:csb0="2000019F" w:csb1="00000000"/>
  </w:font>
  <w:font w:name="bold">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045C5B"/>
    <w:multiLevelType w:val="multilevel"/>
    <w:tmpl w:val="8C045C5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BF34ED1D"/>
    <w:multiLevelType w:val="multilevel"/>
    <w:tmpl w:val="BF34ED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1B0C5ED7"/>
    <w:multiLevelType w:val="multilevel"/>
    <w:tmpl w:val="1B0C5E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72538257"/>
    <w:multiLevelType w:val="multilevel"/>
    <w:tmpl w:val="7253825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73838E1B"/>
    <w:multiLevelType w:val="multilevel"/>
    <w:tmpl w:val="73838E1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B031A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Office_11.1.0.7989_F1E327BC-269C-435d-A152-05C5408002CA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peter</dc:creator>
  <cp:lastModifiedBy>peter</cp:lastModifiedBy>
  <dcterms:modified xsi:type="dcterms:W3CDTF">2018-12-04T12:06:01Z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2052-11.1.0.7989</vt:lpwstr>
  </property>
</Properties>
</file>