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45405" cy="2847340"/>
            <wp:effectExtent l="0" t="0" r="1714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第01课：为什么要学原理和公式推导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8690" cy="2383155"/>
            <wp:effectExtent l="0" t="0" r="3810" b="171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各位同学，从本节开始，我们就进入《21 天入门机器学习》的正课了。第一个学习主题是“绪论”，学时两天，共有 4 篇文章（01 课~04 课），对应一次打卡任务，大家可根据自己的时间来安排阅读和提交笔记。如有任何疑问，也可以在学习笔记中向我提问。下面我们就进入正题：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机器学习最直接的应用，就是利用模型解决实际业务中的问题。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本课所讲解的几个经典模型，均是前辈在机器学习发展的几十年间所总结出的、解决特定问题的固定模式，并且已在实践中得到很好证明。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学会这些模型，一则可以以它们为载体理解“机器学习”是一种怎样的机制；二则掌握了模型，也就掌握了当前许多实际问题的有效解决方案。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学模型就要学公式推导吗？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13250" cy="2482215"/>
            <wp:effectExtent l="0" t="0" r="6350" b="1333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在实际工作中，我们要运用一种模型，其实有很多现成的算法库、学习框架。只要将相应的数据输入工具、框架中，用几行代码指定模型的类型和参数，就能自动计算出结果。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既然如此，何必再去学其中的原理，一步步推导让人头晕的数学公式？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对于这个问题，首先给出我的意见：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b/>
          <w:sz w:val="24"/>
          <w:szCs w:val="24"/>
          <w:shd w:val="clear" w:fill="FFFFFF"/>
        </w:rPr>
        <w:t>机器学习的原理和数学推导一定要学！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此处且举个直观的例子：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工具就像是武器，学会使用某种工具，只是学会了这种武器最基本的招式和套路。而理论学习即策略学习，决定了在未来真实对战中，遇到对手攻击时，你选取哪些招式套路，如何组合起来去迎敌。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反过来讲，如果根本不学模型原理，只是把一个个应用场景背诵下来，需要的时候直接把模型当黑盒使用——这样做我们能学到什么？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我们将学到：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算法库的安装；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库函数的调用；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数据的 I/O 转换。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这和调用任何一个封装好的 API（无论其功能）有什么区别？和调用同事撰写的模块接口又有什么不同？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学会这几件事能让你相对他人产生什么样的壁垒？作为一个原本非 AI 领域的开发者，难道因为会安装几个支持库，会调几个接口就身价倍增，就成为机器学习工程师了？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学习原理的必要性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回过头来，我们从正面来看学习原理的必要性。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功利层面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咱们先来看看最直接的用处。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sz w:val="21"/>
          <w:szCs w:val="21"/>
          <w:shd w:val="clear" w:fill="FFFFFF"/>
        </w:rPr>
        <w:t>面试会考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最起码，找工作的时候，但凡稍微靠谱点的企业，</w:t>
      </w:r>
      <w:r>
        <w:rPr>
          <w:rStyle w:val="7"/>
          <w:b/>
          <w:sz w:val="24"/>
          <w:szCs w:val="24"/>
          <w:shd w:val="clear" w:fill="FFFFFF"/>
        </w:rPr>
        <w:t>在面试“机器学习工程师”时，一定会问到模型原理和推导过程</w:t>
      </w:r>
      <w:r>
        <w:rPr>
          <w:sz w:val="24"/>
          <w:szCs w:val="24"/>
          <w:shd w:val="clear" w:fill="FFFFFF"/>
        </w:rPr>
        <w:t>！所问到的模型，随着时间推移会越来越复杂。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三四年前甚至更早，企业技术面试时，大多会问线性回归。这两年，已经基本从逻辑回归开始问了。再过一两年是否会问支持向量机，不得而知，但理论考察势必会越来越难。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真想入这行，为了面试也得学其中的原理。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sz w:val="21"/>
          <w:szCs w:val="21"/>
          <w:shd w:val="clear" w:fill="FFFFFF"/>
        </w:rPr>
        <w:t>老板会问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在日常编码中，可能确实只是调 API 而已。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很多时候，在决定使用哪个工具、框架，调用哪个模型算法后，你还需要向老板、合作方甚至客户解释其中的缘由。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以前谁负责哪个模块都是自己搞定所有事，你怎么还想让别人给你标注数据呀？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花费这么多时间和人力训练出的模型，怎么连个 DSAT 都 Fix 不了啊？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既然再多投入几倍资源也达不到 95% 以上的正确率，为什么不干脆直接用 Rule-Base 来解决？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……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Manager、Tech Lead、PM 都有可能围绕机器学习/深度学习投入产出比，提出各种问题。要在工作中运用这些技术，首先要说服他们。这个时候，原理就派上用场了。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sz w:val="21"/>
          <w:szCs w:val="21"/>
          <w:shd w:val="clear" w:fill="FFFFFF"/>
        </w:rPr>
        <w:t>同事会质疑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对你应用 ML/DL 的疑问，不仅来自上司，很多时候也来自于同级别的同事。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相对于老板对性价比的关注，同事可能更关心技术细节——质疑新框架/工具/模型/算法，与之前的实施方案相比，在功能、性能等方面的差异。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别人都用 TensorFlow，你为什么要用 Caffe 呢？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以前这个分类器，我们用逻辑回归挺好的，你为什么非要换成 RNN 呢？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用这个谱聚类做数据预处理，归根到底不还是利用词袋模型算词频，比直接计算 tf-idf 做排序能好多少呢？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……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到了这个层面，只简单概括说说原理已经不够了，需要深入细节做对比：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740" w:right="1020" w:hanging="360"/>
      </w:pPr>
      <w:r>
        <w:rPr>
          <w:rFonts w:hint="eastAsia" w:ascii="宋体" w:hAnsi="宋体" w:eastAsia="宋体" w:cs="宋体"/>
          <w:sz w:val="26"/>
          <w:szCs w:val="26"/>
          <w:bdr w:val="none" w:color="auto" w:sz="0" w:space="0"/>
          <w:shd w:val="clear" w:fill="FFFFFF"/>
        </w:rPr>
        <w:t>不同模型的特质、适用场景，对当前数据的匹配程度；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740" w:right="1020" w:hanging="360"/>
      </w:pPr>
      <w:r>
        <w:rPr>
          <w:rFonts w:hint="eastAsia" w:ascii="宋体" w:hAnsi="宋体" w:eastAsia="宋体" w:cs="宋体"/>
          <w:sz w:val="26"/>
          <w:szCs w:val="26"/>
          <w:bdr w:val="none" w:color="auto" w:sz="0" w:space="0"/>
          <w:shd w:val="clear" w:fill="FFFFFF"/>
        </w:rPr>
        <w:t>不同算法对算力和时间的消耗；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740" w:right="1020" w:hanging="360"/>
      </w:pPr>
      <w:r>
        <w:rPr>
          <w:rFonts w:hint="eastAsia" w:ascii="宋体" w:hAnsi="宋体" w:eastAsia="宋体" w:cs="宋体"/>
          <w:sz w:val="26"/>
          <w:szCs w:val="26"/>
          <w:bdr w:val="none" w:color="auto" w:sz="0" w:space="0"/>
          <w:shd w:val="clear" w:fill="FFFFFF"/>
        </w:rPr>
        <w:t>不同框架对软硬件的需求和并行化的力度；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了解了这些，才有资格讨论技术。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Style w:val="8"/>
          <w:rFonts w:hint="eastAsia" w:ascii="宋体" w:hAnsi="宋体" w:eastAsia="宋体" w:cs="宋体"/>
          <w:sz w:val="21"/>
          <w:szCs w:val="21"/>
          <w:shd w:val="clear" w:fill="FFFFFF"/>
        </w:rPr>
        <w:t>【文-1】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实用层面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当然，在日常工作中可以完全不理会 Peer 的质疑，对于 Boss 的决定也可以照单全收绝无二话。Engineer 嘛，只要埋头干活就好了。但总得把活儿干好吧。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作为一个机器学习工程师，把活干好的</w:t>
      </w:r>
      <w:r>
        <w:rPr>
          <w:rStyle w:val="7"/>
          <w:b/>
          <w:sz w:val="24"/>
          <w:szCs w:val="24"/>
          <w:shd w:val="clear" w:fill="FFFFFF"/>
        </w:rPr>
        <w:t>基本标准</w:t>
      </w:r>
      <w:r>
        <w:rPr>
          <w:sz w:val="24"/>
          <w:szCs w:val="24"/>
          <w:shd w:val="clear" w:fill="FFFFFF"/>
        </w:rPr>
        <w:t>是：针对技术需求，提供高质量模型。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b/>
          <w:sz w:val="24"/>
          <w:szCs w:val="24"/>
          <w:shd w:val="clear" w:fill="FFFFFF"/>
        </w:rPr>
        <w:t>再高一个层次</w:t>
      </w:r>
      <w:r>
        <w:rPr>
          <w:sz w:val="24"/>
          <w:szCs w:val="24"/>
          <w:shd w:val="clear" w:fill="FFFFFF"/>
        </w:rPr>
        <w:t>则是：针对业务需求，提供高质量的解决方案。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sz w:val="21"/>
          <w:szCs w:val="21"/>
          <w:shd w:val="clear" w:fill="FFFFFF"/>
        </w:rPr>
        <w:t>优化模型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机器学习工程师又被戏称为调参工程师。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其所要做的工作就是在限定的数据上、规定时间内，为具体技术需求（比如训练一个分类器）提供性能尽量高、消耗资源尽量少的模型。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选特征、调超参、换模型，称为调参工程师的三板斧，要想有章法地使用它们，理论基础还是必不可少的。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至此，上面</w:t>
      </w:r>
      <w:r>
        <w:rPr>
          <w:rStyle w:val="7"/>
          <w:b/>
          <w:sz w:val="24"/>
          <w:szCs w:val="24"/>
          <w:shd w:val="clear" w:fill="FFFFFF"/>
        </w:rPr>
        <w:t>【文-1】</w:t>
      </w:r>
      <w:r>
        <w:rPr>
          <w:sz w:val="24"/>
          <w:szCs w:val="24"/>
          <w:shd w:val="clear" w:fill="FFFFFF"/>
        </w:rPr>
        <w:t>处所描述内容，不再是和他人论战的“弹药”，而成了工作步骤的指导。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420" w:lineRule="atLeast"/>
        <w:ind w:left="0" w:right="0" w:firstLine="0"/>
        <w:textAlignment w:val="auto"/>
      </w:pPr>
      <w:r>
        <w:rPr>
          <w:rFonts w:hint="eastAsia" w:ascii="宋体" w:hAnsi="宋体" w:eastAsia="宋体" w:cs="宋体"/>
          <w:sz w:val="26"/>
          <w:szCs w:val="26"/>
          <w:bdr w:val="none" w:color="auto" w:sz="0" w:space="0"/>
          <w:shd w:val="clear" w:fill="FFFFFF"/>
        </w:rPr>
        <w:t>评判模型性能的指标有哪些，如何计算？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420" w:lineRule="atLeast"/>
        <w:ind w:left="0" w:right="0" w:firstLine="0"/>
        <w:textAlignment w:val="auto"/>
      </w:pPr>
      <w:r>
        <w:rPr>
          <w:rFonts w:hint="eastAsia" w:ascii="宋体" w:hAnsi="宋体" w:eastAsia="宋体" w:cs="宋体"/>
          <w:sz w:val="26"/>
          <w:szCs w:val="26"/>
          <w:bdr w:val="none" w:color="auto" w:sz="0" w:space="0"/>
          <w:shd w:val="clear" w:fill="FFFFFF"/>
        </w:rPr>
        <w:t>正在使用的模型是怎么工作的？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420" w:lineRule="atLeast"/>
        <w:ind w:left="0" w:right="0" w:firstLine="0"/>
        <w:textAlignment w:val="auto"/>
      </w:pPr>
      <w:r>
        <w:rPr>
          <w:rFonts w:hint="eastAsia" w:ascii="宋体" w:hAnsi="宋体" w:eastAsia="宋体" w:cs="宋体"/>
          <w:sz w:val="26"/>
          <w:szCs w:val="26"/>
          <w:bdr w:val="none" w:color="auto" w:sz="0" w:space="0"/>
          <w:shd w:val="clear" w:fill="FFFFFF"/>
        </w:rPr>
        <w:t>这些超参数是什么含义，调整它们会产生哪些影响？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beforeAutospacing="0" w:after="300" w:afterAutospacing="0" w:line="420" w:lineRule="atLeast"/>
        <w:ind w:left="0" w:right="0" w:firstLine="0"/>
        <w:textAlignment w:val="auto"/>
      </w:pPr>
      <w:r>
        <w:rPr>
          <w:rFonts w:hint="eastAsia" w:ascii="宋体" w:hAnsi="宋体" w:eastAsia="宋体" w:cs="宋体"/>
          <w:sz w:val="26"/>
          <w:szCs w:val="26"/>
          <w:bdr w:val="none" w:color="auto" w:sz="0" w:space="0"/>
          <w:shd w:val="clear" w:fill="FFFFFF"/>
        </w:rPr>
        <w:t>特征选取有哪些原则、方法可运用？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如果连以上问题都不了解，又怎么优化模型？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sz w:val="21"/>
          <w:szCs w:val="21"/>
          <w:shd w:val="clear" w:fill="FFFFFF"/>
        </w:rPr>
        <w:t>针对实际问题定向建模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成为一名合格的调参工程师，固然可以在 AI 领域占据一席之地，但对于业务和团队而言，仍然是个可有可无的角色。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b/>
          <w:sz w:val="24"/>
          <w:szCs w:val="24"/>
          <w:shd w:val="clear" w:fill="FFFFFF"/>
        </w:rPr>
        <w:t>真正创造价值的，从来都是解决实际问题的人。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这些经典的模型、算法，是前人在解决实际问题中所研究出的、具备通行性的解决方案。它们被广泛应用，是因为所解决的目标问题总会持续出现。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然而，新问题也会随着新需求不断涌现，现有成果可能无法解决这些新问题，调参工程师这时将束手无策。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但对于理论知识扎实的机器学习工程师来说，他们完全有可能针对具体业务问题，构造出目标函数，甚至开发出符合自身软硬件资源特点的求解算法。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到了这一步，即使还使用现成工具，也不是靠 Google 一下 Best Practice，以及复制粘贴下代码就能解决的了。必须具备理论基础和数学层面的建模能力才行。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"https://gitbook.cn/m/mazi/columns/5bc6ac7442d7d32f50f19a98/topics/5bc70dfb42d7d32f50f1a46a"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9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9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"https://gitbook.cn/m/mazi/columns/5bc6ac7442d7d32f50f19a98/topics/5bc70dc442d7d32f50f1a45f"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3" name="图片 4" descr="IMG_25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"https://gitbook.cn/m/mazi/columns/5bc6ac7442d7d32f50f19a98/topics/5be13874665e8a7d734a30af"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1D829"/>
    <w:multiLevelType w:val="multilevel"/>
    <w:tmpl w:val="87E1D8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C0329E"/>
    <w:multiLevelType w:val="multilevel"/>
    <w:tmpl w:val="21C032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8AE7A01"/>
    <w:multiLevelType w:val="multilevel"/>
    <w:tmpl w:val="68AE7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B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hyperlink" Target="https://gitbook.cn/m/mazi/comp/column?columnId=5bc6ac7442d7d32f50f19a98%26tag=2#catalo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2018-12-21T01:16:25Z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